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D73B" w14:textId="3A61D45E" w:rsidR="00823928" w:rsidRPr="00280A01" w:rsidRDefault="008E45E1" w:rsidP="00280A01">
      <w:pPr>
        <w:jc w:val="center"/>
        <w:rPr>
          <w:b/>
          <w:sz w:val="28"/>
          <w:szCs w:val="28"/>
        </w:rPr>
      </w:pPr>
      <w:r>
        <w:rPr>
          <w:noProof/>
        </w:rPr>
        <mc:AlternateContent>
          <mc:Choice Requires="wpg">
            <w:drawing>
              <wp:anchor distT="0" distB="0" distL="114300" distR="114300" simplePos="0" relativeHeight="251659264" behindDoc="1" locked="0" layoutInCell="1" allowOverlap="1" wp14:anchorId="5FD1DC46" wp14:editId="51260385">
                <wp:simplePos x="0" y="0"/>
                <wp:positionH relativeFrom="page">
                  <wp:posOffset>38100</wp:posOffset>
                </wp:positionH>
                <wp:positionV relativeFrom="page">
                  <wp:posOffset>262890</wp:posOffset>
                </wp:positionV>
                <wp:extent cx="7560945" cy="738505"/>
                <wp:effectExtent l="19050" t="5715" r="20955" b="825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738505"/>
                          <a:chOff x="0" y="414"/>
                          <a:chExt cx="11907" cy="1163"/>
                        </a:xfrm>
                      </wpg:grpSpPr>
                      <pic:pic xmlns:pic="http://schemas.openxmlformats.org/drawingml/2006/picture">
                        <pic:nvPicPr>
                          <pic:cNvPr id="4"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504"/>
                            <a:ext cx="11907" cy="73"/>
                          </a:xfrm>
                          <a:prstGeom prst="rect">
                            <a:avLst/>
                          </a:prstGeom>
                          <a:solidFill>
                            <a:srgbClr val="92D050"/>
                          </a:solidFill>
                          <a:ln w="9525">
                            <a:solidFill>
                              <a:srgbClr val="FFFF00"/>
                            </a:solidFill>
                            <a:miter lim="800000"/>
                            <a:headEnd/>
                            <a:tailEnd/>
                          </a:ln>
                        </pic:spPr>
                      </pic:pic>
                      <wps:wsp>
                        <wps:cNvPr id="5" name="Rectangle 6"/>
                        <wps:cNvSpPr>
                          <a:spLocks noChangeArrowheads="1"/>
                        </wps:cNvSpPr>
                        <wps:spPr bwMode="auto">
                          <a:xfrm>
                            <a:off x="0" y="444"/>
                            <a:ext cx="11907" cy="1060"/>
                          </a:xfrm>
                          <a:prstGeom prst="rect">
                            <a:avLst/>
                          </a:prstGeom>
                          <a:solidFill>
                            <a:srgbClr val="92D050"/>
                          </a:solidFill>
                          <a:ln w="38100">
                            <a:solidFill>
                              <a:srgbClr val="FFFF00"/>
                            </a:solidFill>
                            <a:miter lim="800000"/>
                            <a:headEnd/>
                            <a:tailEnd/>
                          </a:ln>
                          <a:effectLst>
                            <a:outerShdw dist="20000" dir="5400000" rotWithShape="0">
                              <a:srgbClr val="000000">
                                <a:alpha val="37999"/>
                              </a:srgbClr>
                            </a:outerShdw>
                          </a:effectLst>
                        </wps:spPr>
                        <wps:txbx>
                          <w:txbxContent>
                            <w:p w14:paraId="445CB93D" w14:textId="77777777" w:rsidR="00C15A81" w:rsidRPr="00352C24" w:rsidRDefault="00C15A81" w:rsidP="00C15A81">
                              <w:pPr>
                                <w:jc w:val="center"/>
                                <w:rPr>
                                  <w:color w:val="8DB3E2" w:themeColor="text2" w:themeTint="66"/>
                                </w:rPr>
                              </w:pPr>
                            </w:p>
                          </w:txbxContent>
                        </wps:txbx>
                        <wps:bodyPr rot="0" vert="horz" wrap="square" lIns="91440" tIns="45720" rIns="91440" bIns="45720" anchor="t" anchorCtr="0" upright="1">
                          <a:noAutofit/>
                        </wps:bodyPr>
                      </wps:wsp>
                      <wps:wsp>
                        <wps:cNvPr id="6" name="AutoShape 5"/>
                        <wps:cNvSpPr>
                          <a:spLocks/>
                        </wps:cNvSpPr>
                        <wps:spPr bwMode="auto">
                          <a:xfrm>
                            <a:off x="0" y="414"/>
                            <a:ext cx="11907" cy="1120"/>
                          </a:xfrm>
                          <a:custGeom>
                            <a:avLst/>
                            <a:gdLst>
                              <a:gd name="T0" fmla="*/ 11906 w 11907"/>
                              <a:gd name="T1" fmla="*/ 1474 h 1120"/>
                              <a:gd name="T2" fmla="*/ 0 w 11907"/>
                              <a:gd name="T3" fmla="*/ 1474 h 1120"/>
                              <a:gd name="T4" fmla="*/ 0 w 11907"/>
                              <a:gd name="T5" fmla="*/ 1534 h 1120"/>
                              <a:gd name="T6" fmla="*/ 11906 w 11907"/>
                              <a:gd name="T7" fmla="*/ 1534 h 1120"/>
                              <a:gd name="T8" fmla="*/ 11906 w 11907"/>
                              <a:gd name="T9" fmla="*/ 1474 h 1120"/>
                              <a:gd name="T10" fmla="*/ 11906 w 11907"/>
                              <a:gd name="T11" fmla="*/ 414 h 1120"/>
                              <a:gd name="T12" fmla="*/ 0 w 11907"/>
                              <a:gd name="T13" fmla="*/ 414 h 1120"/>
                              <a:gd name="T14" fmla="*/ 0 w 11907"/>
                              <a:gd name="T15" fmla="*/ 474 h 1120"/>
                              <a:gd name="T16" fmla="*/ 11906 w 11907"/>
                              <a:gd name="T17" fmla="*/ 474 h 1120"/>
                              <a:gd name="T18" fmla="*/ 11906 w 11907"/>
                              <a:gd name="T19" fmla="*/ 414 h 11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907" h="1120">
                                <a:moveTo>
                                  <a:pt x="11906" y="1060"/>
                                </a:moveTo>
                                <a:lnTo>
                                  <a:pt x="0" y="1060"/>
                                </a:lnTo>
                                <a:lnTo>
                                  <a:pt x="0" y="1120"/>
                                </a:lnTo>
                                <a:lnTo>
                                  <a:pt x="11906" y="1120"/>
                                </a:lnTo>
                                <a:lnTo>
                                  <a:pt x="11906" y="1060"/>
                                </a:lnTo>
                                <a:moveTo>
                                  <a:pt x="11906" y="0"/>
                                </a:moveTo>
                                <a:lnTo>
                                  <a:pt x="0" y="0"/>
                                </a:lnTo>
                                <a:lnTo>
                                  <a:pt x="0" y="60"/>
                                </a:lnTo>
                                <a:lnTo>
                                  <a:pt x="11906" y="60"/>
                                </a:lnTo>
                                <a:lnTo>
                                  <a:pt x="11906" y="0"/>
                                </a:lnTo>
                              </a:path>
                            </a:pathLst>
                          </a:custGeom>
                          <a:solidFill>
                            <a:srgbClr val="92D050"/>
                          </a:solidFill>
                          <a:ln w="9525">
                            <a:solidFill>
                              <a:srgbClr val="FFFF00"/>
                            </a:solidFill>
                            <a:round/>
                            <a:headEnd/>
                            <a:tailEnd/>
                          </a:ln>
                        </wps:spPr>
                        <wps:bodyPr rot="0" vert="horz" wrap="square" lIns="91440" tIns="45720" rIns="91440" bIns="45720" anchor="t" anchorCtr="0" upright="1">
                          <a:noAutofit/>
                        </wps:bodyPr>
                      </wps:wsp>
                      <wps:wsp>
                        <wps:cNvPr id="9" name="Text Box 4"/>
                        <wps:cNvSpPr txBox="1">
                          <a:spLocks noChangeArrowheads="1"/>
                        </wps:cNvSpPr>
                        <wps:spPr bwMode="auto">
                          <a:xfrm>
                            <a:off x="7117" y="514"/>
                            <a:ext cx="4138" cy="913"/>
                          </a:xfrm>
                          <a:prstGeom prst="rect">
                            <a:avLst/>
                          </a:prstGeom>
                          <a:solidFill>
                            <a:srgbClr val="92D050"/>
                          </a:solidFill>
                          <a:ln w="1778">
                            <a:solidFill>
                              <a:srgbClr val="FFFF00"/>
                            </a:solidFill>
                            <a:miter lim="800000"/>
                            <a:headEnd/>
                            <a:tailEnd/>
                          </a:ln>
                        </wps:spPr>
                        <wps:txbx>
                          <w:txbxContent>
                            <w:p w14:paraId="5D2923CB" w14:textId="2F91A2E6" w:rsidR="00C15A81" w:rsidRPr="00A61ADB" w:rsidRDefault="00A61ADB" w:rsidP="00C15A81">
                              <w:pPr>
                                <w:spacing w:before="70"/>
                                <w:ind w:right="138"/>
                                <w:jc w:val="right"/>
                                <w:rPr>
                                  <w:rFonts w:ascii="Garamond" w:hAnsi="Garamond"/>
                                  <w:b/>
                                  <w:sz w:val="18"/>
                                  <w:szCs w:val="26"/>
                                </w:rPr>
                              </w:pPr>
                              <w:proofErr w:type="spellStart"/>
                              <w:r w:rsidRPr="00A61ADB">
                                <w:rPr>
                                  <w:rFonts w:ascii="Garamond" w:hAnsi="Garamond"/>
                                  <w:b/>
                                  <w:sz w:val="18"/>
                                  <w:szCs w:val="26"/>
                                </w:rPr>
                                <w:t>Gurindam</w:t>
                              </w:r>
                              <w:proofErr w:type="spellEnd"/>
                              <w:r w:rsidRPr="00A61ADB">
                                <w:rPr>
                                  <w:rFonts w:ascii="Garamond" w:hAnsi="Garamond"/>
                                  <w:b/>
                                  <w:sz w:val="18"/>
                                  <w:szCs w:val="26"/>
                                </w:rPr>
                                <w:t xml:space="preserve">: </w:t>
                              </w:r>
                              <w:proofErr w:type="spellStart"/>
                              <w:r w:rsidRPr="00A61ADB">
                                <w:rPr>
                                  <w:rFonts w:ascii="Garamond" w:hAnsi="Garamond"/>
                                  <w:b/>
                                  <w:sz w:val="18"/>
                                  <w:szCs w:val="26"/>
                                </w:rPr>
                                <w:t>Jurnal</w:t>
                              </w:r>
                              <w:proofErr w:type="spellEnd"/>
                              <w:r w:rsidRPr="00A61ADB">
                                <w:rPr>
                                  <w:rFonts w:ascii="Garamond" w:hAnsi="Garamond"/>
                                  <w:b/>
                                  <w:sz w:val="18"/>
                                  <w:szCs w:val="26"/>
                                </w:rPr>
                                <w:t xml:space="preserve"> Bahasa dan Sastra</w:t>
                              </w:r>
                            </w:p>
                            <w:p w14:paraId="0E4F0548" w14:textId="63E1328F" w:rsidR="00C15A81" w:rsidRPr="00A61ADB" w:rsidRDefault="00C15A81" w:rsidP="00C15A81">
                              <w:pPr>
                                <w:ind w:right="137"/>
                                <w:jc w:val="right"/>
                                <w:rPr>
                                  <w:rFonts w:ascii="Garamond" w:hAnsi="Garamond"/>
                                  <w:sz w:val="18"/>
                                  <w:szCs w:val="26"/>
                                </w:rPr>
                              </w:pPr>
                              <w:r w:rsidRPr="00A61ADB">
                                <w:rPr>
                                  <w:rFonts w:ascii="Garamond" w:hAnsi="Garamond"/>
                                  <w:sz w:val="18"/>
                                  <w:szCs w:val="26"/>
                                </w:rPr>
                                <w:t xml:space="preserve">Volume. xx, </w:t>
                              </w:r>
                              <w:proofErr w:type="spellStart"/>
                              <w:r w:rsidRPr="00A61ADB">
                                <w:rPr>
                                  <w:rFonts w:ascii="Garamond" w:hAnsi="Garamond"/>
                                  <w:sz w:val="18"/>
                                  <w:szCs w:val="26"/>
                                </w:rPr>
                                <w:t>Nomor</w:t>
                              </w:r>
                              <w:proofErr w:type="spellEnd"/>
                              <w:r w:rsidRPr="00A61ADB">
                                <w:rPr>
                                  <w:rFonts w:ascii="Garamond" w:hAnsi="Garamond"/>
                                  <w:sz w:val="18"/>
                                  <w:szCs w:val="26"/>
                                </w:rPr>
                                <w:t xml:space="preserve">. xx </w:t>
                              </w:r>
                              <w:proofErr w:type="spellStart"/>
                              <w:r w:rsidR="00A61ADB" w:rsidRPr="00A61ADB">
                                <w:rPr>
                                  <w:rFonts w:ascii="Garamond" w:hAnsi="Garamond"/>
                                  <w:sz w:val="18"/>
                                  <w:szCs w:val="26"/>
                                </w:rPr>
                                <w:t>Bulan</w:t>
                              </w:r>
                              <w:proofErr w:type="spellEnd"/>
                              <w:r w:rsidR="00A61ADB" w:rsidRPr="00A61ADB">
                                <w:rPr>
                                  <w:rFonts w:ascii="Garamond" w:hAnsi="Garamond"/>
                                  <w:sz w:val="18"/>
                                  <w:szCs w:val="26"/>
                                </w:rPr>
                                <w:t xml:space="preserve"> xx 2021</w:t>
                              </w:r>
                            </w:p>
                            <w:p w14:paraId="088A492A" w14:textId="68E1B837" w:rsidR="00C15A81" w:rsidRPr="00A61ADB" w:rsidRDefault="00A61ADB" w:rsidP="00C15A81">
                              <w:pPr>
                                <w:spacing w:before="1"/>
                                <w:ind w:right="137"/>
                                <w:jc w:val="right"/>
                                <w:rPr>
                                  <w:rFonts w:ascii="Garamond" w:hAnsi="Garamond"/>
                                  <w:sz w:val="18"/>
                                  <w:szCs w:val="26"/>
                                </w:rPr>
                              </w:pPr>
                              <w:proofErr w:type="spellStart"/>
                              <w:r>
                                <w:rPr>
                                  <w:rFonts w:ascii="Garamond" w:hAnsi="Garamond"/>
                                  <w:sz w:val="18"/>
                                  <w:szCs w:val="26"/>
                                </w:rPr>
                                <w:t>Hlm</w:t>
                              </w:r>
                              <w:r w:rsidR="00C15A81" w:rsidRPr="00A61ADB">
                                <w:rPr>
                                  <w:rFonts w:ascii="Garamond" w:hAnsi="Garamond"/>
                                  <w:sz w:val="18"/>
                                  <w:szCs w:val="26"/>
                                </w:rPr>
                                <w:t>.xx</w:t>
                              </w:r>
                              <w:proofErr w:type="spellEnd"/>
                              <w:r w:rsidR="00C15A81" w:rsidRPr="00A61ADB">
                                <w:rPr>
                                  <w:rFonts w:ascii="Garamond" w:hAnsi="Garamond"/>
                                  <w:sz w:val="18"/>
                                  <w:szCs w:val="26"/>
                                </w:rPr>
                                <w:t>-xx</w:t>
                              </w:r>
                            </w:p>
                          </w:txbxContent>
                        </wps:txbx>
                        <wps:bodyPr rot="0" vert="horz" wrap="square" lIns="0" tIns="0" rIns="0" bIns="0" anchor="t" anchorCtr="0" upright="1">
                          <a:noAutofit/>
                        </wps:bodyPr>
                      </wps:wsp>
                      <wps:wsp>
                        <wps:cNvPr id="10" name="Text Box 3"/>
                        <wps:cNvSpPr txBox="1">
                          <a:spLocks noChangeArrowheads="1"/>
                        </wps:cNvSpPr>
                        <wps:spPr bwMode="auto">
                          <a:xfrm>
                            <a:off x="588" y="523"/>
                            <a:ext cx="4879" cy="913"/>
                          </a:xfrm>
                          <a:prstGeom prst="rect">
                            <a:avLst/>
                          </a:prstGeom>
                          <a:solidFill>
                            <a:srgbClr val="92D050"/>
                          </a:solidFill>
                          <a:ln w="1778">
                            <a:solidFill>
                              <a:srgbClr val="FFFF00"/>
                            </a:solidFill>
                            <a:miter lim="800000"/>
                            <a:headEnd/>
                            <a:tailEnd/>
                          </a:ln>
                        </wps:spPr>
                        <wps:txbx>
                          <w:txbxContent>
                            <w:p w14:paraId="0943B20E" w14:textId="6B854ECC" w:rsidR="00C15A81" w:rsidRPr="00A61ADB" w:rsidRDefault="00A61ADB" w:rsidP="00C15A81">
                              <w:pPr>
                                <w:spacing w:before="70" w:line="195" w:lineRule="exact"/>
                                <w:ind w:left="142"/>
                                <w:rPr>
                                  <w:rFonts w:ascii="Garamond" w:hAnsi="Garamond"/>
                                  <w:sz w:val="18"/>
                                  <w:szCs w:val="18"/>
                                </w:rPr>
                              </w:pPr>
                              <w:proofErr w:type="spellStart"/>
                              <w:r w:rsidRPr="00A61ADB">
                                <w:rPr>
                                  <w:rFonts w:ascii="Garamond" w:hAnsi="Garamond"/>
                                  <w:sz w:val="18"/>
                                  <w:szCs w:val="18"/>
                                </w:rPr>
                                <w:t>Jurnal</w:t>
                              </w:r>
                              <w:proofErr w:type="spellEnd"/>
                              <w:r w:rsidRPr="00A61ADB">
                                <w:rPr>
                                  <w:rFonts w:ascii="Garamond" w:hAnsi="Garamond"/>
                                  <w:sz w:val="18"/>
                                  <w:szCs w:val="18"/>
                                </w:rPr>
                                <w:t xml:space="preserve"> </w:t>
                              </w:r>
                              <w:r>
                                <w:rPr>
                                  <w:rFonts w:ascii="Garamond" w:hAnsi="Garamond"/>
                                  <w:sz w:val="18"/>
                                  <w:szCs w:val="18"/>
                                </w:rPr>
                                <w:t>D</w:t>
                              </w:r>
                              <w:r w:rsidR="00C15A81" w:rsidRPr="00A61ADB">
                                <w:rPr>
                                  <w:rFonts w:ascii="Garamond" w:hAnsi="Garamond"/>
                                  <w:sz w:val="18"/>
                                  <w:szCs w:val="18"/>
                                </w:rPr>
                                <w:t>aring</w:t>
                              </w:r>
                            </w:p>
                            <w:p w14:paraId="051275F7" w14:textId="21AEF2B2" w:rsidR="00C15A81" w:rsidRPr="00A61ADB" w:rsidRDefault="00316804" w:rsidP="00C15A81">
                              <w:pPr>
                                <w:ind w:left="142" w:right="164"/>
                                <w:rPr>
                                  <w:rFonts w:ascii="Garamond" w:hAnsi="Garamond"/>
                                  <w:sz w:val="18"/>
                                  <w:szCs w:val="18"/>
                                </w:rPr>
                              </w:pPr>
                              <w:hyperlink r:id="rId8">
                                <w:r w:rsidR="00C15A81" w:rsidRPr="00A61ADB">
                                  <w:rPr>
                                    <w:rFonts w:ascii="Garamond" w:hAnsi="Garamond"/>
                                    <w:sz w:val="18"/>
                                    <w:szCs w:val="18"/>
                                  </w:rPr>
                                  <w:t>http://ejournal.uin-suska.ac.id/index.php/asiapacific/index</w:t>
                                </w:r>
                              </w:hyperlink>
                            </w:p>
                            <w:p w14:paraId="30444505" w14:textId="71F631F3" w:rsidR="00C15A81" w:rsidRPr="00A61ADB" w:rsidRDefault="00A61ADB" w:rsidP="00C15A81">
                              <w:pPr>
                                <w:ind w:left="142" w:right="164"/>
                                <w:rPr>
                                  <w:rFonts w:ascii="Garamond" w:hAnsi="Garamond"/>
                                  <w:sz w:val="18"/>
                                  <w:szCs w:val="18"/>
                                </w:rPr>
                              </w:pPr>
                              <w:r w:rsidRPr="00A61ADB">
                                <w:rPr>
                                  <w:rStyle w:val="Strong"/>
                                  <w:rFonts w:ascii="Garamond" w:hAnsi="Garamond"/>
                                  <w:sz w:val="18"/>
                                  <w:szCs w:val="18"/>
                                </w:rPr>
                                <w:t xml:space="preserve">ISSN: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1DC46" id="Group 2" o:spid="_x0000_s1026" style="position:absolute;left:0;text-align:left;margin-left:3pt;margin-top:20.7pt;width:595.35pt;height:58.15pt;z-index:-251657216;mso-position-horizontal-relative:page;mso-position-vertical-relative:page" coordorigin=",414" coordsize="11907,1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504;width:11907;height: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" filled="t" fillcolor="#92d050" stroked="t" strokecolor="yellow">
                  <v:imagedata r:id="rId9" o:title=""/>
                </v:shape>
                <v:rect id="Rectangle 6" o:spid="_x0000_s1028" style="position:absolute;top:444;width:11907;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" fillcolor="#92d050" strokecolor="yellow" strokeweight="3pt">
                  <v:shadow on="t" color="black" opacity="24903f" origin=",.5" offset="0,.55556mm"/>
                  <v:textbox>
                    <w:txbxContent>
                      <w:p w14:paraId="445CB93D" w14:textId="77777777" w:rsidR="00C15A81" w:rsidRPr="00352C24" w:rsidRDefault="00C15A81" w:rsidP="00C15A81">
                        <w:pPr>
                          <w:jc w:val="center"/>
                          <w:rPr>
                            <w:color w:val="8DB3E2" w:themeColor="text2" w:themeTint="66"/>
                          </w:rPr>
                        </w:pPr>
                      </w:p>
                    </w:txbxContent>
                  </v:textbox>
                </v:rect>
                <v:shape id="AutoShape 5" o:spid="_x0000_s1029" style="position:absolute;top:414;width:11907;height:1120;visibility:visible;mso-wrap-style:square;v-text-anchor:top" coordsize="119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" path="m11906,1060l,1060r,60l11906,1120r,-60m11906,l,,,60r11906,l11906,e" fillcolor="#92d050" strokecolor="yellow">
                  <v:path arrowok="t" o:connecttype="custom" o:connectlocs="11906,1474;0,1474;0,1534;11906,1534;11906,1474;11906,414;0,414;0,474;11906,474;11906,414" o:connectangles="0,0,0,0,0,0,0,0,0,0"/>
                </v:shape>
                <v:shapetype id="_x0000_t202" coordsize="21600,21600" o:spt="202" path="m,l,21600r21600,l21600,xe">
                  <v:stroke joinstyle="miter"/>
                  <v:path gradientshapeok="t" o:connecttype="rect"/>
                </v:shapetype>
                <v:shape id="Text Box 4" o:spid="_x0000_s1030" type="#_x0000_t202" style="position:absolute;left:7117;top:514;width:4138;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" fillcolor="#92d050" strokecolor="yellow" strokeweight=".14pt">
                  <v:textbox inset="0,0,0,0">
                    <w:txbxContent>
                      <w:p w14:paraId="5D2923CB" w14:textId="2F91A2E6" w:rsidR="00C15A81" w:rsidRPr="00A61ADB" w:rsidRDefault="00A61ADB" w:rsidP="00C15A81">
                        <w:pPr>
                          <w:spacing w:before="70"/>
                          <w:ind w:right="138"/>
                          <w:jc w:val="right"/>
                          <w:rPr>
                            <w:rFonts w:ascii="Garamond" w:hAnsi="Garamond"/>
                            <w:b/>
                            <w:sz w:val="18"/>
                            <w:szCs w:val="26"/>
                          </w:rPr>
                        </w:pPr>
                        <w:proofErr w:type="spellStart"/>
                        <w:r w:rsidRPr="00A61ADB">
                          <w:rPr>
                            <w:rFonts w:ascii="Garamond" w:hAnsi="Garamond"/>
                            <w:b/>
                            <w:sz w:val="18"/>
                            <w:szCs w:val="26"/>
                          </w:rPr>
                          <w:t>Gurindam</w:t>
                        </w:r>
                        <w:proofErr w:type="spellEnd"/>
                        <w:r w:rsidRPr="00A61ADB">
                          <w:rPr>
                            <w:rFonts w:ascii="Garamond" w:hAnsi="Garamond"/>
                            <w:b/>
                            <w:sz w:val="18"/>
                            <w:szCs w:val="26"/>
                          </w:rPr>
                          <w:t xml:space="preserve">: </w:t>
                        </w:r>
                        <w:proofErr w:type="spellStart"/>
                        <w:r w:rsidRPr="00A61ADB">
                          <w:rPr>
                            <w:rFonts w:ascii="Garamond" w:hAnsi="Garamond"/>
                            <w:b/>
                            <w:sz w:val="18"/>
                            <w:szCs w:val="26"/>
                          </w:rPr>
                          <w:t>Jurnal</w:t>
                        </w:r>
                        <w:proofErr w:type="spellEnd"/>
                        <w:r w:rsidRPr="00A61ADB">
                          <w:rPr>
                            <w:rFonts w:ascii="Garamond" w:hAnsi="Garamond"/>
                            <w:b/>
                            <w:sz w:val="18"/>
                            <w:szCs w:val="26"/>
                          </w:rPr>
                          <w:t xml:space="preserve"> Bahasa dan Sastra</w:t>
                        </w:r>
                      </w:p>
                      <w:p w14:paraId="0E4F0548" w14:textId="63E1328F" w:rsidR="00C15A81" w:rsidRPr="00A61ADB" w:rsidRDefault="00C15A81" w:rsidP="00C15A81">
                        <w:pPr>
                          <w:ind w:right="137"/>
                          <w:jc w:val="right"/>
                          <w:rPr>
                            <w:rFonts w:ascii="Garamond" w:hAnsi="Garamond"/>
                            <w:sz w:val="18"/>
                            <w:szCs w:val="26"/>
                          </w:rPr>
                        </w:pPr>
                        <w:r w:rsidRPr="00A61ADB">
                          <w:rPr>
                            <w:rFonts w:ascii="Garamond" w:hAnsi="Garamond"/>
                            <w:sz w:val="18"/>
                            <w:szCs w:val="26"/>
                          </w:rPr>
                          <w:t xml:space="preserve">Volume. xx, </w:t>
                        </w:r>
                        <w:proofErr w:type="spellStart"/>
                        <w:r w:rsidRPr="00A61ADB">
                          <w:rPr>
                            <w:rFonts w:ascii="Garamond" w:hAnsi="Garamond"/>
                            <w:sz w:val="18"/>
                            <w:szCs w:val="26"/>
                          </w:rPr>
                          <w:t>Nomor</w:t>
                        </w:r>
                        <w:proofErr w:type="spellEnd"/>
                        <w:r w:rsidRPr="00A61ADB">
                          <w:rPr>
                            <w:rFonts w:ascii="Garamond" w:hAnsi="Garamond"/>
                            <w:sz w:val="18"/>
                            <w:szCs w:val="26"/>
                          </w:rPr>
                          <w:t xml:space="preserve">. xx </w:t>
                        </w:r>
                        <w:proofErr w:type="spellStart"/>
                        <w:r w:rsidR="00A61ADB" w:rsidRPr="00A61ADB">
                          <w:rPr>
                            <w:rFonts w:ascii="Garamond" w:hAnsi="Garamond"/>
                            <w:sz w:val="18"/>
                            <w:szCs w:val="26"/>
                          </w:rPr>
                          <w:t>Bulan</w:t>
                        </w:r>
                        <w:proofErr w:type="spellEnd"/>
                        <w:r w:rsidR="00A61ADB" w:rsidRPr="00A61ADB">
                          <w:rPr>
                            <w:rFonts w:ascii="Garamond" w:hAnsi="Garamond"/>
                            <w:sz w:val="18"/>
                            <w:szCs w:val="26"/>
                          </w:rPr>
                          <w:t xml:space="preserve"> xx 2021</w:t>
                        </w:r>
                      </w:p>
                      <w:p w14:paraId="088A492A" w14:textId="68E1B837" w:rsidR="00C15A81" w:rsidRPr="00A61ADB" w:rsidRDefault="00A61ADB" w:rsidP="00C15A81">
                        <w:pPr>
                          <w:spacing w:before="1"/>
                          <w:ind w:right="137"/>
                          <w:jc w:val="right"/>
                          <w:rPr>
                            <w:rFonts w:ascii="Garamond" w:hAnsi="Garamond"/>
                            <w:sz w:val="18"/>
                            <w:szCs w:val="26"/>
                          </w:rPr>
                        </w:pPr>
                        <w:proofErr w:type="spellStart"/>
                        <w:r>
                          <w:rPr>
                            <w:rFonts w:ascii="Garamond" w:hAnsi="Garamond"/>
                            <w:sz w:val="18"/>
                            <w:szCs w:val="26"/>
                          </w:rPr>
                          <w:t>Hlm</w:t>
                        </w:r>
                        <w:r w:rsidR="00C15A81" w:rsidRPr="00A61ADB">
                          <w:rPr>
                            <w:rFonts w:ascii="Garamond" w:hAnsi="Garamond"/>
                            <w:sz w:val="18"/>
                            <w:szCs w:val="26"/>
                          </w:rPr>
                          <w:t>.xx</w:t>
                        </w:r>
                        <w:proofErr w:type="spellEnd"/>
                        <w:r w:rsidR="00C15A81" w:rsidRPr="00A61ADB">
                          <w:rPr>
                            <w:rFonts w:ascii="Garamond" w:hAnsi="Garamond"/>
                            <w:sz w:val="18"/>
                            <w:szCs w:val="26"/>
                          </w:rPr>
                          <w:t>-xx</w:t>
                        </w:r>
                      </w:p>
                    </w:txbxContent>
                  </v:textbox>
                </v:shape>
                <v:shape id="Text Box 3" o:spid="_x0000_s1031" type="#_x0000_t202" style="position:absolute;left:588;top:523;width:4879;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" fillcolor="#92d050" strokecolor="yellow" strokeweight=".14pt">
                  <v:textbox inset="0,0,0,0">
                    <w:txbxContent>
                      <w:p w14:paraId="0943B20E" w14:textId="6B854ECC" w:rsidR="00C15A81" w:rsidRPr="00A61ADB" w:rsidRDefault="00A61ADB" w:rsidP="00C15A81">
                        <w:pPr>
                          <w:spacing w:before="70" w:line="195" w:lineRule="exact"/>
                          <w:ind w:left="142"/>
                          <w:rPr>
                            <w:rFonts w:ascii="Garamond" w:hAnsi="Garamond"/>
                            <w:sz w:val="18"/>
                            <w:szCs w:val="18"/>
                          </w:rPr>
                        </w:pPr>
                        <w:proofErr w:type="spellStart"/>
                        <w:r w:rsidRPr="00A61ADB">
                          <w:rPr>
                            <w:rFonts w:ascii="Garamond" w:hAnsi="Garamond"/>
                            <w:sz w:val="18"/>
                            <w:szCs w:val="18"/>
                          </w:rPr>
                          <w:t>Jurnal</w:t>
                        </w:r>
                        <w:proofErr w:type="spellEnd"/>
                        <w:r w:rsidRPr="00A61ADB">
                          <w:rPr>
                            <w:rFonts w:ascii="Garamond" w:hAnsi="Garamond"/>
                            <w:sz w:val="18"/>
                            <w:szCs w:val="18"/>
                          </w:rPr>
                          <w:t xml:space="preserve"> </w:t>
                        </w:r>
                        <w:r>
                          <w:rPr>
                            <w:rFonts w:ascii="Garamond" w:hAnsi="Garamond"/>
                            <w:sz w:val="18"/>
                            <w:szCs w:val="18"/>
                          </w:rPr>
                          <w:t>D</w:t>
                        </w:r>
                        <w:r w:rsidR="00C15A81" w:rsidRPr="00A61ADB">
                          <w:rPr>
                            <w:rFonts w:ascii="Garamond" w:hAnsi="Garamond"/>
                            <w:sz w:val="18"/>
                            <w:szCs w:val="18"/>
                          </w:rPr>
                          <w:t>aring</w:t>
                        </w:r>
                      </w:p>
                      <w:p w14:paraId="051275F7" w14:textId="21AEF2B2" w:rsidR="00C15A81" w:rsidRPr="00A61ADB" w:rsidRDefault="00316804" w:rsidP="00C15A81">
                        <w:pPr>
                          <w:ind w:left="142" w:right="164"/>
                          <w:rPr>
                            <w:rFonts w:ascii="Garamond" w:hAnsi="Garamond"/>
                            <w:sz w:val="18"/>
                            <w:szCs w:val="18"/>
                          </w:rPr>
                        </w:pPr>
                        <w:hyperlink r:id="rId10">
                          <w:r w:rsidR="00C15A81" w:rsidRPr="00A61ADB">
                            <w:rPr>
                              <w:rFonts w:ascii="Garamond" w:hAnsi="Garamond"/>
                              <w:sz w:val="18"/>
                              <w:szCs w:val="18"/>
                            </w:rPr>
                            <w:t>http://ejournal.uin-suska.ac.id/index.php/asiapacific/index</w:t>
                          </w:r>
                        </w:hyperlink>
                      </w:p>
                      <w:p w14:paraId="30444505" w14:textId="71F631F3" w:rsidR="00C15A81" w:rsidRPr="00A61ADB" w:rsidRDefault="00A61ADB" w:rsidP="00C15A81">
                        <w:pPr>
                          <w:ind w:left="142" w:right="164"/>
                          <w:rPr>
                            <w:rFonts w:ascii="Garamond" w:hAnsi="Garamond"/>
                            <w:sz w:val="18"/>
                            <w:szCs w:val="18"/>
                          </w:rPr>
                        </w:pPr>
                        <w:r w:rsidRPr="00A61ADB">
                          <w:rPr>
                            <w:rStyle w:val="Strong"/>
                            <w:rFonts w:ascii="Garamond" w:hAnsi="Garamond"/>
                            <w:sz w:val="18"/>
                            <w:szCs w:val="18"/>
                          </w:rPr>
                          <w:t xml:space="preserve">ISSN: </w:t>
                        </w:r>
                      </w:p>
                    </w:txbxContent>
                  </v:textbox>
                </v:shape>
                <w10:wrap anchorx="page" anchory="page"/>
              </v:group>
            </w:pict>
          </mc:Fallback>
        </mc:AlternateContent>
      </w:r>
    </w:p>
    <w:p w14:paraId="065226C1" w14:textId="77777777" w:rsidR="00280A01" w:rsidRDefault="00280A01" w:rsidP="00280A01">
      <w:pPr>
        <w:bidi/>
        <w:jc w:val="center"/>
        <w:rPr>
          <w:rFonts w:asciiTheme="majorBidi" w:hAnsiTheme="majorBidi" w:cstheme="majorBidi"/>
          <w:b/>
          <w:bCs/>
        </w:rPr>
      </w:pPr>
    </w:p>
    <w:p w14:paraId="5348E519" w14:textId="2E89CA72" w:rsidR="00280A01" w:rsidRDefault="00280A01" w:rsidP="00280A01">
      <w:pPr>
        <w:jc w:val="center"/>
        <w:rPr>
          <w:rFonts w:asciiTheme="majorBidi" w:hAnsiTheme="majorBidi" w:cstheme="majorBidi"/>
          <w:b/>
          <w:bCs/>
        </w:rPr>
      </w:pPr>
      <w:r>
        <w:rPr>
          <w:rFonts w:asciiTheme="majorBidi" w:hAnsiTheme="majorBidi" w:cstheme="majorBidi"/>
          <w:b/>
          <w:bCs/>
        </w:rPr>
        <w:t>PENINGKATAN MENULIS KARYA ILMIAH</w:t>
      </w:r>
    </w:p>
    <w:p w14:paraId="18A58019" w14:textId="77777777" w:rsidR="00280A01" w:rsidRDefault="00280A01" w:rsidP="00280A01">
      <w:pPr>
        <w:jc w:val="center"/>
        <w:rPr>
          <w:rFonts w:asciiTheme="majorBidi" w:hAnsiTheme="majorBidi" w:cstheme="majorBidi"/>
          <w:b/>
          <w:bCs/>
        </w:rPr>
      </w:pPr>
      <w:r>
        <w:rPr>
          <w:rFonts w:asciiTheme="majorBidi" w:hAnsiTheme="majorBidi" w:cstheme="majorBidi"/>
          <w:b/>
          <w:bCs/>
        </w:rPr>
        <w:t xml:space="preserve">MELALUI MODEL PEMBELAJARAN </w:t>
      </w:r>
      <w:r w:rsidRPr="006B6EBD">
        <w:rPr>
          <w:rFonts w:asciiTheme="majorBidi" w:hAnsiTheme="majorBidi" w:cstheme="majorBidi"/>
          <w:b/>
          <w:bCs/>
          <w:i/>
          <w:iCs/>
        </w:rPr>
        <w:t>DIRECT LEARNING</w:t>
      </w:r>
    </w:p>
    <w:p w14:paraId="20300B96" w14:textId="0EEDA352" w:rsidR="00280A01" w:rsidRDefault="00280A01" w:rsidP="00280A01">
      <w:pPr>
        <w:jc w:val="center"/>
        <w:rPr>
          <w:rFonts w:asciiTheme="majorBidi" w:hAnsiTheme="majorBidi" w:cstheme="majorBidi"/>
          <w:b/>
          <w:bCs/>
        </w:rPr>
      </w:pPr>
      <w:r>
        <w:rPr>
          <w:rFonts w:asciiTheme="majorBidi" w:hAnsiTheme="majorBidi" w:cstheme="majorBidi"/>
          <w:b/>
          <w:bCs/>
        </w:rPr>
        <w:t>(</w:t>
      </w:r>
      <w:proofErr w:type="spellStart"/>
      <w:r>
        <w:rPr>
          <w:rFonts w:asciiTheme="majorBidi" w:hAnsiTheme="majorBidi" w:cstheme="majorBidi"/>
          <w:b/>
          <w:bCs/>
        </w:rPr>
        <w:t>Analisis</w:t>
      </w:r>
      <w:proofErr w:type="spellEnd"/>
      <w:r>
        <w:rPr>
          <w:rFonts w:asciiTheme="majorBidi" w:hAnsiTheme="majorBidi" w:cstheme="majorBidi"/>
          <w:b/>
          <w:bCs/>
        </w:rPr>
        <w:t xml:space="preserve"> </w:t>
      </w:r>
      <w:proofErr w:type="spellStart"/>
      <w:r>
        <w:rPr>
          <w:rFonts w:asciiTheme="majorBidi" w:hAnsiTheme="majorBidi" w:cstheme="majorBidi"/>
          <w:b/>
          <w:bCs/>
        </w:rPr>
        <w:t>Linguistik</w:t>
      </w:r>
      <w:proofErr w:type="spellEnd"/>
      <w:r>
        <w:rPr>
          <w:rFonts w:asciiTheme="majorBidi" w:hAnsiTheme="majorBidi" w:cstheme="majorBidi"/>
          <w:b/>
          <w:bCs/>
        </w:rPr>
        <w:t xml:space="preserve"> </w:t>
      </w:r>
      <w:proofErr w:type="spellStart"/>
      <w:r>
        <w:rPr>
          <w:rFonts w:asciiTheme="majorBidi" w:hAnsiTheme="majorBidi" w:cstheme="majorBidi"/>
          <w:b/>
          <w:bCs/>
        </w:rPr>
        <w:t>Terapan</w:t>
      </w:r>
      <w:proofErr w:type="spellEnd"/>
      <w:r>
        <w:rPr>
          <w:rFonts w:asciiTheme="majorBidi" w:hAnsiTheme="majorBidi" w:cstheme="majorBidi"/>
          <w:b/>
          <w:bCs/>
        </w:rPr>
        <w:t xml:space="preserve"> </w:t>
      </w:r>
      <w:proofErr w:type="spellStart"/>
      <w:r>
        <w:rPr>
          <w:rFonts w:asciiTheme="majorBidi" w:hAnsiTheme="majorBidi" w:cstheme="majorBidi"/>
          <w:b/>
          <w:bCs/>
        </w:rPr>
        <w:t>dalam</w:t>
      </w:r>
      <w:proofErr w:type="spellEnd"/>
      <w:r>
        <w:rPr>
          <w:rFonts w:asciiTheme="majorBidi" w:hAnsiTheme="majorBidi" w:cstheme="majorBidi"/>
          <w:b/>
          <w:bCs/>
        </w:rPr>
        <w:t xml:space="preserve"> </w:t>
      </w:r>
      <w:proofErr w:type="spellStart"/>
      <w:r>
        <w:rPr>
          <w:rFonts w:asciiTheme="majorBidi" w:hAnsiTheme="majorBidi" w:cstheme="majorBidi"/>
          <w:b/>
          <w:bCs/>
        </w:rPr>
        <w:t>Keterampilan</w:t>
      </w:r>
      <w:proofErr w:type="spellEnd"/>
      <w:r>
        <w:rPr>
          <w:rFonts w:asciiTheme="majorBidi" w:hAnsiTheme="majorBidi" w:cstheme="majorBidi"/>
          <w:b/>
          <w:bCs/>
        </w:rPr>
        <w:t xml:space="preserve"> Menulis </w:t>
      </w:r>
      <w:r w:rsidR="00B15965">
        <w:rPr>
          <w:rFonts w:asciiTheme="majorBidi" w:hAnsiTheme="majorBidi" w:cstheme="majorBidi"/>
          <w:b/>
          <w:bCs/>
        </w:rPr>
        <w:t xml:space="preserve">                                </w:t>
      </w:r>
      <w:proofErr w:type="spellStart"/>
      <w:r>
        <w:rPr>
          <w:rFonts w:asciiTheme="majorBidi" w:hAnsiTheme="majorBidi" w:cstheme="majorBidi"/>
          <w:b/>
          <w:bCs/>
        </w:rPr>
        <w:t>Mahasiswa</w:t>
      </w:r>
      <w:proofErr w:type="spellEnd"/>
      <w:r w:rsidR="00B15965">
        <w:rPr>
          <w:rFonts w:asciiTheme="majorBidi" w:hAnsiTheme="majorBidi" w:cstheme="majorBidi"/>
          <w:b/>
          <w:bCs/>
        </w:rPr>
        <w:t xml:space="preserve"> </w:t>
      </w:r>
      <w:r>
        <w:rPr>
          <w:rFonts w:asciiTheme="majorBidi" w:hAnsiTheme="majorBidi" w:cstheme="majorBidi"/>
          <w:b/>
          <w:bCs/>
        </w:rPr>
        <w:t>Pendidikan Bahasa Indonesia UIN Su</w:t>
      </w:r>
      <w:r w:rsidR="00B15965">
        <w:rPr>
          <w:rFonts w:asciiTheme="majorBidi" w:hAnsiTheme="majorBidi" w:cstheme="majorBidi"/>
          <w:b/>
          <w:bCs/>
        </w:rPr>
        <w:t xml:space="preserve">ltan </w:t>
      </w:r>
      <w:proofErr w:type="spellStart"/>
      <w:r w:rsidR="00B15965">
        <w:rPr>
          <w:rFonts w:asciiTheme="majorBidi" w:hAnsiTheme="majorBidi" w:cstheme="majorBidi"/>
          <w:b/>
          <w:bCs/>
        </w:rPr>
        <w:t>Syarif</w:t>
      </w:r>
      <w:proofErr w:type="spellEnd"/>
      <w:r w:rsidR="00B15965">
        <w:rPr>
          <w:rFonts w:asciiTheme="majorBidi" w:hAnsiTheme="majorBidi" w:cstheme="majorBidi"/>
          <w:b/>
          <w:bCs/>
        </w:rPr>
        <w:t xml:space="preserve"> Kasim</w:t>
      </w:r>
      <w:r>
        <w:rPr>
          <w:rFonts w:asciiTheme="majorBidi" w:hAnsiTheme="majorBidi" w:cstheme="majorBidi"/>
          <w:b/>
          <w:bCs/>
        </w:rPr>
        <w:t xml:space="preserve"> Riau)</w:t>
      </w:r>
    </w:p>
    <w:p w14:paraId="6FC43C08" w14:textId="77777777" w:rsidR="00280A01" w:rsidRDefault="00280A01" w:rsidP="00280A01">
      <w:pPr>
        <w:jc w:val="center"/>
        <w:rPr>
          <w:rFonts w:asciiTheme="majorBidi" w:hAnsiTheme="majorBidi" w:cstheme="majorBidi"/>
          <w:b/>
          <w:bCs/>
        </w:rPr>
      </w:pPr>
    </w:p>
    <w:p w14:paraId="4FCB3397" w14:textId="77777777" w:rsidR="00280A01" w:rsidRDefault="00280A01" w:rsidP="00280A01">
      <w:pPr>
        <w:jc w:val="center"/>
        <w:rPr>
          <w:rFonts w:asciiTheme="majorBidi" w:hAnsiTheme="majorBidi" w:cstheme="majorBidi"/>
          <w:b/>
          <w:bCs/>
        </w:rPr>
      </w:pPr>
    </w:p>
    <w:p w14:paraId="6E393E6C" w14:textId="400C780F" w:rsidR="00280A01" w:rsidRPr="00B15965" w:rsidRDefault="00280A01" w:rsidP="00280A01">
      <w:pPr>
        <w:jc w:val="center"/>
        <w:rPr>
          <w:rFonts w:asciiTheme="majorBidi" w:hAnsiTheme="majorBidi" w:cstheme="majorBidi"/>
          <w:sz w:val="22"/>
          <w:szCs w:val="22"/>
        </w:rPr>
      </w:pPr>
      <w:r w:rsidRPr="00B15965">
        <w:rPr>
          <w:rFonts w:asciiTheme="majorBidi" w:hAnsiTheme="majorBidi" w:cstheme="majorBidi"/>
          <w:sz w:val="22"/>
          <w:szCs w:val="22"/>
        </w:rPr>
        <w:t xml:space="preserve">Vera </w:t>
      </w:r>
      <w:proofErr w:type="spellStart"/>
      <w:r w:rsidRPr="00B15965">
        <w:rPr>
          <w:rFonts w:asciiTheme="majorBidi" w:hAnsiTheme="majorBidi" w:cstheme="majorBidi"/>
          <w:sz w:val="22"/>
          <w:szCs w:val="22"/>
        </w:rPr>
        <w:t>Sardila</w:t>
      </w:r>
      <w:proofErr w:type="spellEnd"/>
      <w:r w:rsidRPr="00B15965">
        <w:rPr>
          <w:rFonts w:asciiTheme="majorBidi" w:hAnsiTheme="majorBidi" w:cstheme="majorBidi"/>
          <w:sz w:val="22"/>
          <w:szCs w:val="22"/>
        </w:rPr>
        <w:t xml:space="preserve">, </w:t>
      </w:r>
      <w:proofErr w:type="spellStart"/>
      <w:r w:rsidRPr="00B15965">
        <w:rPr>
          <w:rFonts w:asciiTheme="majorBidi" w:hAnsiTheme="majorBidi" w:cstheme="majorBidi"/>
          <w:sz w:val="22"/>
          <w:szCs w:val="22"/>
        </w:rPr>
        <w:t>M.Pd</w:t>
      </w:r>
      <w:proofErr w:type="spellEnd"/>
      <w:r w:rsidRPr="00B15965">
        <w:rPr>
          <w:rFonts w:asciiTheme="majorBidi" w:hAnsiTheme="majorBidi" w:cstheme="majorBidi"/>
          <w:sz w:val="22"/>
          <w:szCs w:val="22"/>
        </w:rPr>
        <w:t>.,</w:t>
      </w:r>
      <w:r w:rsidR="00B15965" w:rsidRPr="00B15965">
        <w:rPr>
          <w:rFonts w:asciiTheme="majorBidi" w:hAnsiTheme="majorBidi" w:cstheme="majorBidi"/>
          <w:sz w:val="22"/>
          <w:szCs w:val="22"/>
        </w:rPr>
        <w:t xml:space="preserve"> </w:t>
      </w:r>
      <w:r w:rsidRPr="00B15965">
        <w:rPr>
          <w:rFonts w:asciiTheme="majorBidi" w:hAnsiTheme="majorBidi" w:cstheme="majorBidi"/>
          <w:sz w:val="22"/>
          <w:szCs w:val="22"/>
        </w:rPr>
        <w:t>Dra.</w:t>
      </w:r>
      <w:r w:rsidR="00B15965" w:rsidRPr="00B15965">
        <w:rPr>
          <w:rFonts w:asciiTheme="majorBidi" w:hAnsiTheme="majorBidi" w:cstheme="majorBidi"/>
          <w:sz w:val="22"/>
          <w:szCs w:val="22"/>
        </w:rPr>
        <w:t xml:space="preserve"> </w:t>
      </w:r>
      <w:proofErr w:type="spellStart"/>
      <w:r w:rsidRPr="00B15965">
        <w:rPr>
          <w:rFonts w:asciiTheme="majorBidi" w:hAnsiTheme="majorBidi" w:cstheme="majorBidi"/>
          <w:sz w:val="22"/>
          <w:szCs w:val="22"/>
        </w:rPr>
        <w:t>Murny</w:t>
      </w:r>
      <w:proofErr w:type="spellEnd"/>
      <w:r w:rsidRPr="00B15965">
        <w:rPr>
          <w:rFonts w:asciiTheme="majorBidi" w:hAnsiTheme="majorBidi" w:cstheme="majorBidi"/>
          <w:sz w:val="22"/>
          <w:szCs w:val="22"/>
        </w:rPr>
        <w:t>,</w:t>
      </w:r>
      <w:r w:rsidR="00B15965" w:rsidRPr="00B15965">
        <w:rPr>
          <w:rFonts w:asciiTheme="majorBidi" w:hAnsiTheme="majorBidi" w:cstheme="majorBidi"/>
          <w:sz w:val="22"/>
          <w:szCs w:val="22"/>
        </w:rPr>
        <w:t xml:space="preserve"> </w:t>
      </w:r>
      <w:proofErr w:type="spellStart"/>
      <w:r w:rsidRPr="00B15965">
        <w:rPr>
          <w:rFonts w:asciiTheme="majorBidi" w:hAnsiTheme="majorBidi" w:cstheme="majorBidi"/>
          <w:sz w:val="22"/>
          <w:szCs w:val="22"/>
        </w:rPr>
        <w:t>M</w:t>
      </w:r>
      <w:r w:rsidR="00B15965" w:rsidRPr="00B15965">
        <w:rPr>
          <w:rFonts w:asciiTheme="majorBidi" w:hAnsiTheme="majorBidi" w:cstheme="majorBidi"/>
          <w:sz w:val="22"/>
          <w:szCs w:val="22"/>
        </w:rPr>
        <w:t>.</w:t>
      </w:r>
      <w:r w:rsidRPr="00B15965">
        <w:rPr>
          <w:rFonts w:asciiTheme="majorBidi" w:hAnsiTheme="majorBidi" w:cstheme="majorBidi"/>
          <w:sz w:val="22"/>
          <w:szCs w:val="22"/>
        </w:rPr>
        <w:t>Pd</w:t>
      </w:r>
      <w:proofErr w:type="spellEnd"/>
      <w:r w:rsidR="00B15965" w:rsidRPr="00B15965">
        <w:rPr>
          <w:rFonts w:asciiTheme="majorBidi" w:hAnsiTheme="majorBidi" w:cstheme="majorBidi"/>
          <w:sz w:val="22"/>
          <w:szCs w:val="22"/>
        </w:rPr>
        <w:t>.</w:t>
      </w:r>
      <w:r w:rsidRPr="00B15965">
        <w:rPr>
          <w:rFonts w:asciiTheme="majorBidi" w:hAnsiTheme="majorBidi" w:cstheme="majorBidi"/>
          <w:sz w:val="22"/>
          <w:szCs w:val="22"/>
        </w:rPr>
        <w:t xml:space="preserve">, </w:t>
      </w:r>
      <w:proofErr w:type="spellStart"/>
      <w:r w:rsidRPr="00B15965">
        <w:rPr>
          <w:rFonts w:asciiTheme="majorBidi" w:hAnsiTheme="majorBidi" w:cstheme="majorBidi"/>
          <w:sz w:val="22"/>
          <w:szCs w:val="22"/>
        </w:rPr>
        <w:t>Ariyanti</w:t>
      </w:r>
      <w:proofErr w:type="spellEnd"/>
      <w:r w:rsidRPr="00B15965">
        <w:rPr>
          <w:rFonts w:asciiTheme="majorBidi" w:hAnsiTheme="majorBidi" w:cstheme="majorBidi"/>
          <w:sz w:val="22"/>
          <w:szCs w:val="22"/>
        </w:rPr>
        <w:t xml:space="preserve"> </w:t>
      </w:r>
      <w:proofErr w:type="spellStart"/>
      <w:r w:rsidRPr="00B15965">
        <w:rPr>
          <w:rFonts w:asciiTheme="majorBidi" w:hAnsiTheme="majorBidi" w:cstheme="majorBidi"/>
          <w:sz w:val="22"/>
          <w:szCs w:val="22"/>
        </w:rPr>
        <w:t>Rahayu</w:t>
      </w:r>
      <w:proofErr w:type="spellEnd"/>
    </w:p>
    <w:p w14:paraId="251CB9A2" w14:textId="77777777" w:rsidR="00280A01" w:rsidRPr="00B15965" w:rsidRDefault="00280A01" w:rsidP="00280A01">
      <w:pPr>
        <w:jc w:val="center"/>
        <w:rPr>
          <w:rFonts w:asciiTheme="majorBidi" w:hAnsiTheme="majorBidi" w:cstheme="majorBidi"/>
          <w:b/>
          <w:bCs/>
          <w:sz w:val="18"/>
          <w:szCs w:val="18"/>
        </w:rPr>
      </w:pPr>
      <w:r w:rsidRPr="00B15965">
        <w:rPr>
          <w:rFonts w:asciiTheme="majorBidi" w:hAnsiTheme="majorBidi" w:cstheme="majorBidi"/>
          <w:b/>
          <w:bCs/>
          <w:sz w:val="18"/>
          <w:szCs w:val="18"/>
        </w:rPr>
        <w:t xml:space="preserve">Universitas Islam Negeri Sultan </w:t>
      </w:r>
      <w:proofErr w:type="spellStart"/>
      <w:r w:rsidRPr="00B15965">
        <w:rPr>
          <w:rFonts w:asciiTheme="majorBidi" w:hAnsiTheme="majorBidi" w:cstheme="majorBidi"/>
          <w:b/>
          <w:bCs/>
          <w:sz w:val="18"/>
          <w:szCs w:val="18"/>
        </w:rPr>
        <w:t>Syarif</w:t>
      </w:r>
      <w:proofErr w:type="spellEnd"/>
      <w:r w:rsidRPr="00B15965">
        <w:rPr>
          <w:rFonts w:asciiTheme="majorBidi" w:hAnsiTheme="majorBidi" w:cstheme="majorBidi"/>
          <w:b/>
          <w:bCs/>
          <w:sz w:val="18"/>
          <w:szCs w:val="18"/>
        </w:rPr>
        <w:t xml:space="preserve"> Kasim Riau</w:t>
      </w:r>
    </w:p>
    <w:p w14:paraId="3577E0AB" w14:textId="6078863C" w:rsidR="00315BC5" w:rsidRPr="00B15965" w:rsidRDefault="00316804" w:rsidP="00280A01">
      <w:pPr>
        <w:jc w:val="center"/>
        <w:rPr>
          <w:rStyle w:val="Hyperlink"/>
          <w:rFonts w:asciiTheme="majorBidi" w:hAnsiTheme="majorBidi" w:cstheme="majorBidi"/>
          <w:sz w:val="18"/>
          <w:szCs w:val="18"/>
        </w:rPr>
      </w:pPr>
      <w:hyperlink r:id="rId11" w:history="1">
        <w:r w:rsidR="00B15965" w:rsidRPr="00B15965">
          <w:rPr>
            <w:rStyle w:val="Hyperlink"/>
            <w:rFonts w:asciiTheme="majorBidi" w:hAnsiTheme="majorBidi" w:cstheme="majorBidi"/>
            <w:sz w:val="18"/>
            <w:szCs w:val="18"/>
          </w:rPr>
          <w:t>vera.sardila@uin-suska.ac.id</w:t>
        </w:r>
      </w:hyperlink>
    </w:p>
    <w:p w14:paraId="594CBB8F" w14:textId="4D9F30F8" w:rsidR="00280A01" w:rsidRDefault="00280A01" w:rsidP="00280A01">
      <w:pPr>
        <w:jc w:val="center"/>
        <w:rPr>
          <w:rStyle w:val="Hyperlink"/>
          <w:color w:val="auto"/>
          <w:sz w:val="18"/>
          <w:szCs w:val="18"/>
          <w:u w:val="none"/>
          <w:lang w:val="id-ID"/>
        </w:rPr>
      </w:pPr>
    </w:p>
    <w:p w14:paraId="6F266C10" w14:textId="77777777" w:rsidR="00B15965" w:rsidRPr="00867E30" w:rsidRDefault="00B15965" w:rsidP="00280A01">
      <w:pPr>
        <w:jc w:val="center"/>
        <w:rPr>
          <w:rStyle w:val="Hyperlink"/>
          <w:color w:val="auto"/>
          <w:sz w:val="18"/>
          <w:szCs w:val="18"/>
          <w:u w:val="none"/>
          <w:lang w:val="id-ID"/>
        </w:rPr>
      </w:pPr>
    </w:p>
    <w:tbl>
      <w:tblPr>
        <w:tblW w:w="7952" w:type="dxa"/>
        <w:tblInd w:w="675" w:type="dxa"/>
        <w:tblBorders>
          <w:top w:val="double" w:sz="4" w:space="0" w:color="9BBB59" w:themeColor="accent3"/>
          <w:left w:val="double" w:sz="4" w:space="0" w:color="9BBB59" w:themeColor="accent3"/>
          <w:bottom w:val="double" w:sz="4" w:space="0" w:color="9BBB59" w:themeColor="accent3"/>
          <w:right w:val="double" w:sz="4" w:space="0" w:color="9BBB59" w:themeColor="accent3"/>
          <w:insideH w:val="double" w:sz="4" w:space="0" w:color="9BBB59" w:themeColor="accent3"/>
          <w:insideV w:val="double" w:sz="4" w:space="0" w:color="9BBB59" w:themeColor="accent3"/>
        </w:tblBorders>
        <w:shd w:val="clear" w:color="auto" w:fill="92D050"/>
        <w:tblLook w:val="04A0" w:firstRow="1" w:lastRow="0" w:firstColumn="1" w:lastColumn="0" w:noHBand="0" w:noVBand="1"/>
      </w:tblPr>
      <w:tblGrid>
        <w:gridCol w:w="7952"/>
      </w:tblGrid>
      <w:tr w:rsidR="00867E30" w14:paraId="1344B51F" w14:textId="77777777" w:rsidTr="00C15A81">
        <w:trPr>
          <w:trHeight w:val="1098"/>
        </w:trPr>
        <w:tc>
          <w:tcPr>
            <w:tcW w:w="7952" w:type="dxa"/>
            <w:tcBorders>
              <w:top w:val="double" w:sz="4" w:space="0" w:color="FFFF00"/>
              <w:bottom w:val="double" w:sz="4" w:space="0" w:color="FFFF00"/>
            </w:tcBorders>
            <w:shd w:val="clear" w:color="auto" w:fill="92D050"/>
          </w:tcPr>
          <w:p w14:paraId="70ED3F59" w14:textId="77777777" w:rsidR="00867E30" w:rsidRPr="00C15A81" w:rsidRDefault="00867E30" w:rsidP="00446998">
            <w:pPr>
              <w:suppressAutoHyphens/>
              <w:autoSpaceDE w:val="0"/>
              <w:spacing w:before="120"/>
              <w:jc w:val="center"/>
              <w:rPr>
                <w:b/>
                <w:bCs/>
                <w:color w:val="000000"/>
                <w:sz w:val="18"/>
                <w:szCs w:val="18"/>
                <w:lang w:eastAsia="ar-SA"/>
              </w:rPr>
            </w:pPr>
            <w:proofErr w:type="spellStart"/>
            <w:r w:rsidRPr="00C15A81">
              <w:rPr>
                <w:b/>
                <w:bCs/>
                <w:color w:val="000000"/>
                <w:sz w:val="18"/>
                <w:szCs w:val="18"/>
                <w:lang w:eastAsia="ar-SA"/>
              </w:rPr>
              <w:t>Informasi</w:t>
            </w:r>
            <w:proofErr w:type="spellEnd"/>
            <w:r w:rsidRPr="00C15A81">
              <w:rPr>
                <w:b/>
                <w:bCs/>
                <w:color w:val="000000"/>
                <w:sz w:val="18"/>
                <w:szCs w:val="18"/>
                <w:lang w:eastAsia="ar-SA"/>
              </w:rPr>
              <w:t xml:space="preserve"> </w:t>
            </w:r>
            <w:proofErr w:type="spellStart"/>
            <w:r w:rsidRPr="00C15A81">
              <w:rPr>
                <w:b/>
                <w:bCs/>
                <w:color w:val="000000"/>
                <w:sz w:val="18"/>
                <w:szCs w:val="18"/>
                <w:lang w:eastAsia="ar-SA"/>
              </w:rPr>
              <w:t>Artikel</w:t>
            </w:r>
            <w:proofErr w:type="spellEnd"/>
            <w:r w:rsidRPr="00C15A81">
              <w:rPr>
                <w:b/>
                <w:bCs/>
                <w:color w:val="000000"/>
                <w:sz w:val="18"/>
                <w:szCs w:val="18"/>
                <w:lang w:eastAsia="ar-SA"/>
              </w:rPr>
              <w:t xml:space="preserve">: </w:t>
            </w:r>
          </w:p>
          <w:p w14:paraId="2DECDDC7" w14:textId="77777777" w:rsidR="00867E30" w:rsidRPr="00C15A81" w:rsidRDefault="00867E30" w:rsidP="00C15A81">
            <w:pPr>
              <w:jc w:val="center"/>
              <w:rPr>
                <w:color w:val="000000"/>
                <w:sz w:val="20"/>
                <w:szCs w:val="20"/>
              </w:rPr>
            </w:pPr>
            <w:r w:rsidRPr="00C15A81">
              <w:rPr>
                <w:color w:val="000000"/>
                <w:sz w:val="20"/>
                <w:szCs w:val="20"/>
              </w:rPr>
              <w:t>DOI: </w:t>
            </w:r>
            <w:r w:rsidRPr="00C15A81">
              <w:rPr>
                <w:sz w:val="20"/>
                <w:szCs w:val="20"/>
                <w:lang w:val="id-ID"/>
              </w:rPr>
              <w:t>(diisi editor)</w:t>
            </w:r>
          </w:p>
          <w:p w14:paraId="1F59D53E" w14:textId="1C008A2D" w:rsidR="00867E30" w:rsidRPr="00C15A81" w:rsidRDefault="00867E30" w:rsidP="00C15A81">
            <w:pPr>
              <w:suppressAutoHyphens/>
              <w:autoSpaceDE w:val="0"/>
              <w:jc w:val="center"/>
              <w:rPr>
                <w:color w:val="000000"/>
                <w:sz w:val="20"/>
                <w:szCs w:val="20"/>
                <w:lang w:eastAsia="ar-SA"/>
              </w:rPr>
            </w:pPr>
            <w:r w:rsidRPr="00C15A81">
              <w:rPr>
                <w:color w:val="000000"/>
                <w:sz w:val="20"/>
                <w:szCs w:val="20"/>
                <w:lang w:eastAsia="ar-SA"/>
              </w:rPr>
              <w:t>ISSN:</w:t>
            </w:r>
            <w:r w:rsidR="00C15A81">
              <w:rPr>
                <w:color w:val="000000"/>
                <w:sz w:val="20"/>
                <w:szCs w:val="20"/>
                <w:lang w:eastAsia="ar-SA"/>
              </w:rPr>
              <w:t xml:space="preserve"> </w:t>
            </w:r>
            <w:r w:rsidRPr="00C15A81">
              <w:rPr>
                <w:color w:val="000000"/>
                <w:sz w:val="20"/>
                <w:szCs w:val="20"/>
                <w:lang w:eastAsia="ar-SA"/>
              </w:rPr>
              <w:t xml:space="preserve"> </w:t>
            </w:r>
          </w:p>
          <w:p w14:paraId="54567148" w14:textId="371AD5AD" w:rsidR="00867E30" w:rsidRPr="00D721B7" w:rsidRDefault="00A61ADB" w:rsidP="00A61ADB">
            <w:pPr>
              <w:suppressAutoHyphens/>
              <w:autoSpaceDE w:val="0"/>
              <w:rPr>
                <w:b/>
                <w:bCs/>
                <w:color w:val="222222"/>
              </w:rPr>
            </w:pPr>
            <w:r>
              <w:rPr>
                <w:b/>
                <w:bCs/>
                <w:color w:val="222222"/>
                <w:sz w:val="20"/>
                <w:szCs w:val="20"/>
              </w:rPr>
              <w:t xml:space="preserve">                            </w:t>
            </w:r>
            <w:hyperlink r:id="rId12" w:history="1">
              <w:r w:rsidR="00280A01" w:rsidRPr="00276117">
                <w:rPr>
                  <w:rStyle w:val="Hyperlink"/>
                  <w:b/>
                  <w:bCs/>
                  <w:sz w:val="20"/>
                  <w:szCs w:val="20"/>
                </w:rPr>
                <w:t>http://ejournal.uin-suska.ac.id/index.php/gurindam/index</w:t>
              </w:r>
            </w:hyperlink>
          </w:p>
        </w:tc>
      </w:tr>
    </w:tbl>
    <w:p w14:paraId="0BF31243" w14:textId="77777777" w:rsidR="00315BC5" w:rsidRPr="00DB7749" w:rsidRDefault="00315BC5" w:rsidP="0025409E">
      <w:pPr>
        <w:rPr>
          <w:sz w:val="18"/>
          <w:szCs w:val="18"/>
          <w:lang w:val="id-ID"/>
        </w:rPr>
      </w:pPr>
    </w:p>
    <w:p w14:paraId="6BF975ED" w14:textId="77777777" w:rsidR="00280A01" w:rsidRDefault="00280A01" w:rsidP="00280A01">
      <w:pPr>
        <w:spacing w:line="360" w:lineRule="auto"/>
        <w:jc w:val="center"/>
        <w:rPr>
          <w:rFonts w:asciiTheme="majorBidi" w:hAnsiTheme="majorBidi" w:cstheme="majorBidi"/>
          <w:b/>
          <w:bCs/>
        </w:rPr>
      </w:pPr>
    </w:p>
    <w:p w14:paraId="10435894" w14:textId="77777777" w:rsidR="00280A01" w:rsidRPr="0043263A" w:rsidRDefault="00280A01" w:rsidP="00280A01">
      <w:pPr>
        <w:spacing w:line="360" w:lineRule="auto"/>
        <w:jc w:val="center"/>
        <w:rPr>
          <w:rFonts w:asciiTheme="majorBidi" w:hAnsiTheme="majorBidi" w:cstheme="majorBidi"/>
          <w:b/>
          <w:bCs/>
          <w:sz w:val="20"/>
          <w:szCs w:val="20"/>
        </w:rPr>
      </w:pPr>
      <w:r w:rsidRPr="0043263A">
        <w:rPr>
          <w:rFonts w:asciiTheme="majorBidi" w:hAnsiTheme="majorBidi" w:cstheme="majorBidi"/>
          <w:b/>
          <w:bCs/>
          <w:sz w:val="20"/>
          <w:szCs w:val="20"/>
        </w:rPr>
        <w:t>ABSTRAK</w:t>
      </w:r>
    </w:p>
    <w:p w14:paraId="02A9F259" w14:textId="19FA23E3" w:rsidR="00280A01" w:rsidRPr="0043263A" w:rsidRDefault="00280A01" w:rsidP="0043263A">
      <w:pPr>
        <w:ind w:left="567" w:right="566"/>
        <w:jc w:val="both"/>
        <w:rPr>
          <w:rFonts w:asciiTheme="majorBidi" w:hAnsiTheme="majorBidi" w:cstheme="majorBidi"/>
          <w:i/>
          <w:iCs/>
          <w:sz w:val="20"/>
          <w:szCs w:val="20"/>
        </w:rPr>
      </w:pPr>
      <w:r w:rsidRPr="0043263A">
        <w:rPr>
          <w:rFonts w:asciiTheme="majorBidi" w:hAnsiTheme="majorBidi" w:cstheme="majorBidi"/>
          <w:sz w:val="20"/>
          <w:szCs w:val="20"/>
        </w:rPr>
        <w:t xml:space="preserve">Bahasa </w:t>
      </w:r>
      <w:proofErr w:type="spellStart"/>
      <w:r w:rsidRPr="0043263A">
        <w:rPr>
          <w:rFonts w:asciiTheme="majorBidi" w:hAnsiTheme="majorBidi" w:cstheme="majorBidi"/>
          <w:sz w:val="20"/>
          <w:szCs w:val="20"/>
        </w:rPr>
        <w:t>merupakan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suatu</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keterampilan</w:t>
      </w:r>
      <w:proofErr w:type="spellEnd"/>
      <w:r w:rsidRPr="0043263A">
        <w:rPr>
          <w:rFonts w:asciiTheme="majorBidi" w:hAnsiTheme="majorBidi" w:cstheme="majorBidi"/>
          <w:sz w:val="20"/>
          <w:szCs w:val="20"/>
        </w:rPr>
        <w:t xml:space="preserve"> yang </w:t>
      </w:r>
      <w:proofErr w:type="spellStart"/>
      <w:r w:rsidRPr="0043263A">
        <w:rPr>
          <w:rFonts w:asciiTheme="majorBidi" w:hAnsiTheme="majorBidi" w:cstheme="majorBidi"/>
          <w:sz w:val="20"/>
          <w:szCs w:val="20"/>
        </w:rPr>
        <w:t>meliputi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aspek</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membaca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berbicara</w:t>
      </w:r>
      <w:proofErr w:type="spellEnd"/>
      <w:r w:rsidRPr="0043263A">
        <w:rPr>
          <w:rFonts w:asciiTheme="majorBidi" w:hAnsiTheme="majorBidi" w:cstheme="majorBidi"/>
          <w:sz w:val="20"/>
          <w:szCs w:val="20"/>
        </w:rPr>
        <w:t xml:space="preserve">, dan </w:t>
      </w:r>
      <w:proofErr w:type="spellStart"/>
      <w:r w:rsidRPr="0043263A">
        <w:rPr>
          <w:rFonts w:asciiTheme="majorBidi" w:hAnsiTheme="majorBidi" w:cstheme="majorBidi"/>
          <w:sz w:val="20"/>
          <w:szCs w:val="20"/>
        </w:rPr>
        <w:t>menyimak</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Keempat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aspek</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ini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saling</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berkaitan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satu</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sama</w:t>
      </w:r>
      <w:proofErr w:type="spellEnd"/>
      <w:r w:rsidRPr="0043263A">
        <w:rPr>
          <w:rFonts w:asciiTheme="majorBidi" w:hAnsiTheme="majorBidi" w:cstheme="majorBidi"/>
          <w:sz w:val="20"/>
          <w:szCs w:val="20"/>
        </w:rPr>
        <w:t xml:space="preserve"> lain dan </w:t>
      </w:r>
      <w:proofErr w:type="spellStart"/>
      <w:r w:rsidRPr="0043263A">
        <w:rPr>
          <w:rFonts w:asciiTheme="majorBidi" w:hAnsiTheme="majorBidi" w:cstheme="majorBidi"/>
          <w:sz w:val="20"/>
          <w:szCs w:val="20"/>
        </w:rPr>
        <w:t>perlu</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dikembangkan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guna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menyampaikan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gagasan</w:t>
      </w:r>
      <w:proofErr w:type="spellEnd"/>
      <w:r w:rsidRPr="0043263A">
        <w:rPr>
          <w:rFonts w:asciiTheme="majorBidi" w:hAnsiTheme="majorBidi" w:cstheme="majorBidi"/>
          <w:sz w:val="20"/>
          <w:szCs w:val="20"/>
        </w:rPr>
        <w:t xml:space="preserve"> yang </w:t>
      </w:r>
      <w:proofErr w:type="spellStart"/>
      <w:r w:rsidRPr="0043263A">
        <w:rPr>
          <w:rFonts w:asciiTheme="majorBidi" w:hAnsiTheme="majorBidi" w:cstheme="majorBidi"/>
          <w:sz w:val="20"/>
          <w:szCs w:val="20"/>
        </w:rPr>
        <w:t>terkandung</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dalam</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pikiran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Dengan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demikian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dapat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diartikan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bahwa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juga </w:t>
      </w:r>
      <w:proofErr w:type="spellStart"/>
      <w:r w:rsidRPr="0043263A">
        <w:rPr>
          <w:rFonts w:asciiTheme="majorBidi" w:hAnsiTheme="majorBidi" w:cstheme="majorBidi"/>
          <w:sz w:val="20"/>
          <w:szCs w:val="20"/>
        </w:rPr>
        <w:t>sekaligus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keterampilan</w:t>
      </w:r>
      <w:proofErr w:type="spellEnd"/>
      <w:r w:rsidRPr="0043263A">
        <w:rPr>
          <w:rFonts w:asciiTheme="majorBidi" w:hAnsiTheme="majorBidi" w:cstheme="majorBidi"/>
          <w:sz w:val="20"/>
          <w:szCs w:val="20"/>
        </w:rPr>
        <w:t xml:space="preserve"> yang </w:t>
      </w:r>
      <w:proofErr w:type="spellStart"/>
      <w:r w:rsidRPr="0043263A">
        <w:rPr>
          <w:rFonts w:asciiTheme="majorBidi" w:hAnsiTheme="majorBidi" w:cstheme="majorBidi"/>
          <w:sz w:val="20"/>
          <w:szCs w:val="20"/>
        </w:rPr>
        <w:t>perlu</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dikembangkan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mengingat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sangat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pentingnya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aktivitas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ini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dalam</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kehidupan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kita</w:t>
      </w:r>
      <w:proofErr w:type="spellEnd"/>
      <w:r w:rsidRPr="0043263A">
        <w:rPr>
          <w:rFonts w:asciiTheme="majorBidi" w:hAnsiTheme="majorBidi" w:cstheme="majorBidi"/>
          <w:sz w:val="20"/>
          <w:szCs w:val="20"/>
        </w:rPr>
        <w:t xml:space="preserve"> yang </w:t>
      </w:r>
      <w:proofErr w:type="spellStart"/>
      <w:r w:rsidRPr="0043263A">
        <w:rPr>
          <w:rFonts w:asciiTheme="majorBidi" w:hAnsiTheme="majorBidi" w:cstheme="majorBidi"/>
          <w:sz w:val="20"/>
          <w:szCs w:val="20"/>
        </w:rPr>
        <w:t>tidak</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hanya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sebagai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kewajiban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namun</w:t>
      </w:r>
      <w:proofErr w:type="spellEnd"/>
      <w:r w:rsidRPr="0043263A">
        <w:rPr>
          <w:rFonts w:asciiTheme="majorBidi" w:hAnsiTheme="majorBidi" w:cstheme="majorBidi"/>
          <w:sz w:val="20"/>
          <w:szCs w:val="20"/>
        </w:rPr>
        <w:t xml:space="preserve"> juga </w:t>
      </w:r>
      <w:proofErr w:type="spellStart"/>
      <w:r w:rsidRPr="0043263A">
        <w:rPr>
          <w:rFonts w:asciiTheme="majorBidi" w:hAnsiTheme="majorBidi" w:cstheme="majorBidi"/>
          <w:sz w:val="20"/>
          <w:szCs w:val="20"/>
        </w:rPr>
        <w:t>merupakan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kebutuhan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Dengan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demikian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diperoleh</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hasil</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penelitian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bahwa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karya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ilmiah</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dengan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menggunakan</w:t>
      </w:r>
      <w:proofErr w:type="spellEnd"/>
      <w:r w:rsidRPr="0043263A">
        <w:rPr>
          <w:rFonts w:asciiTheme="majorBidi" w:hAnsiTheme="majorBidi" w:cstheme="majorBidi"/>
          <w:sz w:val="20"/>
          <w:szCs w:val="20"/>
        </w:rPr>
        <w:t xml:space="preserve"> model </w:t>
      </w:r>
      <w:proofErr w:type="spellStart"/>
      <w:r w:rsidRPr="0043263A">
        <w:rPr>
          <w:rFonts w:asciiTheme="majorBidi" w:hAnsiTheme="majorBidi" w:cstheme="majorBidi"/>
          <w:sz w:val="20"/>
          <w:szCs w:val="20"/>
        </w:rPr>
        <w:t>pembelajaran</w:t>
      </w:r>
      <w:proofErr w:type="spellEnd"/>
      <w:r w:rsidRPr="0043263A">
        <w:rPr>
          <w:rFonts w:asciiTheme="majorBidi" w:hAnsiTheme="majorBidi" w:cstheme="majorBidi"/>
          <w:sz w:val="20"/>
          <w:szCs w:val="20"/>
        </w:rPr>
        <w:t xml:space="preserve"> </w:t>
      </w:r>
      <w:r w:rsidRPr="0043263A">
        <w:rPr>
          <w:rFonts w:asciiTheme="majorBidi" w:hAnsiTheme="majorBidi" w:cstheme="majorBidi"/>
          <w:i/>
          <w:iCs/>
          <w:sz w:val="20"/>
          <w:szCs w:val="20"/>
        </w:rPr>
        <w:t xml:space="preserve">Direct Learning </w:t>
      </w:r>
      <w:proofErr w:type="spellStart"/>
      <w:r w:rsidRPr="0043263A">
        <w:rPr>
          <w:rFonts w:asciiTheme="majorBidi" w:hAnsiTheme="majorBidi" w:cstheme="majorBidi"/>
          <w:sz w:val="20"/>
          <w:szCs w:val="20"/>
        </w:rPr>
        <w:t>yaitu</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pembelajaran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secara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langsung</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dapat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meningkatkan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kemampuan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karya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ilmiah</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mahasiswa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hal</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ini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tergambar</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dari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tingkat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persentase</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mengalami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kenaikan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yakni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dari</w:t>
      </w:r>
      <w:proofErr w:type="spellEnd"/>
      <w:r w:rsidRPr="0043263A">
        <w:rPr>
          <w:rFonts w:asciiTheme="majorBidi" w:hAnsiTheme="majorBidi" w:cstheme="majorBidi"/>
          <w:sz w:val="20"/>
          <w:szCs w:val="20"/>
        </w:rPr>
        <w:t xml:space="preserve"> data </w:t>
      </w:r>
      <w:proofErr w:type="spellStart"/>
      <w:r w:rsidRPr="0043263A">
        <w:rPr>
          <w:rFonts w:asciiTheme="majorBidi" w:hAnsiTheme="majorBidi" w:cstheme="majorBidi"/>
          <w:sz w:val="20"/>
          <w:szCs w:val="20"/>
        </w:rPr>
        <w:t>awal</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hasil</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kemampuan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karya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ilmiah</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mahasiswa</w:t>
      </w:r>
      <w:proofErr w:type="spellEnd"/>
      <w:r w:rsidRPr="0043263A">
        <w:rPr>
          <w:rFonts w:asciiTheme="majorBidi" w:hAnsiTheme="majorBidi" w:cstheme="majorBidi"/>
          <w:sz w:val="20"/>
          <w:szCs w:val="20"/>
        </w:rPr>
        <w:t xml:space="preserve"> Pendidikan Bahasa Indonesia </w:t>
      </w:r>
      <w:proofErr w:type="spellStart"/>
      <w:r w:rsidRPr="0043263A">
        <w:rPr>
          <w:rFonts w:asciiTheme="majorBidi" w:hAnsiTheme="majorBidi" w:cstheme="majorBidi"/>
          <w:sz w:val="20"/>
          <w:szCs w:val="20"/>
        </w:rPr>
        <w:t>tergolong</w:t>
      </w:r>
      <w:proofErr w:type="spellEnd"/>
      <w:r w:rsidRPr="0043263A">
        <w:rPr>
          <w:rFonts w:asciiTheme="majorBidi" w:hAnsiTheme="majorBidi" w:cstheme="majorBidi"/>
          <w:sz w:val="20"/>
          <w:szCs w:val="20"/>
        </w:rPr>
        <w:t xml:space="preserve"> pada </w:t>
      </w:r>
      <w:proofErr w:type="spellStart"/>
      <w:r w:rsidRPr="0043263A">
        <w:rPr>
          <w:rFonts w:asciiTheme="majorBidi" w:hAnsiTheme="majorBidi" w:cstheme="majorBidi"/>
          <w:sz w:val="20"/>
          <w:szCs w:val="20"/>
        </w:rPr>
        <w:t>kategori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kurang</w:t>
      </w:r>
      <w:proofErr w:type="spellEnd"/>
      <w:r w:rsidRPr="0043263A">
        <w:rPr>
          <w:rFonts w:asciiTheme="majorBidi" w:hAnsiTheme="majorBidi" w:cstheme="majorBidi"/>
          <w:sz w:val="20"/>
          <w:szCs w:val="20"/>
        </w:rPr>
        <w:t xml:space="preserve"> (38%) </w:t>
      </w:r>
      <w:proofErr w:type="spellStart"/>
      <w:r w:rsidRPr="0043263A">
        <w:rPr>
          <w:rFonts w:asciiTheme="majorBidi" w:hAnsiTheme="majorBidi" w:cstheme="majorBidi"/>
          <w:sz w:val="20"/>
          <w:szCs w:val="20"/>
        </w:rPr>
        <w:t>hingga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akhirnya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mengalami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kenaikan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dengan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menggunakan</w:t>
      </w:r>
      <w:proofErr w:type="spellEnd"/>
      <w:r w:rsidRPr="0043263A">
        <w:rPr>
          <w:rFonts w:asciiTheme="majorBidi" w:hAnsiTheme="majorBidi" w:cstheme="majorBidi"/>
          <w:sz w:val="20"/>
          <w:szCs w:val="20"/>
        </w:rPr>
        <w:t xml:space="preserve"> model </w:t>
      </w:r>
      <w:proofErr w:type="spellStart"/>
      <w:r w:rsidRPr="0043263A">
        <w:rPr>
          <w:rFonts w:asciiTheme="majorBidi" w:hAnsiTheme="majorBidi" w:cstheme="majorBidi"/>
          <w:sz w:val="20"/>
          <w:szCs w:val="20"/>
        </w:rPr>
        <w:t>pembelajaran</w:t>
      </w:r>
      <w:proofErr w:type="spellEnd"/>
      <w:r w:rsidRPr="0043263A">
        <w:rPr>
          <w:rFonts w:asciiTheme="majorBidi" w:hAnsiTheme="majorBidi" w:cstheme="majorBidi"/>
          <w:sz w:val="20"/>
          <w:szCs w:val="20"/>
        </w:rPr>
        <w:t xml:space="preserve"> </w:t>
      </w:r>
      <w:r w:rsidRPr="0043263A">
        <w:rPr>
          <w:rFonts w:asciiTheme="majorBidi" w:hAnsiTheme="majorBidi" w:cstheme="majorBidi"/>
          <w:i/>
          <w:iCs/>
          <w:sz w:val="20"/>
          <w:szCs w:val="20"/>
        </w:rPr>
        <w:t xml:space="preserve">Direct Learning </w:t>
      </w:r>
      <w:proofErr w:type="spellStart"/>
      <w:r w:rsidRPr="0043263A">
        <w:rPr>
          <w:rFonts w:asciiTheme="majorBidi" w:hAnsiTheme="majorBidi" w:cstheme="majorBidi"/>
          <w:sz w:val="20"/>
          <w:szCs w:val="20"/>
        </w:rPr>
        <w:t>mencakap</w:t>
      </w:r>
      <w:proofErr w:type="spellEnd"/>
      <w:r w:rsidRPr="0043263A">
        <w:rPr>
          <w:rFonts w:asciiTheme="majorBidi" w:hAnsiTheme="majorBidi" w:cstheme="majorBidi"/>
          <w:sz w:val="20"/>
          <w:szCs w:val="20"/>
        </w:rPr>
        <w:t xml:space="preserve"> pada </w:t>
      </w:r>
      <w:proofErr w:type="spellStart"/>
      <w:r w:rsidRPr="0043263A">
        <w:rPr>
          <w:rFonts w:asciiTheme="majorBidi" w:hAnsiTheme="majorBidi" w:cstheme="majorBidi"/>
          <w:sz w:val="20"/>
          <w:szCs w:val="20"/>
        </w:rPr>
        <w:t>kategori</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Baik</w:t>
      </w:r>
      <w:proofErr w:type="spellEnd"/>
      <w:r w:rsidRPr="0043263A">
        <w:rPr>
          <w:rFonts w:asciiTheme="majorBidi" w:hAnsiTheme="majorBidi" w:cstheme="majorBidi"/>
          <w:sz w:val="20"/>
          <w:szCs w:val="20"/>
        </w:rPr>
        <w:t xml:space="preserve"> (33 %). </w:t>
      </w:r>
      <w:proofErr w:type="spellStart"/>
      <w:r w:rsidRPr="0043263A">
        <w:rPr>
          <w:rFonts w:asciiTheme="majorBidi" w:hAnsiTheme="majorBidi" w:cstheme="majorBidi"/>
          <w:sz w:val="20"/>
          <w:szCs w:val="20"/>
        </w:rPr>
        <w:t>Dengan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demikian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dapat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disimpulkan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bahwa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kemampuan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karya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ilmiah</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mahasiswa</w:t>
      </w:r>
      <w:proofErr w:type="spellEnd"/>
      <w:r w:rsidRPr="0043263A">
        <w:rPr>
          <w:rFonts w:asciiTheme="majorBidi" w:hAnsiTheme="majorBidi" w:cstheme="majorBidi"/>
          <w:sz w:val="20"/>
          <w:szCs w:val="20"/>
        </w:rPr>
        <w:t xml:space="preserve"> Pendidikan Bahasa Indonesia </w:t>
      </w:r>
      <w:proofErr w:type="spellStart"/>
      <w:r w:rsidRPr="0043263A">
        <w:rPr>
          <w:rFonts w:asciiTheme="majorBidi" w:hAnsiTheme="majorBidi" w:cstheme="majorBidi"/>
          <w:sz w:val="20"/>
          <w:szCs w:val="20"/>
        </w:rPr>
        <w:t>dapat</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ditingkatkan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dengan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menggunakan</w:t>
      </w:r>
      <w:proofErr w:type="spellEnd"/>
      <w:r w:rsidRPr="0043263A">
        <w:rPr>
          <w:rFonts w:asciiTheme="majorBidi" w:hAnsiTheme="majorBidi" w:cstheme="majorBidi"/>
          <w:sz w:val="20"/>
          <w:szCs w:val="20"/>
        </w:rPr>
        <w:t xml:space="preserve"> model </w:t>
      </w:r>
      <w:proofErr w:type="spellStart"/>
      <w:r w:rsidRPr="0043263A">
        <w:rPr>
          <w:rFonts w:asciiTheme="majorBidi" w:hAnsiTheme="majorBidi" w:cstheme="majorBidi"/>
          <w:sz w:val="20"/>
          <w:szCs w:val="20"/>
        </w:rPr>
        <w:t>pembelajaran</w:t>
      </w:r>
      <w:proofErr w:type="spellEnd"/>
      <w:r w:rsidRPr="0043263A">
        <w:rPr>
          <w:rFonts w:asciiTheme="majorBidi" w:hAnsiTheme="majorBidi" w:cstheme="majorBidi"/>
          <w:sz w:val="20"/>
          <w:szCs w:val="20"/>
        </w:rPr>
        <w:t xml:space="preserve"> </w:t>
      </w:r>
      <w:r w:rsidRPr="0043263A">
        <w:rPr>
          <w:rFonts w:asciiTheme="majorBidi" w:hAnsiTheme="majorBidi" w:cstheme="majorBidi"/>
          <w:i/>
          <w:iCs/>
          <w:sz w:val="20"/>
          <w:szCs w:val="20"/>
        </w:rPr>
        <w:t xml:space="preserve">Direct </w:t>
      </w:r>
      <w:proofErr w:type="spellStart"/>
      <w:r w:rsidRPr="0043263A">
        <w:rPr>
          <w:rFonts w:asciiTheme="majorBidi" w:hAnsiTheme="majorBidi" w:cstheme="majorBidi"/>
          <w:i/>
          <w:iCs/>
          <w:sz w:val="20"/>
          <w:szCs w:val="20"/>
        </w:rPr>
        <w:t>Learnig</w:t>
      </w:r>
      <w:proofErr w:type="spellEnd"/>
      <w:r w:rsidRPr="0043263A">
        <w:rPr>
          <w:rFonts w:asciiTheme="majorBidi" w:hAnsiTheme="majorBidi" w:cstheme="majorBidi"/>
          <w:i/>
          <w:iCs/>
          <w:sz w:val="20"/>
          <w:szCs w:val="20"/>
        </w:rPr>
        <w:t>.</w:t>
      </w:r>
    </w:p>
    <w:p w14:paraId="425614C0" w14:textId="77777777" w:rsidR="0043263A" w:rsidRPr="0043263A" w:rsidRDefault="0043263A" w:rsidP="0043263A">
      <w:pPr>
        <w:ind w:left="567" w:right="566"/>
        <w:jc w:val="both"/>
        <w:rPr>
          <w:rFonts w:asciiTheme="majorBidi" w:hAnsiTheme="majorBidi" w:cstheme="majorBidi"/>
          <w:i/>
          <w:iCs/>
          <w:sz w:val="20"/>
          <w:szCs w:val="20"/>
        </w:rPr>
      </w:pPr>
    </w:p>
    <w:p w14:paraId="4CC2E5DF" w14:textId="5F6FCC75" w:rsidR="00280A01" w:rsidRPr="0043263A" w:rsidRDefault="00280A01" w:rsidP="0043263A">
      <w:pPr>
        <w:ind w:firstLine="567"/>
        <w:jc w:val="both"/>
        <w:rPr>
          <w:rFonts w:asciiTheme="majorBidi" w:hAnsiTheme="majorBidi" w:cstheme="majorBidi"/>
          <w:i/>
          <w:iCs/>
          <w:sz w:val="20"/>
          <w:szCs w:val="20"/>
        </w:rPr>
      </w:pPr>
      <w:r w:rsidRPr="0043263A">
        <w:rPr>
          <w:rFonts w:asciiTheme="majorBidi" w:hAnsiTheme="majorBidi" w:cstheme="majorBidi"/>
          <w:b/>
          <w:bCs/>
          <w:sz w:val="20"/>
          <w:szCs w:val="20"/>
        </w:rPr>
        <w:t xml:space="preserve">Kata </w:t>
      </w:r>
      <w:proofErr w:type="spellStart"/>
      <w:r w:rsidR="00B15965">
        <w:rPr>
          <w:rFonts w:asciiTheme="majorBidi" w:hAnsiTheme="majorBidi" w:cstheme="majorBidi"/>
          <w:b/>
          <w:bCs/>
          <w:sz w:val="20"/>
          <w:szCs w:val="20"/>
        </w:rPr>
        <w:t>K</w:t>
      </w:r>
      <w:r w:rsidRPr="0043263A">
        <w:rPr>
          <w:rFonts w:asciiTheme="majorBidi" w:hAnsiTheme="majorBidi" w:cstheme="majorBidi"/>
          <w:b/>
          <w:bCs/>
          <w:sz w:val="20"/>
          <w:szCs w:val="20"/>
        </w:rPr>
        <w:t>unci</w:t>
      </w:r>
      <w:proofErr w:type="spellEnd"/>
      <w:r w:rsidRPr="0043263A">
        <w:rPr>
          <w:rFonts w:asciiTheme="majorBidi" w:hAnsiTheme="majorBidi" w:cstheme="majorBidi"/>
          <w:b/>
          <w:bCs/>
          <w:sz w:val="20"/>
          <w:szCs w:val="20"/>
        </w:rPr>
        <w:t xml:space="preserve">: </w:t>
      </w:r>
      <w:proofErr w:type="spellStart"/>
      <w:r w:rsidRPr="0043263A">
        <w:rPr>
          <w:rFonts w:asciiTheme="majorBidi" w:hAnsiTheme="majorBidi" w:cstheme="majorBidi"/>
          <w:sz w:val="20"/>
          <w:szCs w:val="20"/>
        </w:rPr>
        <w:t>kemampuan</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menulis</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karya</w:t>
      </w:r>
      <w:proofErr w:type="spellEnd"/>
      <w:r w:rsidRPr="0043263A">
        <w:rPr>
          <w:rFonts w:asciiTheme="majorBidi" w:hAnsiTheme="majorBidi" w:cstheme="majorBidi"/>
          <w:sz w:val="20"/>
          <w:szCs w:val="20"/>
        </w:rPr>
        <w:t xml:space="preserve"> </w:t>
      </w:r>
      <w:proofErr w:type="spellStart"/>
      <w:r w:rsidRPr="0043263A">
        <w:rPr>
          <w:rFonts w:asciiTheme="majorBidi" w:hAnsiTheme="majorBidi" w:cstheme="majorBidi"/>
          <w:sz w:val="20"/>
          <w:szCs w:val="20"/>
        </w:rPr>
        <w:t>ilmiah</w:t>
      </w:r>
      <w:proofErr w:type="spellEnd"/>
      <w:r w:rsidRPr="0043263A">
        <w:rPr>
          <w:rFonts w:asciiTheme="majorBidi" w:hAnsiTheme="majorBidi" w:cstheme="majorBidi"/>
          <w:sz w:val="20"/>
          <w:szCs w:val="20"/>
        </w:rPr>
        <w:t>, model</w:t>
      </w:r>
      <w:r w:rsidRPr="0043263A">
        <w:rPr>
          <w:rFonts w:asciiTheme="majorBidi" w:hAnsiTheme="majorBidi" w:cstheme="majorBidi"/>
          <w:i/>
          <w:iCs/>
          <w:sz w:val="20"/>
          <w:szCs w:val="20"/>
        </w:rPr>
        <w:t xml:space="preserve"> direct learning</w:t>
      </w:r>
    </w:p>
    <w:p w14:paraId="6131EC73" w14:textId="5F038D41" w:rsidR="00280A01" w:rsidRDefault="00280A01" w:rsidP="00280A01">
      <w:pPr>
        <w:jc w:val="both"/>
        <w:rPr>
          <w:rFonts w:asciiTheme="majorBidi" w:hAnsiTheme="majorBidi" w:cstheme="majorBidi"/>
          <w:i/>
          <w:iCs/>
        </w:rPr>
      </w:pPr>
    </w:p>
    <w:p w14:paraId="264ECDE8" w14:textId="77777777" w:rsidR="00B15965" w:rsidRDefault="00B15965" w:rsidP="00280A01">
      <w:pPr>
        <w:jc w:val="both"/>
        <w:rPr>
          <w:rFonts w:asciiTheme="majorBidi" w:hAnsiTheme="majorBidi" w:cstheme="majorBidi"/>
          <w:i/>
          <w:iCs/>
        </w:rPr>
      </w:pPr>
    </w:p>
    <w:p w14:paraId="6E4B8BA1" w14:textId="309ED5F0" w:rsidR="00B15965" w:rsidRPr="00B15965" w:rsidRDefault="00B15965" w:rsidP="00B15965">
      <w:pPr>
        <w:jc w:val="center"/>
        <w:rPr>
          <w:rFonts w:asciiTheme="majorBidi" w:hAnsiTheme="majorBidi" w:cstheme="majorBidi"/>
          <w:i/>
          <w:iCs/>
          <w:sz w:val="20"/>
          <w:szCs w:val="20"/>
        </w:rPr>
      </w:pPr>
      <w:r w:rsidRPr="00B15965">
        <w:rPr>
          <w:rFonts w:asciiTheme="majorBidi" w:hAnsiTheme="majorBidi" w:cstheme="majorBidi"/>
          <w:i/>
          <w:iCs/>
          <w:sz w:val="20"/>
          <w:szCs w:val="20"/>
        </w:rPr>
        <w:t>ABSTRACT</w:t>
      </w:r>
    </w:p>
    <w:p w14:paraId="40397515" w14:textId="4AFB0AD4" w:rsidR="0059795B" w:rsidRDefault="0043263A" w:rsidP="00A401A5">
      <w:pPr>
        <w:ind w:left="567" w:right="566"/>
        <w:jc w:val="both"/>
        <w:rPr>
          <w:i/>
          <w:iCs/>
          <w:sz w:val="20"/>
          <w:szCs w:val="20"/>
        </w:rPr>
      </w:pPr>
      <w:r w:rsidRPr="00A401A5">
        <w:rPr>
          <w:i/>
          <w:iCs/>
          <w:sz w:val="20"/>
          <w:szCs w:val="20"/>
        </w:rPr>
        <w:t>Language is a skill that includes aspects of reading, writing, speaking, and listening. These four aspects are interrelated with each other and need to be developed to convey the ideas contained in the mind. Thus</w:t>
      </w:r>
      <w:r w:rsidR="00A401A5">
        <w:rPr>
          <w:i/>
          <w:iCs/>
          <w:sz w:val="20"/>
          <w:szCs w:val="20"/>
        </w:rPr>
        <w:t xml:space="preserve">, </w:t>
      </w:r>
      <w:r w:rsidRPr="00A401A5">
        <w:rPr>
          <w:i/>
          <w:iCs/>
          <w:sz w:val="20"/>
          <w:szCs w:val="20"/>
        </w:rPr>
        <w:t xml:space="preserve">it can be interpreted that writing is also a skill that needs to be developed considering the very importance of this activity in our lives which is not only an obligation but also a necessity. Thus, the results obtained that writing scientific papers using the Direct Learning </w:t>
      </w:r>
      <w:proofErr w:type="spellStart"/>
      <w:r w:rsidRPr="00A401A5">
        <w:rPr>
          <w:i/>
          <w:iCs/>
          <w:sz w:val="20"/>
          <w:szCs w:val="20"/>
        </w:rPr>
        <w:t>learning</w:t>
      </w:r>
      <w:proofErr w:type="spellEnd"/>
      <w:r w:rsidRPr="00A401A5">
        <w:rPr>
          <w:i/>
          <w:iCs/>
          <w:sz w:val="20"/>
          <w:szCs w:val="20"/>
        </w:rPr>
        <w:t xml:space="preserve"> model, namely direct learning can improve students' scientific writing skills, this is illustrated by the percentage level that has increased, namely from the initial data the results of the ability to write scientific papers of Indonesian Language Education students belong to the less category (38%) until finally, it increased by using the Direct Learning </w:t>
      </w:r>
      <w:proofErr w:type="spellStart"/>
      <w:r w:rsidRPr="00A401A5">
        <w:rPr>
          <w:i/>
          <w:iCs/>
          <w:sz w:val="20"/>
          <w:szCs w:val="20"/>
        </w:rPr>
        <w:t>learning</w:t>
      </w:r>
      <w:proofErr w:type="spellEnd"/>
      <w:r w:rsidRPr="00A401A5">
        <w:rPr>
          <w:i/>
          <w:iCs/>
          <w:sz w:val="20"/>
          <w:szCs w:val="20"/>
        </w:rPr>
        <w:t xml:space="preserve"> model speaking in the Good category (33%).</w:t>
      </w:r>
      <w:r w:rsidR="00A401A5">
        <w:rPr>
          <w:i/>
          <w:iCs/>
          <w:sz w:val="20"/>
          <w:szCs w:val="20"/>
        </w:rPr>
        <w:t xml:space="preserve"> </w:t>
      </w:r>
      <w:r w:rsidRPr="00A401A5">
        <w:rPr>
          <w:i/>
          <w:iCs/>
          <w:sz w:val="20"/>
          <w:szCs w:val="20"/>
        </w:rPr>
        <w:t>Thu</w:t>
      </w:r>
      <w:r w:rsidR="00A401A5">
        <w:rPr>
          <w:i/>
          <w:iCs/>
          <w:sz w:val="20"/>
          <w:szCs w:val="20"/>
        </w:rPr>
        <w:t xml:space="preserve">s, </w:t>
      </w:r>
      <w:r w:rsidRPr="00A401A5">
        <w:rPr>
          <w:i/>
          <w:iCs/>
          <w:sz w:val="20"/>
          <w:szCs w:val="20"/>
        </w:rPr>
        <w:t xml:space="preserve">it can be concluded that the ability to write scientific papers of Indonesian Language Education students can be improved by using the Direct Learning </w:t>
      </w:r>
      <w:proofErr w:type="spellStart"/>
      <w:r w:rsidRPr="00A401A5">
        <w:rPr>
          <w:i/>
          <w:iCs/>
          <w:sz w:val="20"/>
          <w:szCs w:val="20"/>
        </w:rPr>
        <w:t>learning</w:t>
      </w:r>
      <w:proofErr w:type="spellEnd"/>
      <w:r w:rsidRPr="00A401A5">
        <w:rPr>
          <w:i/>
          <w:iCs/>
          <w:sz w:val="20"/>
          <w:szCs w:val="20"/>
        </w:rPr>
        <w:t xml:space="preserve"> model.</w:t>
      </w:r>
    </w:p>
    <w:p w14:paraId="1BDB42A8" w14:textId="4598E020" w:rsidR="00B15965" w:rsidRDefault="00B15965" w:rsidP="00A401A5">
      <w:pPr>
        <w:ind w:left="567" w:right="566"/>
        <w:jc w:val="both"/>
        <w:rPr>
          <w:i/>
          <w:iCs/>
          <w:sz w:val="20"/>
          <w:szCs w:val="20"/>
        </w:rPr>
      </w:pPr>
    </w:p>
    <w:p w14:paraId="5C2DF4BD" w14:textId="1379D7E0" w:rsidR="00280A01" w:rsidRDefault="00B15965" w:rsidP="00B15965">
      <w:pPr>
        <w:ind w:left="567" w:right="566"/>
        <w:jc w:val="both"/>
        <w:rPr>
          <w:i/>
          <w:iCs/>
          <w:sz w:val="20"/>
          <w:szCs w:val="20"/>
        </w:rPr>
      </w:pPr>
      <w:r w:rsidRPr="00B15965">
        <w:rPr>
          <w:b/>
          <w:bCs/>
          <w:i/>
          <w:iCs/>
          <w:sz w:val="20"/>
          <w:szCs w:val="20"/>
        </w:rPr>
        <w:t>Keywords</w:t>
      </w:r>
      <w:r>
        <w:rPr>
          <w:i/>
          <w:iCs/>
          <w:sz w:val="20"/>
          <w:szCs w:val="20"/>
        </w:rPr>
        <w:t>: writing skills, scientific writing, direct learning model</w:t>
      </w:r>
    </w:p>
    <w:p w14:paraId="445B737B" w14:textId="77777777" w:rsidR="00B15965" w:rsidRPr="00B15965" w:rsidRDefault="00B15965" w:rsidP="00B15965">
      <w:pPr>
        <w:ind w:left="567" w:right="566"/>
        <w:jc w:val="both"/>
        <w:rPr>
          <w:i/>
          <w:iCs/>
          <w:sz w:val="20"/>
          <w:szCs w:val="20"/>
        </w:rPr>
      </w:pPr>
    </w:p>
    <w:p w14:paraId="774D8975" w14:textId="77777777" w:rsidR="0059795B" w:rsidRDefault="0059795B" w:rsidP="00706942">
      <w:pPr>
        <w:ind w:firstLine="567"/>
        <w:jc w:val="both"/>
        <w:rPr>
          <w:sz w:val="22"/>
          <w:szCs w:val="22"/>
          <w:lang w:val="sv-SE"/>
        </w:rPr>
        <w:sectPr w:rsidR="0059795B" w:rsidSect="00376652">
          <w:headerReference w:type="even" r:id="rId13"/>
          <w:headerReference w:type="default" r:id="rId14"/>
          <w:headerReference w:type="first" r:id="rId15"/>
          <w:footerReference w:type="first" r:id="rId16"/>
          <w:pgSz w:w="11907" w:h="16839" w:code="9"/>
          <w:pgMar w:top="1701" w:right="1418" w:bottom="1701" w:left="1418" w:header="964" w:footer="709" w:gutter="0"/>
          <w:pgNumType w:start="138"/>
          <w:cols w:space="397"/>
          <w:titlePg/>
          <w:docGrid w:linePitch="360"/>
        </w:sectPr>
      </w:pPr>
    </w:p>
    <w:p w14:paraId="385B7792" w14:textId="77777777" w:rsidR="00280A01" w:rsidRDefault="00280A01" w:rsidP="00280A01">
      <w:pPr>
        <w:rPr>
          <w:rFonts w:asciiTheme="majorBidi" w:hAnsiTheme="majorBidi" w:cstheme="majorBidi"/>
          <w:b/>
          <w:bCs/>
        </w:rPr>
      </w:pPr>
      <w:r w:rsidRPr="0000094B">
        <w:rPr>
          <w:rFonts w:asciiTheme="majorBidi" w:hAnsiTheme="majorBidi" w:cstheme="majorBidi"/>
          <w:b/>
          <w:bCs/>
        </w:rPr>
        <w:lastRenderedPageBreak/>
        <w:t>PENDAHULUAN</w:t>
      </w:r>
    </w:p>
    <w:p w14:paraId="4B3D40F4" w14:textId="77777777" w:rsidR="00280A01" w:rsidRDefault="00280A01" w:rsidP="00280A01">
      <w:pPr>
        <w:rPr>
          <w:rFonts w:asciiTheme="majorBidi" w:hAnsiTheme="majorBidi" w:cstheme="majorBidi"/>
          <w:b/>
          <w:bCs/>
        </w:rPr>
      </w:pPr>
    </w:p>
    <w:p w14:paraId="2806F14F" w14:textId="77777777" w:rsidR="00280A01" w:rsidRPr="00280A01" w:rsidRDefault="00280A01" w:rsidP="00280A01">
      <w:pPr>
        <w:ind w:firstLine="630"/>
        <w:jc w:val="both"/>
        <w:rPr>
          <w:rFonts w:asciiTheme="majorBidi" w:hAnsiTheme="majorBidi" w:cstheme="majorBidi"/>
          <w:sz w:val="22"/>
          <w:szCs w:val="22"/>
        </w:rPr>
      </w:pPr>
      <w:r w:rsidRPr="00280A01">
        <w:rPr>
          <w:rFonts w:asciiTheme="majorBidi" w:hAnsiTheme="majorBidi" w:cstheme="majorBidi"/>
          <w:sz w:val="22"/>
          <w:szCs w:val="22"/>
        </w:rPr>
        <w:t xml:space="preserve">Pendidikan </w:t>
      </w:r>
      <w:proofErr w:type="spellStart"/>
      <w:r w:rsidRPr="00280A01">
        <w:rPr>
          <w:rFonts w:asciiTheme="majorBidi" w:hAnsiTheme="majorBidi" w:cstheme="majorBidi"/>
          <w:sz w:val="22"/>
          <w:szCs w:val="22"/>
        </w:rPr>
        <w:t>merupakan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peranan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sangat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penting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perkembangan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pembangunan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bangsa</w:t>
      </w:r>
      <w:proofErr w:type="spellEnd"/>
      <w:r w:rsidRPr="00280A01">
        <w:rPr>
          <w:rFonts w:asciiTheme="majorBidi" w:hAnsiTheme="majorBidi" w:cstheme="majorBidi"/>
          <w:sz w:val="22"/>
          <w:szCs w:val="22"/>
        </w:rPr>
        <w:t xml:space="preserve"> Indonesia yang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baik</w:t>
      </w:r>
      <w:proofErr w:type="spellEnd"/>
      <w:r w:rsidRPr="00280A01">
        <w:rPr>
          <w:rFonts w:asciiTheme="majorBidi" w:hAnsiTheme="majorBidi" w:cstheme="majorBidi"/>
          <w:sz w:val="22"/>
          <w:szCs w:val="22"/>
        </w:rPr>
        <w:t xml:space="preserve">. Oleh </w:t>
      </w:r>
      <w:proofErr w:type="spellStart"/>
      <w:r w:rsidRPr="00280A01">
        <w:rPr>
          <w:rFonts w:asciiTheme="majorBidi" w:hAnsiTheme="majorBidi" w:cstheme="majorBidi"/>
          <w:sz w:val="22"/>
          <w:szCs w:val="22"/>
        </w:rPr>
        <w:t>karena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pendidikan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sangat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dibutuhkan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dikembangkan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menjadi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pendidikan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bermutu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berbagai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macam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ada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karena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pendidikan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berkualitas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meningkatkan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kecerdasan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bangsa</w:t>
      </w:r>
      <w:proofErr w:type="spellEnd"/>
      <w:r w:rsidRPr="00280A01">
        <w:rPr>
          <w:rFonts w:asciiTheme="majorBidi" w:hAnsiTheme="majorBidi" w:cstheme="majorBidi"/>
          <w:sz w:val="22"/>
          <w:szCs w:val="22"/>
        </w:rPr>
        <w:t xml:space="preserve">. Salah </w:t>
      </w:r>
      <w:proofErr w:type="spellStart"/>
      <w:r w:rsidRPr="00280A01">
        <w:rPr>
          <w:rFonts w:asciiTheme="majorBidi" w:hAnsiTheme="majorBidi" w:cstheme="majorBidi"/>
          <w:sz w:val="22"/>
          <w:szCs w:val="22"/>
        </w:rPr>
        <w:t>satu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faktor</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menentukan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adalah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bagaimana</w:t>
      </w:r>
      <w:proofErr w:type="spellEnd"/>
      <w:r w:rsidRPr="00280A01">
        <w:rPr>
          <w:rFonts w:asciiTheme="majorBidi" w:hAnsiTheme="majorBidi" w:cstheme="majorBidi"/>
          <w:sz w:val="22"/>
          <w:szCs w:val="22"/>
        </w:rPr>
        <w:t xml:space="preserve"> proses </w:t>
      </w:r>
      <w:proofErr w:type="spellStart"/>
      <w:r w:rsidRPr="00280A01">
        <w:rPr>
          <w:rFonts w:asciiTheme="majorBidi" w:hAnsiTheme="majorBidi" w:cstheme="majorBidi"/>
          <w:sz w:val="22"/>
          <w:szCs w:val="22"/>
        </w:rPr>
        <w:t>belajar</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mengajar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berjalan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sebagaimana</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telah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diharapkan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Indonesia </w:t>
      </w:r>
      <w:proofErr w:type="spellStart"/>
      <w:r w:rsidRPr="00280A01">
        <w:rPr>
          <w:rFonts w:asciiTheme="majorBidi" w:hAnsiTheme="majorBidi" w:cstheme="majorBidi"/>
          <w:sz w:val="22"/>
          <w:szCs w:val="22"/>
        </w:rPr>
        <w:t>disekolah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misalnya</w:t>
      </w:r>
      <w:proofErr w:type="spellEnd"/>
      <w:r w:rsidRPr="00280A01">
        <w:rPr>
          <w:rFonts w:asciiTheme="majorBidi" w:hAnsiTheme="majorBidi" w:cstheme="majorBidi"/>
          <w:sz w:val="22"/>
          <w:szCs w:val="22"/>
        </w:rPr>
        <w:t xml:space="preserve">, para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diwajibkan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menguasai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segala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bidang</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diajarkan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Indonesia. </w:t>
      </w:r>
    </w:p>
    <w:p w14:paraId="2D64324D" w14:textId="5F495382" w:rsidR="00280A01" w:rsidRPr="00280A01" w:rsidRDefault="00280A01" w:rsidP="00280A01">
      <w:pPr>
        <w:ind w:firstLine="720"/>
        <w:jc w:val="both"/>
        <w:rPr>
          <w:rFonts w:asciiTheme="majorBidi" w:hAnsiTheme="majorBidi" w:cstheme="majorBidi"/>
          <w:sz w:val="22"/>
          <w:szCs w:val="22"/>
        </w:rPr>
      </w:pP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disekolah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membutuhkan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pembekalan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pengembangan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berbahasa</w:t>
      </w:r>
      <w:proofErr w:type="spellEnd"/>
      <w:r w:rsidRPr="00280A01">
        <w:rPr>
          <w:rFonts w:asciiTheme="majorBidi" w:hAnsiTheme="majorBidi" w:cstheme="majorBidi"/>
          <w:sz w:val="22"/>
          <w:szCs w:val="22"/>
        </w:rPr>
        <w:t xml:space="preserve">.  Banyak </w:t>
      </w:r>
      <w:proofErr w:type="spellStart"/>
      <w:r w:rsidRPr="00280A01">
        <w:rPr>
          <w:rFonts w:asciiTheme="majorBidi" w:hAnsiTheme="majorBidi" w:cstheme="majorBidi"/>
          <w:sz w:val="22"/>
          <w:szCs w:val="22"/>
        </w:rPr>
        <w:t>sekali</w:t>
      </w:r>
      <w:proofErr w:type="spellEnd"/>
      <w:r w:rsidR="009F68D5">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berbahasa</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perlu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dipelajari</w:t>
      </w:r>
      <w:proofErr w:type="spellEnd"/>
      <w:r w:rsidRPr="00280A01">
        <w:rPr>
          <w:rFonts w:asciiTheme="majorBidi" w:hAnsiTheme="majorBidi" w:cstheme="majorBidi"/>
          <w:sz w:val="22"/>
          <w:szCs w:val="22"/>
        </w:rPr>
        <w:t xml:space="preserve">, salah </w:t>
      </w:r>
      <w:proofErr w:type="spellStart"/>
      <w:r w:rsidRPr="00280A01">
        <w:rPr>
          <w:rFonts w:asciiTheme="majorBidi" w:hAnsiTheme="majorBidi" w:cstheme="majorBidi"/>
          <w:sz w:val="22"/>
          <w:szCs w:val="22"/>
        </w:rPr>
        <w:t>satunya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yaitu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Menurut</w:t>
      </w:r>
      <w:proofErr w:type="spellEnd"/>
      <w:r w:rsidRPr="00280A01">
        <w:rPr>
          <w:rFonts w:asciiTheme="majorBidi" w:hAnsiTheme="majorBidi" w:cstheme="majorBidi"/>
          <w:sz w:val="22"/>
          <w:szCs w:val="22"/>
        </w:rPr>
        <w:t xml:space="preserve"> Burhan </w:t>
      </w:r>
      <w:proofErr w:type="spellStart"/>
      <w:r w:rsidRPr="00280A01">
        <w:rPr>
          <w:rFonts w:asciiTheme="majorBidi" w:hAnsiTheme="majorBidi" w:cstheme="majorBidi"/>
          <w:sz w:val="22"/>
          <w:szCs w:val="22"/>
        </w:rPr>
        <w:t>Nurgiantoro</w:t>
      </w:r>
      <w:proofErr w:type="spellEnd"/>
      <w:r w:rsidRPr="00280A01">
        <w:rPr>
          <w:rFonts w:asciiTheme="majorBidi" w:hAnsiTheme="majorBidi" w:cstheme="majorBidi"/>
          <w:sz w:val="22"/>
          <w:szCs w:val="22"/>
        </w:rPr>
        <w:t xml:space="preserve"> (2001:273)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adalah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aktivitas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mengungkapkan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gagasan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melalui</w:t>
      </w:r>
      <w:proofErr w:type="spellEnd"/>
      <w:r w:rsidRPr="00280A01">
        <w:rPr>
          <w:rFonts w:asciiTheme="majorBidi" w:hAnsiTheme="majorBidi" w:cstheme="majorBidi"/>
          <w:sz w:val="22"/>
          <w:szCs w:val="22"/>
        </w:rPr>
        <w:t xml:space="preserve"> media,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merupakan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kegiatan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produktif</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ekspresif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sehingga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memiliki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kemampuan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menggunakan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kosakata</w:t>
      </w:r>
      <w:proofErr w:type="spellEnd"/>
      <w:r w:rsidRPr="00280A01">
        <w:rPr>
          <w:rFonts w:asciiTheme="majorBidi" w:hAnsiTheme="majorBidi" w:cstheme="majorBidi"/>
          <w:sz w:val="22"/>
          <w:szCs w:val="22"/>
        </w:rPr>
        <w:t xml:space="preserve">, tata </w:t>
      </w:r>
      <w:proofErr w:type="spellStart"/>
      <w:r w:rsidRPr="00280A01">
        <w:rPr>
          <w:rFonts w:asciiTheme="majorBidi" w:hAnsiTheme="majorBidi" w:cstheme="majorBidi"/>
          <w:sz w:val="22"/>
          <w:szCs w:val="22"/>
        </w:rPr>
        <w:t>tulis</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struktur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Maka</w:t>
      </w:r>
      <w:proofErr w:type="spellEnd"/>
      <w:r w:rsidRPr="00280A01">
        <w:rPr>
          <w:rFonts w:asciiTheme="majorBidi" w:hAnsiTheme="majorBidi" w:cstheme="majorBidi"/>
          <w:sz w:val="22"/>
          <w:szCs w:val="22"/>
        </w:rPr>
        <w:t xml:space="preserve"> Banyak </w:t>
      </w:r>
      <w:proofErr w:type="spellStart"/>
      <w:r w:rsidRPr="00280A01">
        <w:rPr>
          <w:rFonts w:asciiTheme="majorBidi" w:hAnsiTheme="majorBidi" w:cstheme="majorBidi"/>
          <w:sz w:val="22"/>
          <w:szCs w:val="22"/>
        </w:rPr>
        <w:t>dari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mahasiswa</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belum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baik</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benar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sesuai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ejaan</w:t>
      </w:r>
      <w:proofErr w:type="spellEnd"/>
      <w:r w:rsidRPr="00280A01">
        <w:rPr>
          <w:rFonts w:asciiTheme="majorBidi" w:hAnsiTheme="majorBidi" w:cstheme="majorBidi"/>
          <w:sz w:val="22"/>
          <w:szCs w:val="22"/>
        </w:rPr>
        <w:t xml:space="preserve"> tata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Indonesia yang </w:t>
      </w:r>
      <w:proofErr w:type="spellStart"/>
      <w:r w:rsidRPr="00280A01">
        <w:rPr>
          <w:rFonts w:asciiTheme="majorBidi" w:hAnsiTheme="majorBidi" w:cstheme="majorBidi"/>
          <w:sz w:val="22"/>
          <w:szCs w:val="22"/>
        </w:rPr>
        <w:t>disempurnakan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Menurut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Yunus</w:t>
      </w:r>
      <w:proofErr w:type="spellEnd"/>
      <w:r w:rsidRPr="00280A01">
        <w:rPr>
          <w:rFonts w:asciiTheme="majorBidi" w:hAnsiTheme="majorBidi" w:cstheme="majorBidi"/>
          <w:sz w:val="22"/>
          <w:szCs w:val="22"/>
        </w:rPr>
        <w:t xml:space="preserve"> Abidin (2018: 206) </w:t>
      </w:r>
      <w:proofErr w:type="spellStart"/>
      <w:r w:rsidRPr="00280A01">
        <w:rPr>
          <w:rFonts w:asciiTheme="majorBidi" w:hAnsiTheme="majorBidi" w:cstheme="majorBidi"/>
          <w:sz w:val="22"/>
          <w:szCs w:val="22"/>
        </w:rPr>
        <w:t>mengatakan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merupakan</w:t>
      </w:r>
      <w:proofErr w:type="spellEnd"/>
      <w:r w:rsidRPr="00280A01">
        <w:rPr>
          <w:rFonts w:asciiTheme="majorBidi" w:hAnsiTheme="majorBidi" w:cstheme="majorBidi"/>
          <w:sz w:val="22"/>
          <w:szCs w:val="22"/>
        </w:rPr>
        <w:t xml:space="preserve"> proses </w:t>
      </w:r>
      <w:proofErr w:type="spellStart"/>
      <w:r w:rsidRPr="00280A01">
        <w:rPr>
          <w:rFonts w:asciiTheme="majorBidi" w:hAnsiTheme="majorBidi" w:cstheme="majorBidi"/>
          <w:sz w:val="22"/>
          <w:szCs w:val="22"/>
        </w:rPr>
        <w:t>berulang</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dilakukan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merevisi</w:t>
      </w:r>
      <w:proofErr w:type="spellEnd"/>
      <w:r w:rsidRPr="00280A01">
        <w:rPr>
          <w:rFonts w:asciiTheme="majorBidi" w:hAnsiTheme="majorBidi" w:cstheme="majorBidi"/>
          <w:sz w:val="22"/>
          <w:szCs w:val="22"/>
        </w:rPr>
        <w:t xml:space="preserve"> ide-</w:t>
      </w:r>
      <w:proofErr w:type="spellStart"/>
      <w:r w:rsidRPr="00280A01">
        <w:rPr>
          <w:rFonts w:asciiTheme="majorBidi" w:hAnsiTheme="majorBidi" w:cstheme="majorBidi"/>
          <w:sz w:val="22"/>
          <w:szCs w:val="22"/>
        </w:rPr>
        <w:t>idenya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mengulang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tahapan-tahapan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hingga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mencurahkan</w:t>
      </w:r>
      <w:proofErr w:type="spellEnd"/>
      <w:r w:rsidRPr="00280A01">
        <w:rPr>
          <w:rFonts w:asciiTheme="majorBidi" w:hAnsiTheme="majorBidi" w:cstheme="majorBidi"/>
          <w:sz w:val="22"/>
          <w:szCs w:val="22"/>
        </w:rPr>
        <w:t xml:space="preserve"> ide dan </w:t>
      </w:r>
      <w:proofErr w:type="spellStart"/>
      <w:r w:rsidRPr="00280A01">
        <w:rPr>
          <w:rFonts w:asciiTheme="majorBidi" w:hAnsiTheme="majorBidi" w:cstheme="majorBidi"/>
          <w:sz w:val="22"/>
          <w:szCs w:val="22"/>
        </w:rPr>
        <w:t>gagasan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tersebut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bentuk</w:t>
      </w:r>
      <w:proofErr w:type="spellEnd"/>
      <w:r w:rsidRPr="00280A01">
        <w:rPr>
          <w:rFonts w:asciiTheme="majorBidi" w:hAnsiTheme="majorBidi" w:cstheme="majorBidi"/>
          <w:sz w:val="22"/>
          <w:szCs w:val="22"/>
        </w:rPr>
        <w:t xml:space="preserve"> tulisan yang </w:t>
      </w:r>
      <w:proofErr w:type="spellStart"/>
      <w:r w:rsidRPr="00280A01">
        <w:rPr>
          <w:rFonts w:asciiTheme="majorBidi" w:hAnsiTheme="majorBidi" w:cstheme="majorBidi"/>
          <w:sz w:val="22"/>
          <w:szCs w:val="22"/>
        </w:rPr>
        <w:t>sesuai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gagasan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atau</w:t>
      </w:r>
      <w:proofErr w:type="spellEnd"/>
      <w:r w:rsidRPr="00280A01">
        <w:rPr>
          <w:rFonts w:asciiTheme="majorBidi" w:hAnsiTheme="majorBidi" w:cstheme="majorBidi"/>
          <w:sz w:val="22"/>
          <w:szCs w:val="22"/>
        </w:rPr>
        <w:t xml:space="preserve"> ide yang </w:t>
      </w:r>
      <w:proofErr w:type="spellStart"/>
      <w:r w:rsidRPr="00280A01">
        <w:rPr>
          <w:rFonts w:asciiTheme="majorBidi" w:hAnsiTheme="majorBidi" w:cstheme="majorBidi"/>
          <w:sz w:val="22"/>
          <w:szCs w:val="22"/>
        </w:rPr>
        <w:t>dikembangkannya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Upaya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dilakukan</w:t>
      </w:r>
      <w:proofErr w:type="spellEnd"/>
      <w:r w:rsidRPr="00280A01">
        <w:rPr>
          <w:rFonts w:asciiTheme="majorBidi" w:hAnsiTheme="majorBidi" w:cstheme="majorBidi"/>
          <w:sz w:val="22"/>
          <w:szCs w:val="22"/>
        </w:rPr>
        <w:t xml:space="preserve"> agar </w:t>
      </w:r>
      <w:proofErr w:type="spellStart"/>
      <w:r w:rsidRPr="00280A01">
        <w:rPr>
          <w:rFonts w:asciiTheme="majorBidi" w:hAnsiTheme="majorBidi" w:cstheme="majorBidi"/>
          <w:sz w:val="22"/>
          <w:szCs w:val="22"/>
        </w:rPr>
        <w:t>penulis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menemukan</w:t>
      </w:r>
      <w:proofErr w:type="spellEnd"/>
      <w:r w:rsidRPr="00280A01">
        <w:rPr>
          <w:rFonts w:asciiTheme="majorBidi" w:hAnsiTheme="majorBidi" w:cstheme="majorBidi"/>
          <w:sz w:val="22"/>
          <w:szCs w:val="22"/>
        </w:rPr>
        <w:t xml:space="preserve"> strategi yang paling </w:t>
      </w:r>
      <w:proofErr w:type="spellStart"/>
      <w:r w:rsidRPr="00280A01">
        <w:rPr>
          <w:rFonts w:asciiTheme="majorBidi" w:hAnsiTheme="majorBidi" w:cstheme="majorBidi"/>
          <w:sz w:val="22"/>
          <w:szCs w:val="22"/>
        </w:rPr>
        <w:t>tepat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karena</w:t>
      </w:r>
      <w:proofErr w:type="spellEnd"/>
      <w:r w:rsidRPr="00280A01">
        <w:rPr>
          <w:rFonts w:asciiTheme="majorBidi" w:hAnsiTheme="majorBidi" w:cstheme="majorBidi"/>
          <w:sz w:val="22"/>
          <w:szCs w:val="22"/>
        </w:rPr>
        <w:t xml:space="preserve"> pada </w:t>
      </w:r>
      <w:proofErr w:type="spellStart"/>
      <w:r w:rsidRPr="00280A01">
        <w:rPr>
          <w:rFonts w:asciiTheme="majorBidi" w:hAnsiTheme="majorBidi" w:cstheme="majorBidi"/>
          <w:sz w:val="22"/>
          <w:szCs w:val="22"/>
        </w:rPr>
        <w:t>mulanya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biasanya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diberikan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teori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umum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saja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hal</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tentu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cukup</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memberikan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pemahaman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kepada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Dibutuhkan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praktek</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harus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dilakukan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berkesinambungan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tahap-tahap</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penguasaan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baik</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sesuai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ejaan</w:t>
      </w:r>
      <w:proofErr w:type="spellEnd"/>
      <w:r w:rsidRPr="00280A01">
        <w:rPr>
          <w:rFonts w:asciiTheme="majorBidi" w:hAnsiTheme="majorBidi" w:cstheme="majorBidi"/>
          <w:sz w:val="22"/>
          <w:szCs w:val="22"/>
        </w:rPr>
        <w:t xml:space="preserve"> tata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Indonesia agar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berfikir</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melatih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baik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ketekunan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berlatih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semakin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membekalinya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pengalaman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dibidang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penggunaan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ejaan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ketepatan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pemilihan</w:t>
      </w:r>
      <w:proofErr w:type="spellEnd"/>
      <w:r w:rsidRPr="00280A01">
        <w:rPr>
          <w:rFonts w:asciiTheme="majorBidi" w:hAnsiTheme="majorBidi" w:cstheme="majorBidi"/>
          <w:sz w:val="22"/>
          <w:szCs w:val="22"/>
        </w:rPr>
        <w:t xml:space="preserve"> kata, </w:t>
      </w:r>
      <w:proofErr w:type="spellStart"/>
      <w:r w:rsidRPr="00280A01">
        <w:rPr>
          <w:rFonts w:asciiTheme="majorBidi" w:hAnsiTheme="majorBidi" w:cstheme="majorBidi"/>
          <w:sz w:val="22"/>
          <w:szCs w:val="22"/>
        </w:rPr>
        <w:t>struktur</w:t>
      </w:r>
      <w:proofErr w:type="spellEnd"/>
      <w:r w:rsidRPr="00280A01">
        <w:rPr>
          <w:rFonts w:asciiTheme="majorBidi" w:hAnsiTheme="majorBidi" w:cstheme="majorBidi"/>
          <w:sz w:val="22"/>
          <w:szCs w:val="22"/>
        </w:rPr>
        <w:t xml:space="preserve"> kata yang </w:t>
      </w:r>
      <w:proofErr w:type="spellStart"/>
      <w:r w:rsidRPr="00280A01">
        <w:rPr>
          <w:rFonts w:asciiTheme="majorBidi" w:hAnsiTheme="majorBidi" w:cstheme="majorBidi"/>
          <w:sz w:val="22"/>
          <w:szCs w:val="22"/>
        </w:rPr>
        <w:t>benar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kalimat</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tepat</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jelas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bagi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pembaca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serta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kesatuan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kalimat</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kepaduan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antar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kalimat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paragraf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Tarigan</w:t>
      </w:r>
      <w:proofErr w:type="spellEnd"/>
      <w:r w:rsidRPr="00280A01">
        <w:rPr>
          <w:rFonts w:asciiTheme="majorBidi" w:hAnsiTheme="majorBidi" w:cstheme="majorBidi"/>
          <w:sz w:val="22"/>
          <w:szCs w:val="22"/>
        </w:rPr>
        <w:t xml:space="preserve"> (2008: 4) </w:t>
      </w:r>
      <w:proofErr w:type="spellStart"/>
      <w:r w:rsidRPr="00280A01">
        <w:rPr>
          <w:rFonts w:asciiTheme="majorBidi" w:hAnsiTheme="majorBidi" w:cstheme="majorBidi"/>
          <w:sz w:val="22"/>
          <w:szCs w:val="22"/>
        </w:rPr>
        <w:t>mengatakan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datang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otomatis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melainkan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melalui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latihan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praktik</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rutin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teratur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Menurut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Cahyani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Hodijah</w:t>
      </w:r>
      <w:proofErr w:type="spellEnd"/>
      <w:r w:rsidRPr="00280A01">
        <w:rPr>
          <w:rFonts w:asciiTheme="majorBidi" w:hAnsiTheme="majorBidi" w:cstheme="majorBidi"/>
          <w:sz w:val="22"/>
          <w:szCs w:val="22"/>
        </w:rPr>
        <w:t xml:space="preserve"> (2010:1) </w:t>
      </w:r>
      <w:proofErr w:type="spellStart"/>
      <w:r w:rsidRPr="00280A01">
        <w:rPr>
          <w:rFonts w:asciiTheme="majorBidi" w:hAnsiTheme="majorBidi" w:cstheme="majorBidi"/>
          <w:sz w:val="22"/>
          <w:szCs w:val="22"/>
        </w:rPr>
        <w:t>mengatakan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paling </w:t>
      </w:r>
      <w:proofErr w:type="spellStart"/>
      <w:r w:rsidRPr="00280A01">
        <w:rPr>
          <w:rFonts w:asciiTheme="majorBidi" w:hAnsiTheme="majorBidi" w:cstheme="majorBidi"/>
          <w:sz w:val="22"/>
          <w:szCs w:val="22"/>
        </w:rPr>
        <w:t>rumit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karena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bukanlah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sekedar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menyalin</w:t>
      </w:r>
      <w:proofErr w:type="spellEnd"/>
      <w:r w:rsidRPr="00280A01">
        <w:rPr>
          <w:rFonts w:asciiTheme="majorBidi" w:hAnsiTheme="majorBidi" w:cstheme="majorBidi"/>
          <w:sz w:val="22"/>
          <w:szCs w:val="22"/>
        </w:rPr>
        <w:t xml:space="preserve"> kata dan </w:t>
      </w:r>
      <w:proofErr w:type="spellStart"/>
      <w:r w:rsidRPr="00280A01">
        <w:rPr>
          <w:rFonts w:asciiTheme="majorBidi" w:hAnsiTheme="majorBidi" w:cstheme="majorBidi"/>
          <w:sz w:val="22"/>
          <w:szCs w:val="22"/>
        </w:rPr>
        <w:t>kalimat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melainkan</w:t>
      </w:r>
      <w:proofErr w:type="spellEnd"/>
      <w:r w:rsidRPr="00280A01">
        <w:rPr>
          <w:rFonts w:asciiTheme="majorBidi" w:hAnsiTheme="majorBidi" w:cstheme="majorBidi"/>
          <w:sz w:val="22"/>
          <w:szCs w:val="22"/>
        </w:rPr>
        <w:t xml:space="preserve"> juga </w:t>
      </w:r>
      <w:proofErr w:type="spellStart"/>
      <w:r w:rsidRPr="00280A01">
        <w:rPr>
          <w:rFonts w:asciiTheme="majorBidi" w:hAnsiTheme="majorBidi" w:cstheme="majorBidi"/>
          <w:sz w:val="22"/>
          <w:szCs w:val="22"/>
        </w:rPr>
        <w:t>mengembangkan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mengungkapkan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pikiran-pikiran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tulisan yang </w:t>
      </w:r>
      <w:proofErr w:type="spellStart"/>
      <w:r w:rsidRPr="00280A01">
        <w:rPr>
          <w:rFonts w:asciiTheme="majorBidi" w:hAnsiTheme="majorBidi" w:cstheme="majorBidi"/>
          <w:sz w:val="22"/>
          <w:szCs w:val="22"/>
        </w:rPr>
        <w:t>teratur</w:t>
      </w:r>
      <w:proofErr w:type="spellEnd"/>
      <w:r w:rsidRPr="00280A01">
        <w:rPr>
          <w:rFonts w:asciiTheme="majorBidi" w:hAnsiTheme="majorBidi" w:cstheme="majorBidi"/>
          <w:sz w:val="22"/>
          <w:szCs w:val="22"/>
        </w:rPr>
        <w:t>”.</w:t>
      </w:r>
    </w:p>
    <w:p w14:paraId="77EA7C33" w14:textId="6D3A7B49" w:rsidR="00280A01" w:rsidRPr="00280A01" w:rsidRDefault="00280A01" w:rsidP="00280A01">
      <w:pPr>
        <w:jc w:val="both"/>
        <w:rPr>
          <w:rFonts w:asciiTheme="majorBidi" w:hAnsiTheme="majorBidi" w:cstheme="majorBidi"/>
          <w:sz w:val="22"/>
          <w:szCs w:val="22"/>
        </w:rPr>
      </w:pPr>
      <w:r w:rsidRPr="00280A01">
        <w:rPr>
          <w:rFonts w:asciiTheme="majorBidi" w:hAnsiTheme="majorBidi" w:cstheme="majorBidi"/>
          <w:b/>
          <w:bCs/>
          <w:sz w:val="22"/>
          <w:szCs w:val="22"/>
        </w:rPr>
        <w:tab/>
      </w:r>
      <w:proofErr w:type="spellStart"/>
      <w:r w:rsidRPr="00280A01">
        <w:rPr>
          <w:rFonts w:asciiTheme="majorBidi" w:hAnsiTheme="majorBidi" w:cstheme="majorBidi"/>
          <w:sz w:val="22"/>
          <w:szCs w:val="22"/>
        </w:rPr>
        <w:t>Pemahaman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sangat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penting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memecahkan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permasalahan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beberapa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alasan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lainnya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yaitu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merupakan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sarana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seseorang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menemukan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seseorang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merangsang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pemikirannya</w:t>
      </w:r>
      <w:proofErr w:type="spellEnd"/>
      <w:r w:rsidRPr="00280A01">
        <w:rPr>
          <w:rFonts w:asciiTheme="majorBidi" w:hAnsiTheme="majorBidi" w:cstheme="majorBidi"/>
          <w:sz w:val="22"/>
          <w:szCs w:val="22"/>
        </w:rPr>
        <w:t xml:space="preserve"> agar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berkembang</w:t>
      </w:r>
      <w:proofErr w:type="spellEnd"/>
      <w:r w:rsidRPr="00280A01">
        <w:rPr>
          <w:rFonts w:asciiTheme="majorBidi" w:hAnsiTheme="majorBidi" w:cstheme="majorBidi"/>
          <w:sz w:val="22"/>
          <w:szCs w:val="22"/>
        </w:rPr>
        <w:t xml:space="preserve">. Tulisan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membahas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masalah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tertentu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atas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dasar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konsepsi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keilmuan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memilih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metode</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penyajian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tertentu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utuh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teratur</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konsisten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didasari</w:t>
      </w:r>
      <w:proofErr w:type="spellEnd"/>
      <w:r w:rsidRPr="00280A01">
        <w:rPr>
          <w:rFonts w:asciiTheme="majorBidi" w:hAnsiTheme="majorBidi" w:cstheme="majorBidi"/>
          <w:sz w:val="22"/>
          <w:szCs w:val="22"/>
        </w:rPr>
        <w:t xml:space="preserve"> oleh </w:t>
      </w:r>
      <w:proofErr w:type="spellStart"/>
      <w:r w:rsidRPr="00280A01">
        <w:rPr>
          <w:rFonts w:asciiTheme="majorBidi" w:hAnsiTheme="majorBidi" w:cstheme="majorBidi"/>
          <w:sz w:val="22"/>
          <w:szCs w:val="22"/>
        </w:rPr>
        <w:t>hasil</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pengamatan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sistematika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penulisan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bahasa</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isinya</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dipertanggung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jawabkan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kebenarannya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i/>
          <w:iCs/>
          <w:sz w:val="22"/>
          <w:szCs w:val="22"/>
        </w:rPr>
        <w:t>Eko</w:t>
      </w:r>
      <w:proofErr w:type="spellEnd"/>
      <w:r w:rsidRPr="00280A01">
        <w:rPr>
          <w:rFonts w:asciiTheme="majorBidi" w:hAnsiTheme="majorBidi" w:cstheme="majorBidi"/>
          <w:i/>
          <w:iCs/>
          <w:sz w:val="22"/>
          <w:szCs w:val="22"/>
        </w:rPr>
        <w:t xml:space="preserve"> Susilo, </w:t>
      </w:r>
      <w:r w:rsidRPr="00280A01">
        <w:rPr>
          <w:rFonts w:asciiTheme="majorBidi" w:hAnsiTheme="majorBidi" w:cstheme="majorBidi"/>
          <w:sz w:val="22"/>
          <w:szCs w:val="22"/>
        </w:rPr>
        <w:t xml:space="preserve">1995). Oleh </w:t>
      </w:r>
      <w:proofErr w:type="spellStart"/>
      <w:r w:rsidRPr="00280A01">
        <w:rPr>
          <w:rFonts w:asciiTheme="majorBidi" w:hAnsiTheme="majorBidi" w:cstheme="majorBidi"/>
          <w:sz w:val="22"/>
          <w:szCs w:val="22"/>
        </w:rPr>
        <w:t>karena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semua</w:t>
      </w:r>
      <w:proofErr w:type="spellEnd"/>
      <w:r w:rsidRPr="00280A01">
        <w:rPr>
          <w:rFonts w:asciiTheme="majorBidi" w:hAnsiTheme="majorBidi" w:cstheme="majorBidi"/>
          <w:sz w:val="22"/>
          <w:szCs w:val="22"/>
        </w:rPr>
        <w:t xml:space="preserve"> orang </w:t>
      </w:r>
      <w:proofErr w:type="spellStart"/>
      <w:r w:rsidRPr="00280A01">
        <w:rPr>
          <w:rFonts w:asciiTheme="majorBidi" w:hAnsiTheme="majorBidi" w:cstheme="majorBidi"/>
          <w:sz w:val="22"/>
          <w:szCs w:val="22"/>
        </w:rPr>
        <w:t>bisa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terampil</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Tetapi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selain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itu</w:t>
      </w:r>
      <w:proofErr w:type="spellEnd"/>
      <w:r w:rsidRPr="00280A01">
        <w:rPr>
          <w:rFonts w:asciiTheme="majorBidi" w:hAnsiTheme="majorBidi" w:cstheme="majorBidi"/>
          <w:sz w:val="22"/>
          <w:szCs w:val="22"/>
        </w:rPr>
        <w:t xml:space="preserve"> juga </w:t>
      </w:r>
      <w:proofErr w:type="spellStart"/>
      <w:r w:rsidRPr="00280A01">
        <w:rPr>
          <w:rFonts w:asciiTheme="majorBidi" w:hAnsiTheme="majorBidi" w:cstheme="majorBidi"/>
          <w:sz w:val="22"/>
          <w:szCs w:val="22"/>
        </w:rPr>
        <w:t>tuntutan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pendidikan</w:t>
      </w:r>
      <w:proofErr w:type="spellEnd"/>
      <w:r w:rsidRPr="00280A01">
        <w:rPr>
          <w:rFonts w:asciiTheme="majorBidi" w:hAnsiTheme="majorBidi" w:cstheme="majorBidi"/>
          <w:sz w:val="22"/>
          <w:szCs w:val="22"/>
        </w:rPr>
        <w:t xml:space="preserve"> di zaman yang </w:t>
      </w:r>
      <w:proofErr w:type="spellStart"/>
      <w:r w:rsidRPr="00280A01">
        <w:rPr>
          <w:rFonts w:asciiTheme="majorBidi" w:hAnsiTheme="majorBidi" w:cstheme="majorBidi"/>
          <w:sz w:val="22"/>
          <w:szCs w:val="22"/>
        </w:rPr>
        <w:t>kompetitif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seperti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sangat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membutuhkan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memecahkan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berbagai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macam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permasalahan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tepat</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sampai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dilakukan</w:t>
      </w:r>
      <w:proofErr w:type="spellEnd"/>
      <w:r w:rsidRPr="00280A01">
        <w:rPr>
          <w:rFonts w:asciiTheme="majorBidi" w:hAnsiTheme="majorBidi" w:cstheme="majorBidi"/>
          <w:sz w:val="22"/>
          <w:szCs w:val="22"/>
        </w:rPr>
        <w:t xml:space="preserve"> guru </w:t>
      </w:r>
      <w:proofErr w:type="spellStart"/>
      <w:r w:rsidRPr="00280A01">
        <w:rPr>
          <w:rFonts w:asciiTheme="majorBidi" w:hAnsiTheme="majorBidi" w:cstheme="majorBidi"/>
          <w:sz w:val="22"/>
          <w:szCs w:val="22"/>
        </w:rPr>
        <w:t>masih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banyak</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belum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w:t>
      </w:r>
      <w:r w:rsidR="009F68D5">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banyak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beberapa</w:t>
      </w:r>
      <w:proofErr w:type="spellEnd"/>
      <w:r w:rsidRPr="00280A01">
        <w:rPr>
          <w:rFonts w:asciiTheme="majorBidi" w:hAnsiTheme="majorBidi" w:cstheme="majorBidi"/>
          <w:sz w:val="22"/>
          <w:szCs w:val="22"/>
        </w:rPr>
        <w:t xml:space="preserve"> guru yang </w:t>
      </w:r>
      <w:proofErr w:type="spellStart"/>
      <w:r w:rsidRPr="00280A01">
        <w:rPr>
          <w:rFonts w:asciiTheme="majorBidi" w:hAnsiTheme="majorBidi" w:cstheme="majorBidi"/>
          <w:sz w:val="22"/>
          <w:szCs w:val="22"/>
        </w:rPr>
        <w:t>hanya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memberi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tugas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kepada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misalnya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membuat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makalah</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sering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dilakukan</w:t>
      </w:r>
      <w:proofErr w:type="spellEnd"/>
      <w:r w:rsidRPr="00280A01">
        <w:rPr>
          <w:rFonts w:asciiTheme="majorBidi" w:hAnsiTheme="majorBidi" w:cstheme="majorBidi"/>
          <w:sz w:val="22"/>
          <w:szCs w:val="22"/>
        </w:rPr>
        <w:t xml:space="preserve"> oleh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di SMA, </w:t>
      </w:r>
      <w:proofErr w:type="spellStart"/>
      <w:r w:rsidRPr="00280A01">
        <w:rPr>
          <w:rFonts w:asciiTheme="majorBidi" w:hAnsiTheme="majorBidi" w:cstheme="majorBidi"/>
          <w:sz w:val="22"/>
          <w:szCs w:val="22"/>
        </w:rPr>
        <w:t>tanpa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dipandu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bagaimana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menyusun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setiap</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bagian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tersebut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adanya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bimbingan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dari</w:t>
      </w:r>
      <w:proofErr w:type="spellEnd"/>
      <w:r w:rsidRPr="00280A01">
        <w:rPr>
          <w:rFonts w:asciiTheme="majorBidi" w:hAnsiTheme="majorBidi" w:cstheme="majorBidi"/>
          <w:sz w:val="22"/>
          <w:szCs w:val="22"/>
        </w:rPr>
        <w:t xml:space="preserve"> guru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menyusun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struktur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misalnya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menyusun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latar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belakang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merumuskan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masalah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membuat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landasan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teoritis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memecahkan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permasalahan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membuat</w:t>
      </w:r>
      <w:proofErr w:type="spellEnd"/>
      <w:r w:rsidRPr="00280A01">
        <w:rPr>
          <w:rFonts w:asciiTheme="majorBidi" w:hAnsiTheme="majorBidi" w:cstheme="majorBidi"/>
          <w:sz w:val="22"/>
          <w:szCs w:val="22"/>
        </w:rPr>
        <w:t xml:space="preserve"> daftar </w:t>
      </w:r>
      <w:proofErr w:type="spellStart"/>
      <w:r w:rsidRPr="00280A01">
        <w:rPr>
          <w:rFonts w:asciiTheme="majorBidi" w:hAnsiTheme="majorBidi" w:cstheme="majorBidi"/>
          <w:sz w:val="22"/>
          <w:szCs w:val="22"/>
        </w:rPr>
        <w:t>pustaka</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baik</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benar</w:t>
      </w:r>
      <w:proofErr w:type="spellEnd"/>
      <w:r w:rsidRPr="00280A01">
        <w:rPr>
          <w:rFonts w:asciiTheme="majorBidi" w:hAnsiTheme="majorBidi" w:cstheme="majorBidi"/>
          <w:sz w:val="22"/>
          <w:szCs w:val="22"/>
        </w:rPr>
        <w:t xml:space="preserve">, guru </w:t>
      </w:r>
      <w:proofErr w:type="spellStart"/>
      <w:r w:rsidRPr="00280A01">
        <w:rPr>
          <w:rFonts w:asciiTheme="majorBidi" w:hAnsiTheme="majorBidi" w:cstheme="majorBidi"/>
          <w:sz w:val="22"/>
          <w:szCs w:val="22"/>
        </w:rPr>
        <w:t>hanya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memberikan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waktu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setelah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beberapa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atau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beberapa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minggu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tugas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lastRenderedPageBreak/>
        <w:t>dikumpulkan</w:t>
      </w:r>
      <w:proofErr w:type="spellEnd"/>
      <w:r w:rsidRPr="00280A01">
        <w:rPr>
          <w:rFonts w:asciiTheme="majorBidi" w:hAnsiTheme="majorBidi" w:cstheme="majorBidi"/>
          <w:sz w:val="22"/>
          <w:szCs w:val="22"/>
        </w:rPr>
        <w:t xml:space="preserve"> dan juga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adanya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evaluasi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atau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koreksi</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diberikan</w:t>
      </w:r>
      <w:proofErr w:type="spellEnd"/>
      <w:r w:rsidRPr="00280A01">
        <w:rPr>
          <w:rFonts w:asciiTheme="majorBidi" w:hAnsiTheme="majorBidi" w:cstheme="majorBidi"/>
          <w:sz w:val="22"/>
          <w:szCs w:val="22"/>
        </w:rPr>
        <w:t xml:space="preserve"> guru </w:t>
      </w:r>
      <w:proofErr w:type="spellStart"/>
      <w:r w:rsidRPr="00280A01">
        <w:rPr>
          <w:rFonts w:asciiTheme="majorBidi" w:hAnsiTheme="majorBidi" w:cstheme="majorBidi"/>
          <w:sz w:val="22"/>
          <w:szCs w:val="22"/>
        </w:rPr>
        <w:t>kepada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maka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kurangnya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tersebut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kaya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hal</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itu</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membuat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membuat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tugasnya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kurang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memilih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mencari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jalan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pintas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menyelesaikan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tugas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tersebut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seperti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merupakan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benar-benar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dilakukan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terus-menerus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karena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seperti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mencapai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kompetensi</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diharapkan</w:t>
      </w:r>
      <w:proofErr w:type="spellEnd"/>
      <w:r w:rsidRPr="00280A01">
        <w:rPr>
          <w:rFonts w:asciiTheme="majorBidi" w:hAnsiTheme="majorBidi" w:cstheme="majorBidi"/>
          <w:sz w:val="22"/>
          <w:szCs w:val="22"/>
        </w:rPr>
        <w:t xml:space="preserve">. Jika </w:t>
      </w:r>
      <w:proofErr w:type="spellStart"/>
      <w:r w:rsidRPr="00280A01">
        <w:rPr>
          <w:rFonts w:asciiTheme="majorBidi" w:hAnsiTheme="majorBidi" w:cstheme="majorBidi"/>
          <w:sz w:val="22"/>
          <w:szCs w:val="22"/>
        </w:rPr>
        <w:t>masalah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tersebut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berlanjut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maka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mengalami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kesulitan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melanjutkan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pendidikan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jenjang</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tinggi</w:t>
      </w:r>
      <w:proofErr w:type="spellEnd"/>
      <w:r w:rsidRPr="00280A01">
        <w:rPr>
          <w:rFonts w:asciiTheme="majorBidi" w:hAnsiTheme="majorBidi" w:cstheme="majorBidi"/>
          <w:sz w:val="22"/>
          <w:szCs w:val="22"/>
        </w:rPr>
        <w:t xml:space="preserve">. </w:t>
      </w:r>
    </w:p>
    <w:p w14:paraId="79ABB49F" w14:textId="1091E36F" w:rsidR="00280A01" w:rsidRPr="00280A01" w:rsidRDefault="00280A01" w:rsidP="00280A01">
      <w:pPr>
        <w:jc w:val="both"/>
        <w:rPr>
          <w:rFonts w:asciiTheme="majorBidi" w:hAnsiTheme="majorBidi" w:cstheme="majorBidi"/>
          <w:b/>
          <w:bCs/>
          <w:sz w:val="22"/>
          <w:szCs w:val="22"/>
        </w:rPr>
      </w:pPr>
      <w:r w:rsidRPr="00280A01">
        <w:rPr>
          <w:rFonts w:asciiTheme="majorBidi" w:hAnsiTheme="majorBidi" w:cstheme="majorBidi"/>
          <w:sz w:val="22"/>
          <w:szCs w:val="22"/>
        </w:rPr>
        <w:tab/>
      </w:r>
      <w:proofErr w:type="spellStart"/>
      <w:r w:rsidRPr="00280A01">
        <w:rPr>
          <w:rFonts w:asciiTheme="majorBidi" w:hAnsiTheme="majorBidi" w:cstheme="majorBidi"/>
          <w:sz w:val="22"/>
          <w:szCs w:val="22"/>
        </w:rPr>
        <w:t>Ilmu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teknologi</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semakin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berkembang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pesat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menyebabkan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banyaknya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bermunculan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metode</w:t>
      </w:r>
      <w:proofErr w:type="spellEnd"/>
      <w:r w:rsidRPr="00280A01">
        <w:rPr>
          <w:rFonts w:asciiTheme="majorBidi" w:hAnsiTheme="majorBidi" w:cstheme="majorBidi"/>
          <w:sz w:val="22"/>
          <w:szCs w:val="22"/>
        </w:rPr>
        <w:t xml:space="preserve"> dan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tetapi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tidak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semua</w:t>
      </w:r>
      <w:proofErr w:type="spellEnd"/>
      <w:r w:rsidRPr="00280A01">
        <w:rPr>
          <w:rFonts w:asciiTheme="majorBidi" w:hAnsiTheme="majorBidi" w:cstheme="majorBidi"/>
          <w:sz w:val="22"/>
          <w:szCs w:val="22"/>
        </w:rPr>
        <w:t xml:space="preserve"> model dan </w:t>
      </w:r>
      <w:proofErr w:type="spellStart"/>
      <w:r w:rsidRPr="00280A01">
        <w:rPr>
          <w:rFonts w:asciiTheme="majorBidi" w:hAnsiTheme="majorBidi" w:cstheme="majorBidi"/>
          <w:sz w:val="22"/>
          <w:szCs w:val="22"/>
        </w:rPr>
        <w:t>metode</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digunakan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mengatasi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permasalahan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rendahnya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kemampuan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Seorang</w:t>
      </w:r>
      <w:proofErr w:type="spellEnd"/>
      <w:r w:rsidRPr="00280A01">
        <w:rPr>
          <w:rFonts w:asciiTheme="majorBidi" w:hAnsiTheme="majorBidi" w:cstheme="majorBidi"/>
          <w:sz w:val="22"/>
          <w:szCs w:val="22"/>
        </w:rPr>
        <w:t xml:space="preserve"> guru </w:t>
      </w:r>
      <w:proofErr w:type="spellStart"/>
      <w:r w:rsidRPr="00280A01">
        <w:rPr>
          <w:rFonts w:asciiTheme="majorBidi" w:hAnsiTheme="majorBidi" w:cstheme="majorBidi"/>
          <w:sz w:val="22"/>
          <w:szCs w:val="22"/>
        </w:rPr>
        <w:t>harus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memilih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metode</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atau</w:t>
      </w:r>
      <w:proofErr w:type="spellEnd"/>
      <w:r w:rsidRPr="00280A01">
        <w:rPr>
          <w:rFonts w:asciiTheme="majorBidi" w:hAnsiTheme="majorBidi" w:cstheme="majorBidi"/>
          <w:sz w:val="22"/>
          <w:szCs w:val="22"/>
        </w:rPr>
        <w:t xml:space="preserve">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tepat</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berdaya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guna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yaitu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mempertimbangkan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aspek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psikologi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materi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keadaan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tujuan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Dari </w:t>
      </w:r>
      <w:proofErr w:type="spellStart"/>
      <w:r w:rsidRPr="00280A01">
        <w:rPr>
          <w:rFonts w:asciiTheme="majorBidi" w:hAnsiTheme="majorBidi" w:cstheme="majorBidi"/>
          <w:sz w:val="22"/>
          <w:szCs w:val="22"/>
        </w:rPr>
        <w:t>berbagai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macam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metode-metode</w:t>
      </w:r>
      <w:proofErr w:type="spellEnd"/>
      <w:r w:rsidRPr="00280A01">
        <w:rPr>
          <w:rFonts w:asciiTheme="majorBidi" w:hAnsiTheme="majorBidi" w:cstheme="majorBidi"/>
          <w:sz w:val="22"/>
          <w:szCs w:val="22"/>
        </w:rPr>
        <w:t xml:space="preserve"> dan model-model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tersebut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ada</w:t>
      </w:r>
      <w:proofErr w:type="spellEnd"/>
      <w:r w:rsidRPr="00280A01">
        <w:rPr>
          <w:rFonts w:asciiTheme="majorBidi" w:hAnsiTheme="majorBidi" w:cstheme="majorBidi"/>
          <w:sz w:val="22"/>
          <w:szCs w:val="22"/>
        </w:rPr>
        <w:t xml:space="preserve"> salah </w:t>
      </w:r>
      <w:proofErr w:type="spellStart"/>
      <w:r w:rsidRPr="00280A01">
        <w:rPr>
          <w:rFonts w:asciiTheme="majorBidi" w:hAnsiTheme="majorBidi" w:cstheme="majorBidi"/>
          <w:sz w:val="22"/>
          <w:szCs w:val="22"/>
        </w:rPr>
        <w:t>satu</w:t>
      </w:r>
      <w:proofErr w:type="spellEnd"/>
      <w:r w:rsidRPr="00280A01">
        <w:rPr>
          <w:rFonts w:asciiTheme="majorBidi" w:hAnsiTheme="majorBidi" w:cstheme="majorBidi"/>
          <w:sz w:val="22"/>
          <w:szCs w:val="22"/>
        </w:rPr>
        <w:t xml:space="preserve">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cocok</w:t>
      </w:r>
      <w:proofErr w:type="spellEnd"/>
      <w:r w:rsidRPr="00280A01">
        <w:rPr>
          <w:rFonts w:asciiTheme="majorBidi" w:hAnsiTheme="majorBidi" w:cstheme="majorBidi"/>
          <w:sz w:val="22"/>
          <w:szCs w:val="22"/>
        </w:rPr>
        <w:t xml:space="preserve"> dan</w:t>
      </w:r>
      <w:r w:rsidR="00D00D3C">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digunakan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mengatasi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masalah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rendahnya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kemampuan</w:t>
      </w:r>
      <w:proofErr w:type="spellEnd"/>
      <w:r w:rsidR="00D00D3C">
        <w:rPr>
          <w:rFonts w:asciiTheme="majorBidi" w:hAnsiTheme="majorBidi" w:cstheme="majorBidi"/>
          <w:sz w:val="22"/>
          <w:szCs w:val="22"/>
        </w:rPr>
        <w:t xml:space="preserve"> </w:t>
      </w:r>
      <w:r w:rsidRPr="00280A01">
        <w:rPr>
          <w:rFonts w:asciiTheme="majorBidi" w:hAnsiTheme="majorBidi" w:cstheme="majorBidi"/>
          <w:sz w:val="22"/>
          <w:szCs w:val="22"/>
        </w:rPr>
        <w:t xml:space="preserve">dan </w:t>
      </w:r>
      <w:proofErr w:type="spellStart"/>
      <w:r w:rsidRPr="00280A01">
        <w:rPr>
          <w:rFonts w:asciiTheme="majorBidi" w:hAnsiTheme="majorBidi" w:cstheme="majorBidi"/>
          <w:sz w:val="22"/>
          <w:szCs w:val="22"/>
        </w:rPr>
        <w:t>keterampilam</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yaitu</w:t>
      </w:r>
      <w:proofErr w:type="spellEnd"/>
      <w:r w:rsidRPr="00280A01">
        <w:rPr>
          <w:rFonts w:asciiTheme="majorBidi" w:hAnsiTheme="majorBidi" w:cstheme="majorBidi"/>
          <w:sz w:val="22"/>
          <w:szCs w:val="22"/>
        </w:rPr>
        <w:t xml:space="preserve">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r w:rsidRPr="00280A01">
        <w:rPr>
          <w:rFonts w:asciiTheme="majorBidi" w:hAnsiTheme="majorBidi" w:cstheme="majorBidi"/>
          <w:i/>
          <w:sz w:val="22"/>
          <w:szCs w:val="22"/>
        </w:rPr>
        <w:t>Direct Learning. Model</w:t>
      </w:r>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r w:rsidRPr="00280A01">
        <w:rPr>
          <w:rFonts w:asciiTheme="majorBidi" w:hAnsiTheme="majorBidi" w:cstheme="majorBidi"/>
          <w:i/>
          <w:sz w:val="22"/>
          <w:szCs w:val="22"/>
        </w:rPr>
        <w:t>Direct Learning</w:t>
      </w:r>
      <w:r w:rsidRPr="00280A01">
        <w:rPr>
          <w:rFonts w:asciiTheme="majorBidi" w:hAnsiTheme="majorBidi" w:cstheme="majorBidi"/>
          <w:sz w:val="22"/>
          <w:szCs w:val="22"/>
        </w:rPr>
        <w:t xml:space="preserve"> (DL) </w:t>
      </w:r>
      <w:proofErr w:type="spellStart"/>
      <w:r w:rsidRPr="00280A01">
        <w:rPr>
          <w:rFonts w:asciiTheme="majorBidi" w:hAnsiTheme="majorBidi" w:cstheme="majorBidi"/>
          <w:sz w:val="22"/>
          <w:szCs w:val="22"/>
        </w:rPr>
        <w:t>merupakan</w:t>
      </w:r>
      <w:proofErr w:type="spellEnd"/>
      <w:r w:rsidRPr="00280A01">
        <w:rPr>
          <w:rFonts w:asciiTheme="majorBidi" w:hAnsiTheme="majorBidi" w:cstheme="majorBidi"/>
          <w:sz w:val="22"/>
          <w:szCs w:val="22"/>
        </w:rPr>
        <w:t xml:space="preserve">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sebuah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bersifat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informasi</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prosedural</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menjurus</w:t>
      </w:r>
      <w:proofErr w:type="spellEnd"/>
      <w:r w:rsidRPr="00280A01">
        <w:rPr>
          <w:rFonts w:asciiTheme="majorBidi" w:hAnsiTheme="majorBidi" w:cstheme="majorBidi"/>
          <w:sz w:val="22"/>
          <w:szCs w:val="22"/>
        </w:rPr>
        <w:t xml:space="preserve"> pada </w:t>
      </w:r>
      <w:proofErr w:type="spellStart"/>
      <w:r w:rsidRPr="00280A01">
        <w:rPr>
          <w:rFonts w:asciiTheme="majorBidi" w:hAnsiTheme="majorBidi" w:cstheme="majorBidi"/>
          <w:sz w:val="22"/>
          <w:szCs w:val="22"/>
        </w:rPr>
        <w:t>keterampilan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dasar</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lebih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jika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disampaikan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langsung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bentuknya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adalah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sajian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informasi</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prosedur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latihan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terbimbing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teratur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refleksi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latihan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mandiri</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evaluasi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biasanya</w:t>
      </w:r>
      <w:proofErr w:type="spellEnd"/>
      <w:r w:rsidRPr="00280A01">
        <w:rPr>
          <w:rFonts w:asciiTheme="majorBidi" w:hAnsiTheme="majorBidi" w:cstheme="majorBidi"/>
          <w:sz w:val="22"/>
          <w:szCs w:val="22"/>
        </w:rPr>
        <w:t xml:space="preserve">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disebut</w:t>
      </w:r>
      <w:proofErr w:type="spellEnd"/>
      <w:r w:rsidRPr="00280A01">
        <w:rPr>
          <w:rFonts w:asciiTheme="majorBidi" w:hAnsiTheme="majorBidi" w:cstheme="majorBidi"/>
          <w:sz w:val="22"/>
          <w:szCs w:val="22"/>
        </w:rPr>
        <w:t xml:space="preserve"> juga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metode</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ekspositori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mempermudah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model </w:t>
      </w:r>
      <w:r w:rsidRPr="00280A01">
        <w:rPr>
          <w:rFonts w:asciiTheme="majorBidi" w:hAnsiTheme="majorBidi" w:cstheme="majorBidi"/>
          <w:i/>
          <w:sz w:val="22"/>
          <w:szCs w:val="22"/>
        </w:rPr>
        <w:t>Direct Learning</w:t>
      </w:r>
      <w:r w:rsidRPr="00280A01">
        <w:rPr>
          <w:rFonts w:asciiTheme="majorBidi" w:hAnsiTheme="majorBidi" w:cstheme="majorBidi"/>
          <w:sz w:val="22"/>
          <w:szCs w:val="22"/>
        </w:rPr>
        <w:t xml:space="preserve"> (DL)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berlangsung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efektif</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maka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dibutuhkan</w:t>
      </w:r>
      <w:proofErr w:type="spellEnd"/>
      <w:r w:rsidRPr="00280A01">
        <w:rPr>
          <w:rFonts w:asciiTheme="majorBidi" w:hAnsiTheme="majorBidi" w:cstheme="majorBidi"/>
          <w:sz w:val="22"/>
          <w:szCs w:val="22"/>
        </w:rPr>
        <w:t xml:space="preserve"> juga </w:t>
      </w:r>
      <w:proofErr w:type="spellStart"/>
      <w:r w:rsidRPr="00280A01">
        <w:rPr>
          <w:rFonts w:asciiTheme="majorBidi" w:hAnsiTheme="majorBidi" w:cstheme="majorBidi"/>
          <w:sz w:val="22"/>
          <w:szCs w:val="22"/>
        </w:rPr>
        <w:t>berbagai</w:t>
      </w:r>
      <w:proofErr w:type="spellEnd"/>
      <w:r w:rsidRPr="00280A01">
        <w:rPr>
          <w:rFonts w:asciiTheme="majorBidi" w:hAnsiTheme="majorBidi" w:cstheme="majorBidi"/>
          <w:sz w:val="22"/>
          <w:szCs w:val="22"/>
        </w:rPr>
        <w:t xml:space="preserve"> media yang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membantu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menyukseskan</w:t>
      </w:r>
      <w:proofErr w:type="spellEnd"/>
      <w:r w:rsidRPr="00280A01">
        <w:rPr>
          <w:rFonts w:asciiTheme="majorBidi" w:hAnsiTheme="majorBidi" w:cstheme="majorBidi"/>
          <w:sz w:val="22"/>
          <w:szCs w:val="22"/>
        </w:rPr>
        <w:t xml:space="preserve"> model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DL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misalnya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berupa</w:t>
      </w:r>
      <w:proofErr w:type="spellEnd"/>
      <w:r w:rsidRPr="00280A01">
        <w:rPr>
          <w:rFonts w:asciiTheme="majorBidi" w:hAnsiTheme="majorBidi" w:cstheme="majorBidi"/>
          <w:sz w:val="22"/>
          <w:szCs w:val="22"/>
        </w:rPr>
        <w:t xml:space="preserve"> media</w:t>
      </w:r>
      <w:r w:rsidRPr="00280A01">
        <w:rPr>
          <w:rFonts w:asciiTheme="majorBidi" w:hAnsiTheme="majorBidi" w:cstheme="majorBidi"/>
          <w:i/>
          <w:iCs/>
          <w:sz w:val="22"/>
          <w:szCs w:val="22"/>
        </w:rPr>
        <w:t xml:space="preserve"> tape recorder, cd, </w:t>
      </w:r>
      <w:proofErr w:type="spellStart"/>
      <w:r w:rsidRPr="00280A01">
        <w:rPr>
          <w:rFonts w:asciiTheme="majorBidi" w:hAnsiTheme="majorBidi" w:cstheme="majorBidi"/>
          <w:i/>
          <w:iCs/>
          <w:sz w:val="22"/>
          <w:szCs w:val="22"/>
        </w:rPr>
        <w:t>dvd</w:t>
      </w:r>
      <w:proofErr w:type="spellEnd"/>
      <w:r w:rsidRPr="00280A01">
        <w:rPr>
          <w:rFonts w:asciiTheme="majorBidi" w:hAnsiTheme="majorBidi" w:cstheme="majorBidi"/>
          <w:i/>
          <w:iCs/>
          <w:sz w:val="22"/>
          <w:szCs w:val="22"/>
        </w:rPr>
        <w:t xml:space="preserve">, </w:t>
      </w:r>
      <w:proofErr w:type="spellStart"/>
      <w:r w:rsidRPr="00280A01">
        <w:rPr>
          <w:rFonts w:asciiTheme="majorBidi" w:hAnsiTheme="majorBidi" w:cstheme="majorBidi"/>
          <w:i/>
          <w:iCs/>
          <w:sz w:val="22"/>
          <w:szCs w:val="22"/>
        </w:rPr>
        <w:t>peragaan</w:t>
      </w:r>
      <w:proofErr w:type="spellEnd"/>
      <w:r w:rsidRPr="00280A01">
        <w:rPr>
          <w:rFonts w:asciiTheme="majorBidi" w:hAnsiTheme="majorBidi" w:cstheme="majorBidi"/>
          <w:i/>
          <w:iCs/>
          <w:sz w:val="22"/>
          <w:szCs w:val="22"/>
        </w:rPr>
        <w:t xml:space="preserve"> </w:t>
      </w:r>
      <w:proofErr w:type="spellStart"/>
      <w:r w:rsidRPr="00280A01">
        <w:rPr>
          <w:rFonts w:asciiTheme="majorBidi" w:hAnsiTheme="majorBidi" w:cstheme="majorBidi"/>
          <w:i/>
          <w:iCs/>
          <w:sz w:val="22"/>
          <w:szCs w:val="22"/>
        </w:rPr>
        <w:t>gambar</w:t>
      </w:r>
      <w:proofErr w:type="spellEnd"/>
      <w:r w:rsidRPr="00280A01">
        <w:rPr>
          <w:rFonts w:asciiTheme="majorBidi" w:hAnsiTheme="majorBidi" w:cstheme="majorBidi"/>
          <w:i/>
          <w:iCs/>
          <w:sz w:val="22"/>
          <w:szCs w:val="22"/>
        </w:rPr>
        <w:t xml:space="preserve">, </w:t>
      </w:r>
      <w:proofErr w:type="spellStart"/>
      <w:r w:rsidRPr="00280A01">
        <w:rPr>
          <w:rFonts w:asciiTheme="majorBidi" w:hAnsiTheme="majorBidi" w:cstheme="majorBidi"/>
          <w:i/>
          <w:iCs/>
          <w:sz w:val="22"/>
          <w:szCs w:val="22"/>
        </w:rPr>
        <w:t>ilustrasi</w:t>
      </w:r>
      <w:proofErr w:type="spellEnd"/>
      <w:r w:rsidRPr="00280A01">
        <w:rPr>
          <w:rFonts w:asciiTheme="majorBidi" w:hAnsiTheme="majorBidi" w:cstheme="majorBidi"/>
          <w:i/>
          <w:iCs/>
          <w:sz w:val="22"/>
          <w:szCs w:val="22"/>
        </w:rPr>
        <w:t xml:space="preserve"> </w:t>
      </w:r>
      <w:proofErr w:type="spellStart"/>
      <w:r w:rsidRPr="00280A01">
        <w:rPr>
          <w:rFonts w:asciiTheme="majorBidi" w:hAnsiTheme="majorBidi" w:cstheme="majorBidi"/>
          <w:i/>
          <w:iCs/>
          <w:sz w:val="22"/>
          <w:szCs w:val="22"/>
        </w:rPr>
        <w:t>struktur</w:t>
      </w:r>
      <w:proofErr w:type="spellEnd"/>
      <w:r w:rsidRPr="00280A01">
        <w:rPr>
          <w:rFonts w:asciiTheme="majorBidi" w:hAnsiTheme="majorBidi" w:cstheme="majorBidi"/>
          <w:i/>
          <w:iCs/>
          <w:sz w:val="22"/>
          <w:szCs w:val="22"/>
        </w:rPr>
        <w:t xml:space="preserve"> </w:t>
      </w:r>
      <w:r w:rsidRPr="00280A01">
        <w:rPr>
          <w:rFonts w:asciiTheme="majorBidi" w:hAnsiTheme="majorBidi" w:cstheme="majorBidi"/>
          <w:sz w:val="22"/>
          <w:szCs w:val="22"/>
        </w:rPr>
        <w:t xml:space="preserve">dan </w:t>
      </w:r>
      <w:proofErr w:type="spellStart"/>
      <w:r w:rsidRPr="00280A01">
        <w:rPr>
          <w:rFonts w:asciiTheme="majorBidi" w:hAnsiTheme="majorBidi" w:cstheme="majorBidi"/>
          <w:sz w:val="22"/>
          <w:szCs w:val="22"/>
        </w:rPr>
        <w:t>sebagainya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Informasi</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disampaikan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berupa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procedural </w:t>
      </w:r>
      <w:proofErr w:type="spellStart"/>
      <w:r w:rsidRPr="00280A01">
        <w:rPr>
          <w:rFonts w:asciiTheme="majorBidi" w:hAnsiTheme="majorBidi" w:cstheme="majorBidi"/>
          <w:sz w:val="22"/>
          <w:szCs w:val="22"/>
        </w:rPr>
        <w:t>yaitu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pengetahuan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tentang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bagaimana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melaksanakan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sesuatu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sesuai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langkah-langkah</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ada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berbasis</w:t>
      </w:r>
      <w:proofErr w:type="spellEnd"/>
      <w:r w:rsidRPr="00280A01">
        <w:rPr>
          <w:rFonts w:asciiTheme="majorBidi" w:hAnsiTheme="majorBidi" w:cstheme="majorBidi"/>
          <w:sz w:val="22"/>
          <w:szCs w:val="22"/>
        </w:rPr>
        <w:t xml:space="preserve"> Direct Learning </w:t>
      </w:r>
      <w:proofErr w:type="spellStart"/>
      <w:r w:rsidRPr="00280A01">
        <w:rPr>
          <w:rFonts w:asciiTheme="majorBidi" w:hAnsiTheme="majorBidi" w:cstheme="majorBidi"/>
          <w:sz w:val="22"/>
          <w:szCs w:val="22"/>
        </w:rPr>
        <w:t>ini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diharapkan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siswa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mengikuti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prosedur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tahapan</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struktur</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penulisan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karya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ilmiah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dengan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baik</w:t>
      </w:r>
      <w:proofErr w:type="spellEnd"/>
      <w:r w:rsidRPr="00280A01">
        <w:rPr>
          <w:rFonts w:asciiTheme="majorBidi" w:hAnsiTheme="majorBidi" w:cstheme="majorBidi"/>
          <w:sz w:val="22"/>
          <w:szCs w:val="22"/>
        </w:rPr>
        <w:t xml:space="preserve"> dan </w:t>
      </w:r>
      <w:proofErr w:type="spellStart"/>
      <w:r w:rsidRPr="00280A01">
        <w:rPr>
          <w:rFonts w:asciiTheme="majorBidi" w:hAnsiTheme="majorBidi" w:cstheme="majorBidi"/>
          <w:sz w:val="22"/>
          <w:szCs w:val="22"/>
        </w:rPr>
        <w:t>mampu</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melaksanakan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pembelajaran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terbimbing</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secara</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rutin</w:t>
      </w:r>
      <w:proofErr w:type="spellEnd"/>
      <w:r w:rsidRPr="00280A01">
        <w:rPr>
          <w:rFonts w:asciiTheme="majorBidi" w:hAnsiTheme="majorBidi" w:cstheme="majorBidi"/>
          <w:sz w:val="22"/>
          <w:szCs w:val="22"/>
        </w:rPr>
        <w:t xml:space="preserve"> agar </w:t>
      </w:r>
      <w:proofErr w:type="spellStart"/>
      <w:r w:rsidRPr="00280A01">
        <w:rPr>
          <w:rFonts w:asciiTheme="majorBidi" w:hAnsiTheme="majorBidi" w:cstheme="majorBidi"/>
          <w:sz w:val="22"/>
          <w:szCs w:val="22"/>
        </w:rPr>
        <w:t>dapat</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mencapai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kompetensi</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diharapkan</w:t>
      </w:r>
      <w:proofErr w:type="spellEnd"/>
      <w:r w:rsidRPr="00280A01">
        <w:rPr>
          <w:rFonts w:asciiTheme="majorBidi" w:hAnsiTheme="majorBidi" w:cstheme="majorBidi"/>
          <w:sz w:val="22"/>
          <w:szCs w:val="22"/>
        </w:rPr>
        <w:t xml:space="preserve">. Dari </w:t>
      </w:r>
      <w:proofErr w:type="spellStart"/>
      <w:r w:rsidRPr="00280A01">
        <w:rPr>
          <w:rFonts w:asciiTheme="majorBidi" w:hAnsiTheme="majorBidi" w:cstheme="majorBidi"/>
          <w:sz w:val="22"/>
          <w:szCs w:val="22"/>
        </w:rPr>
        <w:t>berbagai</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penjabaran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telah</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disebutkan</w:t>
      </w:r>
      <w:proofErr w:type="spellEnd"/>
      <w:r w:rsidRPr="00280A01">
        <w:rPr>
          <w:rFonts w:asciiTheme="majorBidi" w:hAnsiTheme="majorBidi" w:cstheme="majorBidi"/>
          <w:sz w:val="22"/>
          <w:szCs w:val="22"/>
        </w:rPr>
        <w:t xml:space="preserve"> di </w:t>
      </w:r>
      <w:proofErr w:type="spellStart"/>
      <w:r w:rsidRPr="00280A01">
        <w:rPr>
          <w:rFonts w:asciiTheme="majorBidi" w:hAnsiTheme="majorBidi" w:cstheme="majorBidi"/>
          <w:sz w:val="22"/>
          <w:szCs w:val="22"/>
        </w:rPr>
        <w:t>atas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penulis</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tertarik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untuk</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melakukan</w:t>
      </w:r>
      <w:proofErr w:type="spellEnd"/>
      <w:r w:rsidRPr="00280A01">
        <w:rPr>
          <w:rFonts w:asciiTheme="majorBidi" w:hAnsiTheme="majorBidi" w:cstheme="majorBidi"/>
          <w:sz w:val="22"/>
          <w:szCs w:val="22"/>
        </w:rPr>
        <w:t xml:space="preserve"> </w:t>
      </w:r>
      <w:proofErr w:type="spellStart"/>
      <w:r w:rsidRPr="00280A01">
        <w:rPr>
          <w:rFonts w:asciiTheme="majorBidi" w:hAnsiTheme="majorBidi" w:cstheme="majorBidi"/>
          <w:sz w:val="22"/>
          <w:szCs w:val="22"/>
        </w:rPr>
        <w:t>penelitian</w:t>
      </w:r>
      <w:proofErr w:type="spellEnd"/>
      <w:r w:rsidRPr="00280A01">
        <w:rPr>
          <w:rFonts w:asciiTheme="majorBidi" w:hAnsiTheme="majorBidi" w:cstheme="majorBidi"/>
          <w:sz w:val="22"/>
          <w:szCs w:val="22"/>
        </w:rPr>
        <w:t xml:space="preserve"> yang </w:t>
      </w:r>
      <w:proofErr w:type="spellStart"/>
      <w:r w:rsidRPr="00280A01">
        <w:rPr>
          <w:rFonts w:asciiTheme="majorBidi" w:hAnsiTheme="majorBidi" w:cstheme="majorBidi"/>
          <w:sz w:val="22"/>
          <w:szCs w:val="22"/>
        </w:rPr>
        <w:t>berjudul</w:t>
      </w:r>
      <w:proofErr w:type="spellEnd"/>
      <w:r w:rsidRPr="00280A01">
        <w:rPr>
          <w:rFonts w:asciiTheme="majorBidi" w:hAnsiTheme="majorBidi" w:cstheme="majorBidi"/>
          <w:sz w:val="22"/>
          <w:szCs w:val="22"/>
        </w:rPr>
        <w:t xml:space="preserve"> </w:t>
      </w:r>
      <w:r w:rsidRPr="00280A01">
        <w:rPr>
          <w:rFonts w:asciiTheme="majorBidi" w:hAnsiTheme="majorBidi" w:cstheme="majorBidi"/>
          <w:b/>
          <w:bCs/>
          <w:sz w:val="22"/>
          <w:szCs w:val="22"/>
        </w:rPr>
        <w:t>“</w:t>
      </w:r>
      <w:proofErr w:type="spellStart"/>
      <w:r w:rsidRPr="00280A01">
        <w:rPr>
          <w:rFonts w:asciiTheme="majorBidi" w:hAnsiTheme="majorBidi" w:cstheme="majorBidi"/>
          <w:b/>
          <w:bCs/>
          <w:i/>
          <w:iCs/>
          <w:sz w:val="22"/>
          <w:szCs w:val="22"/>
        </w:rPr>
        <w:t>Peningkatan</w:t>
      </w:r>
      <w:proofErr w:type="spellEnd"/>
      <w:r w:rsidRPr="00280A01">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Keterampilan</w:t>
      </w:r>
      <w:proofErr w:type="spellEnd"/>
      <w:r w:rsidRPr="00280A01">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Menulis</w:t>
      </w:r>
      <w:proofErr w:type="spellEnd"/>
      <w:r w:rsidRPr="00280A01">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Karya</w:t>
      </w:r>
      <w:proofErr w:type="spellEnd"/>
      <w:r w:rsidRPr="00280A01">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Ilmiah</w:t>
      </w:r>
      <w:proofErr w:type="spellEnd"/>
      <w:r w:rsidRPr="00280A01">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Melalui</w:t>
      </w:r>
      <w:proofErr w:type="spellEnd"/>
      <w:r w:rsidRPr="00280A01">
        <w:rPr>
          <w:rFonts w:asciiTheme="majorBidi" w:hAnsiTheme="majorBidi" w:cstheme="majorBidi"/>
          <w:b/>
          <w:bCs/>
          <w:i/>
          <w:iCs/>
          <w:sz w:val="22"/>
          <w:szCs w:val="22"/>
        </w:rPr>
        <w:t xml:space="preserve"> Model</w:t>
      </w:r>
      <w:r w:rsidR="00D00D3C">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Pembelajaran</w:t>
      </w:r>
      <w:proofErr w:type="spellEnd"/>
      <w:r w:rsidRPr="00280A01">
        <w:rPr>
          <w:rFonts w:asciiTheme="majorBidi" w:hAnsiTheme="majorBidi" w:cstheme="majorBidi"/>
          <w:b/>
          <w:bCs/>
          <w:i/>
          <w:iCs/>
          <w:sz w:val="22"/>
          <w:szCs w:val="22"/>
        </w:rPr>
        <w:t xml:space="preserve"> Direct Learning (DL) pada </w:t>
      </w:r>
      <w:proofErr w:type="spellStart"/>
      <w:r w:rsidRPr="00280A01">
        <w:rPr>
          <w:rFonts w:asciiTheme="majorBidi" w:hAnsiTheme="majorBidi" w:cstheme="majorBidi"/>
          <w:b/>
          <w:bCs/>
          <w:i/>
          <w:iCs/>
          <w:sz w:val="22"/>
          <w:szCs w:val="22"/>
        </w:rPr>
        <w:t>mahasiswa</w:t>
      </w:r>
      <w:proofErr w:type="spellEnd"/>
      <w:r w:rsidRPr="00280A01">
        <w:rPr>
          <w:rFonts w:asciiTheme="majorBidi" w:hAnsiTheme="majorBidi" w:cstheme="majorBidi"/>
          <w:b/>
          <w:bCs/>
          <w:i/>
          <w:iCs/>
          <w:sz w:val="22"/>
          <w:szCs w:val="22"/>
        </w:rPr>
        <w:t xml:space="preserve"> PBIND </w:t>
      </w:r>
      <w:proofErr w:type="spellStart"/>
      <w:r w:rsidRPr="00280A01">
        <w:rPr>
          <w:rFonts w:asciiTheme="majorBidi" w:hAnsiTheme="majorBidi" w:cstheme="majorBidi"/>
          <w:b/>
          <w:bCs/>
          <w:i/>
          <w:iCs/>
          <w:sz w:val="22"/>
          <w:szCs w:val="22"/>
        </w:rPr>
        <w:t>Uin</w:t>
      </w:r>
      <w:proofErr w:type="spellEnd"/>
      <w:r w:rsidRPr="00280A01">
        <w:rPr>
          <w:rFonts w:asciiTheme="majorBidi" w:hAnsiTheme="majorBidi" w:cstheme="majorBidi"/>
          <w:b/>
          <w:bCs/>
          <w:i/>
          <w:iCs/>
          <w:sz w:val="22"/>
          <w:szCs w:val="22"/>
        </w:rPr>
        <w:t xml:space="preserve"> </w:t>
      </w:r>
      <w:proofErr w:type="spellStart"/>
      <w:r w:rsidRPr="00280A01">
        <w:rPr>
          <w:rFonts w:asciiTheme="majorBidi" w:hAnsiTheme="majorBidi" w:cstheme="majorBidi"/>
          <w:b/>
          <w:bCs/>
          <w:i/>
          <w:iCs/>
          <w:sz w:val="22"/>
          <w:szCs w:val="22"/>
        </w:rPr>
        <w:t>Suska</w:t>
      </w:r>
      <w:proofErr w:type="spellEnd"/>
      <w:r w:rsidRPr="00280A01">
        <w:rPr>
          <w:rFonts w:asciiTheme="majorBidi" w:hAnsiTheme="majorBidi" w:cstheme="majorBidi"/>
          <w:b/>
          <w:bCs/>
          <w:i/>
          <w:iCs/>
          <w:sz w:val="22"/>
          <w:szCs w:val="22"/>
        </w:rPr>
        <w:t xml:space="preserve"> Riau”</w:t>
      </w:r>
      <w:r w:rsidRPr="00280A01">
        <w:rPr>
          <w:rFonts w:asciiTheme="majorBidi" w:hAnsiTheme="majorBidi" w:cstheme="majorBidi"/>
          <w:i/>
          <w:iCs/>
          <w:sz w:val="22"/>
          <w:szCs w:val="22"/>
        </w:rPr>
        <w:t>.</w:t>
      </w:r>
      <w:r w:rsidRPr="00280A01">
        <w:rPr>
          <w:rFonts w:asciiTheme="majorBidi" w:hAnsiTheme="majorBidi" w:cstheme="majorBidi"/>
          <w:b/>
          <w:bCs/>
          <w:sz w:val="22"/>
          <w:szCs w:val="22"/>
        </w:rPr>
        <w:t xml:space="preserve"> </w:t>
      </w:r>
    </w:p>
    <w:p w14:paraId="7B8A9AD1" w14:textId="77777777" w:rsidR="0025409E" w:rsidRDefault="0025409E" w:rsidP="0025409E">
      <w:pPr>
        <w:jc w:val="both"/>
        <w:rPr>
          <w:sz w:val="22"/>
          <w:szCs w:val="22"/>
        </w:rPr>
      </w:pPr>
    </w:p>
    <w:p w14:paraId="449F8FC6" w14:textId="77777777" w:rsidR="00280A01" w:rsidRPr="00280A01" w:rsidRDefault="00280A01" w:rsidP="0025409E">
      <w:pPr>
        <w:jc w:val="both"/>
        <w:rPr>
          <w:sz w:val="22"/>
          <w:szCs w:val="22"/>
        </w:rPr>
      </w:pPr>
    </w:p>
    <w:p w14:paraId="45C1D618" w14:textId="4959226D" w:rsidR="00A719FC" w:rsidRDefault="000C1334" w:rsidP="0025409E">
      <w:pPr>
        <w:jc w:val="both"/>
        <w:rPr>
          <w:b/>
          <w:sz w:val="22"/>
          <w:szCs w:val="22"/>
          <w:lang w:val="fi-FI"/>
        </w:rPr>
      </w:pPr>
      <w:r w:rsidRPr="0062128C">
        <w:rPr>
          <w:b/>
          <w:sz w:val="22"/>
          <w:szCs w:val="22"/>
          <w:lang w:val="es-PA"/>
        </w:rPr>
        <w:t>METODE</w:t>
      </w:r>
      <w:r w:rsidRPr="007D21E8">
        <w:rPr>
          <w:b/>
          <w:sz w:val="22"/>
          <w:szCs w:val="22"/>
          <w:lang w:val="fi-FI"/>
        </w:rPr>
        <w:t xml:space="preserve"> </w:t>
      </w:r>
    </w:p>
    <w:p w14:paraId="23B984E3" w14:textId="69842D51" w:rsidR="00280A01" w:rsidRDefault="00280A01" w:rsidP="0025409E">
      <w:pPr>
        <w:jc w:val="both"/>
        <w:rPr>
          <w:sz w:val="22"/>
          <w:szCs w:val="22"/>
        </w:rPr>
      </w:pPr>
      <w:r>
        <w:rPr>
          <w:sz w:val="22"/>
          <w:szCs w:val="22"/>
        </w:rPr>
        <w:t xml:space="preserve"> </w:t>
      </w:r>
    </w:p>
    <w:p w14:paraId="54A8F376" w14:textId="77777777" w:rsidR="00280A01" w:rsidRPr="00C948B0" w:rsidRDefault="00280A01" w:rsidP="00280A01">
      <w:pPr>
        <w:pStyle w:val="TableParagraph"/>
        <w:ind w:firstLine="720"/>
        <w:jc w:val="both"/>
        <w:rPr>
          <w:rFonts w:asciiTheme="majorBidi" w:hAnsiTheme="majorBidi" w:cstheme="majorBidi"/>
        </w:rPr>
      </w:pPr>
      <w:r w:rsidRPr="00C948B0">
        <w:rPr>
          <w:rFonts w:asciiTheme="majorBidi" w:hAnsiTheme="majorBidi" w:cstheme="majorBidi"/>
        </w:rPr>
        <w:t xml:space="preserve">Sesuai dengan tujuan yang hendak dicapai pada penelitian ini, maka metode yang digunakan dalam penelitian ini adalah deskriptif kualitatif.Denganmendeskripsikan/menggambarkan data serta menganalisis data yang diamati. Pemilihan metode penelitian ini didasari atas upaya untuk mengetahui kemampuan menulis mahasiswa yang dianalisis secara deksirptif kualitatif. Disamping itu metode ini digunakan dalam rangka menggambarkan dan mengumpulkan informasi mengenai fenomena, keadaan, gejala menurut apa yang terjadi pada saat penelitian, terutama dalam hal bahasa tulis mahasiswa khususnya semester II, Jurusan Pendidikan Bahasa Indonesia di FTK UIN Suska Riau. </w:t>
      </w:r>
    </w:p>
    <w:p w14:paraId="7090E3DC" w14:textId="77777777" w:rsidR="00280A01" w:rsidRPr="00C948B0" w:rsidRDefault="00280A01" w:rsidP="00280A01">
      <w:pPr>
        <w:pStyle w:val="TableParagraph"/>
        <w:ind w:firstLine="720"/>
        <w:jc w:val="both"/>
        <w:rPr>
          <w:rFonts w:asciiTheme="majorBidi" w:hAnsiTheme="majorBidi" w:cstheme="majorBidi"/>
        </w:rPr>
      </w:pPr>
      <w:r w:rsidRPr="00C948B0">
        <w:rPr>
          <w:rFonts w:asciiTheme="majorBidi" w:hAnsiTheme="majorBidi" w:cstheme="majorBidi"/>
        </w:rPr>
        <w:t xml:space="preserve">Penelitian ini dilakukan di Universitas Islam Negeri Sultan Syarif Kasim Riau, pada Fakultas Tarbiyah dan Keguruan (FTK) di Jalan HR. Soebrantas Panam Km 15 No. 155, Tuah Madani, kec. Tampan, Kabupaten Kampar, Riau pada Agustus sampai Desember 2019. sampel dalam penelitian ini berjumlah 35 mahasiswa. Teknik penetapan sampel pada penelitian ini didasarkan pada pertimbangan  yaitu : karena menginat jumlah populasi yang cukup besar, maka untuk lebih memudahkan dalam menganalisis data, peneliti menetapkan jumlah sampel dengan teknik </w:t>
      </w:r>
      <w:r w:rsidRPr="00C948B0">
        <w:rPr>
          <w:rFonts w:asciiTheme="majorBidi" w:hAnsiTheme="majorBidi" w:cstheme="majorBidi"/>
          <w:i/>
          <w:iCs/>
        </w:rPr>
        <w:t xml:space="preserve">random sampling </w:t>
      </w:r>
      <w:r w:rsidRPr="00C948B0">
        <w:rPr>
          <w:rFonts w:asciiTheme="majorBidi" w:hAnsiTheme="majorBidi" w:cstheme="majorBidi"/>
        </w:rPr>
        <w:t xml:space="preserve">yaitu penetapan sampel yang bersifat acak dengan melihat faktor-faktor tertentu. Adapun alasan penetapan sampel dengan memilih mahasiswa semester II sebagai perwakilan sampel adalah dengan pertimbangan bahwa mahasiswa </w:t>
      </w:r>
      <w:r w:rsidRPr="00C948B0">
        <w:rPr>
          <w:rFonts w:asciiTheme="majorBidi" w:hAnsiTheme="majorBidi" w:cstheme="majorBidi"/>
        </w:rPr>
        <w:lastRenderedPageBreak/>
        <w:t xml:space="preserve">semester II Jurusan Pendidikan Bahasa Indonesia tentu sudah mengetahui secara ilmiah prosedur dan sistematika penulisan karya ilmiah karena setiap tugas yang dikerjakan mahasiswa tentu menggunakan sistem penulisan karya ilmiah seperti makalah. </w:t>
      </w:r>
    </w:p>
    <w:p w14:paraId="018261A4" w14:textId="77777777" w:rsidR="00280A01" w:rsidRPr="00C948B0" w:rsidRDefault="00280A01" w:rsidP="00280A01">
      <w:pPr>
        <w:pStyle w:val="TableParagraph"/>
        <w:jc w:val="both"/>
        <w:rPr>
          <w:rFonts w:asciiTheme="majorBidi" w:hAnsiTheme="majorBidi" w:cstheme="majorBidi"/>
        </w:rPr>
      </w:pPr>
    </w:p>
    <w:p w14:paraId="1F2BAC78" w14:textId="77777777" w:rsidR="00280A01" w:rsidRPr="00280A01" w:rsidRDefault="00280A01" w:rsidP="0025409E">
      <w:pPr>
        <w:jc w:val="both"/>
        <w:rPr>
          <w:sz w:val="22"/>
          <w:szCs w:val="22"/>
          <w:lang w:val="id"/>
        </w:rPr>
      </w:pPr>
    </w:p>
    <w:p w14:paraId="68D26B2A" w14:textId="0364D233" w:rsidR="00231F67" w:rsidRDefault="008E45E1" w:rsidP="00706942">
      <w:pPr>
        <w:spacing w:before="360" w:after="240"/>
        <w:rPr>
          <w:b/>
          <w:sz w:val="22"/>
          <w:szCs w:val="22"/>
          <w:lang w:val="es-PA"/>
        </w:rPr>
      </w:pPr>
      <w:r>
        <w:rPr>
          <w:b/>
          <w:noProof/>
          <w:sz w:val="22"/>
          <w:szCs w:val="22"/>
        </w:rPr>
        <mc:AlternateContent>
          <mc:Choice Requires="wps">
            <w:drawing>
              <wp:anchor distT="0" distB="0" distL="114300" distR="114300" simplePos="0" relativeHeight="251657216" behindDoc="0" locked="0" layoutInCell="1" allowOverlap="1" wp14:anchorId="74A09567" wp14:editId="651F78A9">
                <wp:simplePos x="0" y="0"/>
                <wp:positionH relativeFrom="column">
                  <wp:posOffset>5029200</wp:posOffset>
                </wp:positionH>
                <wp:positionV relativeFrom="paragraph">
                  <wp:posOffset>-1036320</wp:posOffset>
                </wp:positionV>
                <wp:extent cx="228600" cy="342900"/>
                <wp:effectExtent l="5080" t="5080" r="13970" b="13970"/>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w="9525">
                          <a:solidFill>
                            <a:srgbClr val="FFFFFF"/>
                          </a:solidFill>
                          <a:miter lim="800000"/>
                          <a:headEnd/>
                          <a:tailEnd/>
                        </a:ln>
                      </wps:spPr>
                      <wps:txbx>
                        <w:txbxContent>
                          <w:p w14:paraId="5869DDEA" w14:textId="77777777" w:rsidR="005D39B5" w:rsidRDefault="005D39B5" w:rsidP="00231F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09567" id="Text Box 78" o:spid="_x0000_s1032" type="#_x0000_t202" style="position:absolute;margin-left:396pt;margin-top:-81.6pt;width:1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" strokecolor="white">
                <v:textbox>
                  <w:txbxContent>
                    <w:p w14:paraId="5869DDEA" w14:textId="77777777" w:rsidR="005D39B5" w:rsidRDefault="005D39B5" w:rsidP="00231F67"/>
                  </w:txbxContent>
                </v:textbox>
              </v:shape>
            </w:pict>
          </mc:Fallback>
        </mc:AlternateContent>
      </w:r>
      <w:r w:rsidR="00231F67" w:rsidRPr="007D21E8">
        <w:rPr>
          <w:b/>
          <w:sz w:val="22"/>
          <w:szCs w:val="22"/>
          <w:lang w:val="es-PA"/>
        </w:rPr>
        <w:t>HASIL DAN PEMBAHASAN</w:t>
      </w:r>
    </w:p>
    <w:p w14:paraId="18B945C1" w14:textId="77777777" w:rsidR="00E07107" w:rsidRDefault="00E07107" w:rsidP="00E07107">
      <w:pPr>
        <w:pStyle w:val="TableParagraph"/>
        <w:jc w:val="both"/>
        <w:rPr>
          <w:rFonts w:asciiTheme="majorBidi" w:hAnsiTheme="majorBidi" w:cstheme="majorBidi"/>
          <w:b/>
          <w:bCs/>
        </w:rPr>
      </w:pPr>
      <w:r w:rsidRPr="00C948B0">
        <w:rPr>
          <w:rFonts w:asciiTheme="majorBidi" w:hAnsiTheme="majorBidi" w:cstheme="majorBidi"/>
          <w:b/>
          <w:bCs/>
        </w:rPr>
        <w:t>Deskripsi Data Awal Kemampuan Menulis Mahasiswa FTK UIN Suska Riau</w:t>
      </w:r>
    </w:p>
    <w:p w14:paraId="16B5C92B" w14:textId="77777777" w:rsidR="00E07107" w:rsidRPr="00C948B0" w:rsidRDefault="00E07107" w:rsidP="00E07107">
      <w:pPr>
        <w:pStyle w:val="TableParagraph"/>
        <w:jc w:val="both"/>
        <w:rPr>
          <w:rFonts w:asciiTheme="majorBidi" w:hAnsiTheme="majorBidi" w:cstheme="majorBidi"/>
          <w:b/>
          <w:bCs/>
        </w:rPr>
      </w:pPr>
    </w:p>
    <w:p w14:paraId="56F3381B" w14:textId="77777777" w:rsidR="00E07107" w:rsidRPr="00C948B0" w:rsidRDefault="00E07107" w:rsidP="00E07107">
      <w:pPr>
        <w:pStyle w:val="TableParagraph"/>
        <w:ind w:firstLine="360"/>
        <w:jc w:val="both"/>
        <w:rPr>
          <w:rFonts w:asciiTheme="majorBidi" w:hAnsiTheme="majorBidi" w:cstheme="majorBidi"/>
        </w:rPr>
      </w:pPr>
      <w:r w:rsidRPr="00C948B0">
        <w:rPr>
          <w:rFonts w:asciiTheme="majorBidi" w:hAnsiTheme="majorBidi" w:cstheme="majorBidi"/>
        </w:rPr>
        <w:t xml:space="preserve">Sebelum melaksanakan penelitian untuk mengambil dan mengumpulkan data, terlebih dahulu peneliti melakukan praobservasi (observasi awal) guna melihat gambaran dan kondisi di lapangan sebelum dilakukan aktivitas atau tes menulis kreatif pada mahasiswa yang dalam hal ini bertindak sebagai responden. Berdasarkan hasil praobservasi tersebut, maka pada umunya kemampuan menulis karya ilmiah mahasiswa Pendidikan Bahasa Indonesia FTK UIN Suska Riau masing kurang, atau dapat disimpulkan masih rendah hal ini tergambar dari hasil penilaian terhadap indikator penelitian diantaranya : 1) ketepatan menggunakan unsur-unsur bahasa. Dalam sebaran data awal menulis karya ilmiah mahasiswa PBIND UIN Suska Riau masih kurang tepat menggunakan unsur-unsur bahasa seperti penyusunan kalimat yang belum relevan, kesalahan dalam  menulis bentuk bahasa yang paling kecil yang bermakna, kesalahan dalam menambahkan imbuhan, kesalahan dalam kejelasan maksud kalimat, 2) penggunaan tanda baca. Dalam sebaran data awal menulis karya ilmiah mahasiswa Pendidikan Bahasa Indonesia UIN Suska Riau masih kurang tepat meletakkan titik dan koma tanda kutip dan lain sebagainya dalam kalimat, 3) pengembangan paragraf dan ejaan. Dalam sebaran data awal menulis karya mahasiswa Pendidikan Bahasa Indonesia UIN Suska Riau belum dapat mengembangkan transisi paragraf secara keseluruhan yaitu menghubungkan kalimat antar paragraf, penanda hubungan berkelanjutan (dan, lagi, serta), penanda hubungan antar waktu (dahulu. Kini, sekarang), penanda sebab akibat (karena, sebab, oleh), dan penanda kondisi (jika, kalau, jikalau, andai kalau). Dan transisi yang berupa kalimat yang </w:t>
      </w:r>
      <w:r w:rsidRPr="00C948B0">
        <w:rPr>
          <w:rFonts w:asciiTheme="majorBidi" w:hAnsiTheme="majorBidi" w:cstheme="majorBidi"/>
        </w:rPr>
        <w:t>berfungsi sebagai pengantar topik utama yang akan diperbincangkan dalam sebuah paragraf. Selanjutnya sebaran data awal dapat dilihat pada tabel berikut ini ;</w:t>
      </w:r>
    </w:p>
    <w:p w14:paraId="4BBC5A92" w14:textId="77777777" w:rsidR="00E07107" w:rsidRPr="00C948B0" w:rsidRDefault="00E07107" w:rsidP="00E07107">
      <w:pPr>
        <w:pStyle w:val="TableParagraph"/>
        <w:ind w:left="810" w:hanging="450"/>
        <w:jc w:val="center"/>
        <w:rPr>
          <w:rFonts w:asciiTheme="majorBidi" w:hAnsiTheme="majorBidi" w:cstheme="majorBidi"/>
        </w:rPr>
      </w:pPr>
    </w:p>
    <w:p w14:paraId="492A2C01" w14:textId="77777777" w:rsidR="00E07107" w:rsidRPr="00C948B0" w:rsidRDefault="00E07107" w:rsidP="00E07107">
      <w:pPr>
        <w:pStyle w:val="TableParagraph"/>
        <w:rPr>
          <w:rFonts w:asciiTheme="majorBidi" w:hAnsiTheme="majorBidi" w:cstheme="majorBidi"/>
        </w:rPr>
      </w:pPr>
    </w:p>
    <w:p w14:paraId="71E70E1C" w14:textId="77777777" w:rsidR="00E07107" w:rsidRPr="00C948B0" w:rsidRDefault="00E07107" w:rsidP="00E07107">
      <w:pPr>
        <w:pStyle w:val="TableParagraph"/>
        <w:ind w:left="810" w:hanging="450"/>
        <w:rPr>
          <w:rFonts w:asciiTheme="majorBidi" w:hAnsiTheme="majorBidi" w:cstheme="majorBidi"/>
          <w:b/>
          <w:bCs/>
          <w:sz w:val="20"/>
          <w:szCs w:val="20"/>
        </w:rPr>
      </w:pPr>
      <w:r w:rsidRPr="00C948B0">
        <w:rPr>
          <w:rFonts w:asciiTheme="majorBidi" w:hAnsiTheme="majorBidi" w:cstheme="majorBidi"/>
          <w:b/>
          <w:bCs/>
          <w:sz w:val="20"/>
          <w:szCs w:val="20"/>
        </w:rPr>
        <w:t>Tabel. 1</w:t>
      </w:r>
    </w:p>
    <w:p w14:paraId="481529A7" w14:textId="77777777" w:rsidR="00E07107" w:rsidRDefault="00E07107" w:rsidP="00E07107">
      <w:pPr>
        <w:pStyle w:val="TableParagraph"/>
        <w:ind w:left="360"/>
        <w:rPr>
          <w:rFonts w:asciiTheme="majorBidi" w:hAnsiTheme="majorBidi" w:cstheme="majorBidi"/>
          <w:b/>
          <w:bCs/>
          <w:sz w:val="20"/>
          <w:szCs w:val="20"/>
        </w:rPr>
      </w:pPr>
      <w:r>
        <w:rPr>
          <w:rFonts w:asciiTheme="majorBidi" w:hAnsiTheme="majorBidi" w:cstheme="majorBidi"/>
          <w:b/>
          <w:bCs/>
          <w:sz w:val="20"/>
          <w:szCs w:val="20"/>
        </w:rPr>
        <w:t xml:space="preserve">Sebaran Data Awal Kemampua </w:t>
      </w:r>
      <w:r w:rsidRPr="00C948B0">
        <w:rPr>
          <w:rFonts w:asciiTheme="majorBidi" w:hAnsiTheme="majorBidi" w:cstheme="majorBidi"/>
          <w:b/>
          <w:bCs/>
          <w:sz w:val="20"/>
          <w:szCs w:val="20"/>
        </w:rPr>
        <w:t>Menulis Karya Ilmiah Mahasiswa FTK UIN Suska Riau</w:t>
      </w:r>
    </w:p>
    <w:p w14:paraId="6EEBD1A5" w14:textId="77777777" w:rsidR="00E07107" w:rsidRDefault="00E07107" w:rsidP="00E07107">
      <w:pPr>
        <w:pStyle w:val="TableParagraph"/>
        <w:ind w:left="360"/>
        <w:rPr>
          <w:rFonts w:asciiTheme="majorBidi" w:hAnsiTheme="majorBidi" w:cstheme="majorBidi"/>
          <w:b/>
          <w:bCs/>
          <w:sz w:val="20"/>
          <w:szCs w:val="20"/>
        </w:rPr>
      </w:pPr>
    </w:p>
    <w:tbl>
      <w:tblPr>
        <w:tblStyle w:val="TableGrid"/>
        <w:tblpPr w:leftFromText="180" w:rightFromText="180" w:vertAnchor="text" w:horzAnchor="page" w:tblpX="6343" w:tblpY="37"/>
        <w:tblW w:w="4698" w:type="dxa"/>
        <w:tblLook w:val="04A0" w:firstRow="1" w:lastRow="0" w:firstColumn="1" w:lastColumn="0" w:noHBand="0" w:noVBand="1"/>
      </w:tblPr>
      <w:tblGrid>
        <w:gridCol w:w="852"/>
        <w:gridCol w:w="1075"/>
        <w:gridCol w:w="1084"/>
        <w:gridCol w:w="562"/>
        <w:gridCol w:w="1125"/>
      </w:tblGrid>
      <w:tr w:rsidR="00E07107" w:rsidRPr="00C948B0" w14:paraId="509AEB92" w14:textId="77777777" w:rsidTr="00E07107">
        <w:tc>
          <w:tcPr>
            <w:tcW w:w="852" w:type="dxa"/>
          </w:tcPr>
          <w:p w14:paraId="2DBB17E9"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 xml:space="preserve">No </w:t>
            </w:r>
          </w:p>
        </w:tc>
        <w:tc>
          <w:tcPr>
            <w:tcW w:w="1075" w:type="dxa"/>
          </w:tcPr>
          <w:p w14:paraId="7D912147"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Rentang nilai</w:t>
            </w:r>
          </w:p>
        </w:tc>
        <w:tc>
          <w:tcPr>
            <w:tcW w:w="1084" w:type="dxa"/>
          </w:tcPr>
          <w:p w14:paraId="43B6A69D"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Frekuensi</w:t>
            </w:r>
          </w:p>
        </w:tc>
        <w:tc>
          <w:tcPr>
            <w:tcW w:w="562" w:type="dxa"/>
          </w:tcPr>
          <w:p w14:paraId="5122BEC2"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w:t>
            </w:r>
          </w:p>
        </w:tc>
        <w:tc>
          <w:tcPr>
            <w:tcW w:w="1125" w:type="dxa"/>
          </w:tcPr>
          <w:p w14:paraId="3CFCFDA1"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 xml:space="preserve">Kategori </w:t>
            </w:r>
          </w:p>
        </w:tc>
      </w:tr>
      <w:tr w:rsidR="00E07107" w:rsidRPr="00C948B0" w14:paraId="51360C70" w14:textId="77777777" w:rsidTr="00E07107">
        <w:tc>
          <w:tcPr>
            <w:tcW w:w="852" w:type="dxa"/>
          </w:tcPr>
          <w:p w14:paraId="624C10F6"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1</w:t>
            </w:r>
          </w:p>
        </w:tc>
        <w:tc>
          <w:tcPr>
            <w:tcW w:w="1075" w:type="dxa"/>
          </w:tcPr>
          <w:p w14:paraId="1B338DCD"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86-100</w:t>
            </w:r>
          </w:p>
        </w:tc>
        <w:tc>
          <w:tcPr>
            <w:tcW w:w="1084" w:type="dxa"/>
          </w:tcPr>
          <w:p w14:paraId="23D3C28C"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7</w:t>
            </w:r>
          </w:p>
        </w:tc>
        <w:tc>
          <w:tcPr>
            <w:tcW w:w="562" w:type="dxa"/>
          </w:tcPr>
          <w:p w14:paraId="0DDB3CDE" w14:textId="77777777" w:rsidR="00E07107" w:rsidRPr="00C948B0" w:rsidRDefault="00E07107" w:rsidP="00E07107">
            <w:pPr>
              <w:pStyle w:val="TableParagraph"/>
              <w:tabs>
                <w:tab w:val="left" w:pos="750"/>
              </w:tabs>
              <w:jc w:val="center"/>
              <w:rPr>
                <w:rFonts w:asciiTheme="majorBidi" w:hAnsiTheme="majorBidi" w:cstheme="majorBidi"/>
              </w:rPr>
            </w:pPr>
            <w:r w:rsidRPr="00C948B0">
              <w:rPr>
                <w:rFonts w:asciiTheme="majorBidi" w:hAnsiTheme="majorBidi" w:cstheme="majorBidi"/>
              </w:rPr>
              <w:t>20</w:t>
            </w:r>
          </w:p>
        </w:tc>
        <w:tc>
          <w:tcPr>
            <w:tcW w:w="1125" w:type="dxa"/>
          </w:tcPr>
          <w:p w14:paraId="2EBAD97B"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Sangat Baik</w:t>
            </w:r>
          </w:p>
        </w:tc>
      </w:tr>
      <w:tr w:rsidR="00E07107" w:rsidRPr="00C948B0" w14:paraId="123BA71E" w14:textId="77777777" w:rsidTr="00E07107">
        <w:tc>
          <w:tcPr>
            <w:tcW w:w="852" w:type="dxa"/>
          </w:tcPr>
          <w:p w14:paraId="21880CD7"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2</w:t>
            </w:r>
          </w:p>
        </w:tc>
        <w:tc>
          <w:tcPr>
            <w:tcW w:w="1075" w:type="dxa"/>
          </w:tcPr>
          <w:p w14:paraId="7B615A03"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76-85</w:t>
            </w:r>
          </w:p>
        </w:tc>
        <w:tc>
          <w:tcPr>
            <w:tcW w:w="1084" w:type="dxa"/>
          </w:tcPr>
          <w:p w14:paraId="60C710FC"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5</w:t>
            </w:r>
          </w:p>
        </w:tc>
        <w:tc>
          <w:tcPr>
            <w:tcW w:w="562" w:type="dxa"/>
          </w:tcPr>
          <w:p w14:paraId="4FE382F7"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12</w:t>
            </w:r>
          </w:p>
        </w:tc>
        <w:tc>
          <w:tcPr>
            <w:tcW w:w="1125" w:type="dxa"/>
          </w:tcPr>
          <w:p w14:paraId="66241B64"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Baik</w:t>
            </w:r>
          </w:p>
        </w:tc>
      </w:tr>
      <w:tr w:rsidR="00E07107" w:rsidRPr="00C948B0" w14:paraId="59D87164" w14:textId="77777777" w:rsidTr="00E07107">
        <w:tc>
          <w:tcPr>
            <w:tcW w:w="852" w:type="dxa"/>
          </w:tcPr>
          <w:p w14:paraId="1586F0EF"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3</w:t>
            </w:r>
          </w:p>
        </w:tc>
        <w:tc>
          <w:tcPr>
            <w:tcW w:w="1075" w:type="dxa"/>
          </w:tcPr>
          <w:p w14:paraId="74D5BBCA"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60-75</w:t>
            </w:r>
          </w:p>
        </w:tc>
        <w:tc>
          <w:tcPr>
            <w:tcW w:w="1084" w:type="dxa"/>
          </w:tcPr>
          <w:p w14:paraId="469232B6"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5</w:t>
            </w:r>
          </w:p>
        </w:tc>
        <w:tc>
          <w:tcPr>
            <w:tcW w:w="562" w:type="dxa"/>
          </w:tcPr>
          <w:p w14:paraId="71B0538B"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12</w:t>
            </w:r>
          </w:p>
        </w:tc>
        <w:tc>
          <w:tcPr>
            <w:tcW w:w="1125" w:type="dxa"/>
          </w:tcPr>
          <w:p w14:paraId="1481FD20"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Cukup</w:t>
            </w:r>
          </w:p>
        </w:tc>
      </w:tr>
      <w:tr w:rsidR="00E07107" w:rsidRPr="00C948B0" w14:paraId="321965F0" w14:textId="77777777" w:rsidTr="00E07107">
        <w:tc>
          <w:tcPr>
            <w:tcW w:w="852" w:type="dxa"/>
          </w:tcPr>
          <w:p w14:paraId="5F82EF14"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4</w:t>
            </w:r>
          </w:p>
        </w:tc>
        <w:tc>
          <w:tcPr>
            <w:tcW w:w="1075" w:type="dxa"/>
          </w:tcPr>
          <w:p w14:paraId="3D1AC5BB"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55-59</w:t>
            </w:r>
          </w:p>
        </w:tc>
        <w:tc>
          <w:tcPr>
            <w:tcW w:w="1084" w:type="dxa"/>
          </w:tcPr>
          <w:p w14:paraId="47206D40"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10</w:t>
            </w:r>
          </w:p>
        </w:tc>
        <w:tc>
          <w:tcPr>
            <w:tcW w:w="562" w:type="dxa"/>
          </w:tcPr>
          <w:p w14:paraId="420C13AE"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38</w:t>
            </w:r>
          </w:p>
        </w:tc>
        <w:tc>
          <w:tcPr>
            <w:tcW w:w="1125" w:type="dxa"/>
          </w:tcPr>
          <w:p w14:paraId="645BD579"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Kurang</w:t>
            </w:r>
          </w:p>
        </w:tc>
      </w:tr>
      <w:tr w:rsidR="00E07107" w:rsidRPr="00C948B0" w14:paraId="19926B04" w14:textId="77777777" w:rsidTr="00E07107">
        <w:tc>
          <w:tcPr>
            <w:tcW w:w="852" w:type="dxa"/>
          </w:tcPr>
          <w:p w14:paraId="13688002"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5</w:t>
            </w:r>
          </w:p>
        </w:tc>
        <w:tc>
          <w:tcPr>
            <w:tcW w:w="1075" w:type="dxa"/>
          </w:tcPr>
          <w:p w14:paraId="2B037BB5" w14:textId="77777777" w:rsidR="00E07107" w:rsidRPr="00C948B0" w:rsidRDefault="00E07107" w:rsidP="00E07107">
            <w:pPr>
              <w:pStyle w:val="TableParagraph"/>
              <w:jc w:val="center"/>
              <w:rPr>
                <w:rFonts w:asciiTheme="majorBidi" w:hAnsiTheme="majorBidi" w:cstheme="majorBidi"/>
              </w:rPr>
            </w:pPr>
            <m:oMath>
              <m:r>
                <w:rPr>
                  <w:rFonts w:ascii="Cambria Math" w:hAnsi="Cambria Math" w:cstheme="majorBidi"/>
                </w:rPr>
                <m:t xml:space="preserve">≤ </m:t>
              </m:r>
            </m:oMath>
            <w:r w:rsidRPr="00C948B0">
              <w:rPr>
                <w:rFonts w:asciiTheme="majorBidi" w:hAnsiTheme="majorBidi" w:cstheme="majorBidi"/>
              </w:rPr>
              <w:t>54</w:t>
            </w:r>
          </w:p>
        </w:tc>
        <w:tc>
          <w:tcPr>
            <w:tcW w:w="1084" w:type="dxa"/>
          </w:tcPr>
          <w:p w14:paraId="3FADA453"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8</w:t>
            </w:r>
          </w:p>
        </w:tc>
        <w:tc>
          <w:tcPr>
            <w:tcW w:w="562" w:type="dxa"/>
          </w:tcPr>
          <w:p w14:paraId="0385C844"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22</w:t>
            </w:r>
          </w:p>
        </w:tc>
        <w:tc>
          <w:tcPr>
            <w:tcW w:w="1125" w:type="dxa"/>
          </w:tcPr>
          <w:p w14:paraId="3E609073"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Kurang Sekali</w:t>
            </w:r>
          </w:p>
        </w:tc>
      </w:tr>
      <w:tr w:rsidR="00E07107" w:rsidRPr="00C948B0" w14:paraId="6E9B5FCB" w14:textId="77777777" w:rsidTr="00E07107">
        <w:tc>
          <w:tcPr>
            <w:tcW w:w="852" w:type="dxa"/>
          </w:tcPr>
          <w:p w14:paraId="212026C3"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 xml:space="preserve">Jumlah </w:t>
            </w:r>
          </w:p>
        </w:tc>
        <w:tc>
          <w:tcPr>
            <w:tcW w:w="1075" w:type="dxa"/>
          </w:tcPr>
          <w:p w14:paraId="697BC40E" w14:textId="77777777" w:rsidR="00E07107" w:rsidRPr="00C948B0" w:rsidRDefault="00E07107" w:rsidP="00E07107">
            <w:pPr>
              <w:pStyle w:val="TableParagraph"/>
              <w:jc w:val="both"/>
              <w:rPr>
                <w:rFonts w:asciiTheme="majorBidi" w:hAnsiTheme="majorBidi" w:cstheme="majorBidi"/>
              </w:rPr>
            </w:pPr>
          </w:p>
        </w:tc>
        <w:tc>
          <w:tcPr>
            <w:tcW w:w="1084" w:type="dxa"/>
          </w:tcPr>
          <w:p w14:paraId="4C1D3649"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35</w:t>
            </w:r>
          </w:p>
        </w:tc>
        <w:tc>
          <w:tcPr>
            <w:tcW w:w="562" w:type="dxa"/>
          </w:tcPr>
          <w:p w14:paraId="17B86943" w14:textId="77777777" w:rsidR="00E07107" w:rsidRPr="00C948B0" w:rsidRDefault="00E07107" w:rsidP="00E07107">
            <w:pPr>
              <w:pStyle w:val="TableParagraph"/>
              <w:jc w:val="center"/>
              <w:rPr>
                <w:rFonts w:asciiTheme="majorBidi" w:hAnsiTheme="majorBidi" w:cstheme="majorBidi"/>
              </w:rPr>
            </w:pPr>
            <w:r w:rsidRPr="00C948B0">
              <w:rPr>
                <w:rFonts w:asciiTheme="majorBidi" w:hAnsiTheme="majorBidi" w:cstheme="majorBidi"/>
              </w:rPr>
              <w:t>100</w:t>
            </w:r>
          </w:p>
        </w:tc>
        <w:tc>
          <w:tcPr>
            <w:tcW w:w="1125" w:type="dxa"/>
          </w:tcPr>
          <w:p w14:paraId="18AAE18B" w14:textId="77777777" w:rsidR="00E07107" w:rsidRPr="00C948B0" w:rsidRDefault="00E07107" w:rsidP="00E07107">
            <w:pPr>
              <w:pStyle w:val="TableParagraph"/>
              <w:jc w:val="both"/>
              <w:rPr>
                <w:rFonts w:asciiTheme="majorBidi" w:hAnsiTheme="majorBidi" w:cstheme="majorBidi"/>
              </w:rPr>
            </w:pPr>
          </w:p>
        </w:tc>
      </w:tr>
    </w:tbl>
    <w:p w14:paraId="1877B662" w14:textId="77777777" w:rsidR="00E07107" w:rsidRDefault="00E07107" w:rsidP="00E07107">
      <w:pPr>
        <w:pStyle w:val="TableParagraph"/>
        <w:jc w:val="both"/>
        <w:rPr>
          <w:rFonts w:asciiTheme="majorBidi" w:hAnsiTheme="majorBidi" w:cstheme="majorBidi"/>
        </w:rPr>
      </w:pPr>
    </w:p>
    <w:p w14:paraId="439C814D" w14:textId="77777777" w:rsidR="00E07107" w:rsidRDefault="00E07107" w:rsidP="00E07107">
      <w:pPr>
        <w:pStyle w:val="TableParagraph"/>
        <w:ind w:firstLine="720"/>
        <w:jc w:val="both"/>
        <w:rPr>
          <w:rFonts w:asciiTheme="majorBidi" w:hAnsiTheme="majorBidi" w:cstheme="majorBidi"/>
        </w:rPr>
      </w:pPr>
    </w:p>
    <w:p w14:paraId="66194D8C" w14:textId="77777777" w:rsidR="00E07107" w:rsidRPr="00E07107" w:rsidRDefault="00E07107" w:rsidP="00E07107">
      <w:pPr>
        <w:pStyle w:val="TableParagraph"/>
        <w:ind w:firstLine="720"/>
        <w:jc w:val="both"/>
        <w:rPr>
          <w:rFonts w:ascii="Times New Roman"/>
        </w:rPr>
      </w:pPr>
      <w:r w:rsidRPr="00E07107">
        <w:rPr>
          <w:rFonts w:asciiTheme="majorBidi" w:hAnsiTheme="majorBidi" w:cstheme="majorBidi"/>
        </w:rPr>
        <w:t>Tabel sebaran data awal dari kemampuan menulis mahasiswa (responden)  diatas dapat diamati bahwa rata-rata kemampuan</w:t>
      </w:r>
      <w:r w:rsidRPr="00E07107">
        <w:rPr>
          <w:rFonts w:ascii="Times New Roman"/>
        </w:rPr>
        <w:t xml:space="preserve"> mahasiswa tergolong kurang. Hal ini terlihat dari perolehan nilai rata-rata berada pada kategori kurang dan sangat kurang. Untuk lebih jelasnya dapat dijelaskan bahwa dari 35 mahasiswa yang diamati. Perolehan nilai pada rentang nilai 86-100 sebanyak 7 mahasiswa atau sekitar 20 %. Kemudian perolehan nilai pada rentang nilai 76-85  sebanyak 5 mahasiswa atau sekitar 12 %. Selanjutnya perolehan nilai pada rentang nilai 60-75 sebanyak 5 mahasiswa atau sekitar 12 %.  Sedangkan perolehan nilai pada rentang nilai 55-59 sebanyak 10 mahasiswa atau sekitar 38 %.  Dan perolehan nilai pada rentang nilai </w:t>
      </w:r>
      <m:oMath>
        <m:r>
          <w:rPr>
            <w:rFonts w:ascii="Cambria Math" w:hAnsi="Cambria Math"/>
          </w:rPr>
          <m:t>≤</m:t>
        </m:r>
      </m:oMath>
      <w:r w:rsidRPr="00E07107">
        <w:rPr>
          <w:rFonts w:ascii="Times New Roman"/>
        </w:rPr>
        <w:t xml:space="preserve"> 54 sebanyak 8 mahasiswa atau sekitar 22 %. Berdasarkan sebaran data awal tersebut dapat disimpulkan bahwa rata-rata kemampuan mahasiswa dalam menulis karya ilmiah masih tergolong kurang. </w:t>
      </w:r>
    </w:p>
    <w:p w14:paraId="73C0E73F" w14:textId="77777777" w:rsidR="00E07107" w:rsidRPr="00E07107" w:rsidRDefault="00E07107" w:rsidP="00E07107">
      <w:pPr>
        <w:pStyle w:val="TableParagraph"/>
        <w:ind w:firstLine="720"/>
        <w:jc w:val="both"/>
        <w:rPr>
          <w:rFonts w:asciiTheme="majorBidi" w:hAnsiTheme="majorBidi" w:cstheme="majorBidi"/>
        </w:rPr>
      </w:pPr>
      <w:r w:rsidRPr="00E07107">
        <w:rPr>
          <w:rFonts w:asciiTheme="majorBidi" w:hAnsiTheme="majorBidi" w:cstheme="majorBidi"/>
        </w:rPr>
        <w:t>Sebaran data awal kemampuan menulis karya ilmiah mahasiswa PBIND UIN Suska Riau, selain disajikan dalam bentuk  tabel dapat juga disajikan dalam bentuk grafik histogram di bawah ini ;</w:t>
      </w:r>
    </w:p>
    <w:p w14:paraId="4A745199" w14:textId="77777777" w:rsidR="00E07107" w:rsidRPr="00C948B0" w:rsidRDefault="00E07107" w:rsidP="00E07107">
      <w:pPr>
        <w:pStyle w:val="TableParagraph"/>
        <w:ind w:firstLine="720"/>
        <w:jc w:val="both"/>
        <w:rPr>
          <w:rFonts w:asciiTheme="majorBidi" w:hAnsiTheme="majorBidi" w:cstheme="majorBidi"/>
        </w:rPr>
      </w:pPr>
    </w:p>
    <w:p w14:paraId="6B6B4235"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noProof/>
          <w:lang w:val="en-US"/>
        </w:rPr>
        <w:lastRenderedPageBreak/>
        <w:drawing>
          <wp:inline distT="0" distB="0" distL="0" distR="0" wp14:anchorId="0D1175B2" wp14:editId="71DCED5A">
            <wp:extent cx="2581275" cy="21526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D7CD1D" w14:textId="77777777" w:rsidR="00E07107" w:rsidRPr="00C948B0" w:rsidRDefault="00E07107" w:rsidP="00E07107">
      <w:pPr>
        <w:pStyle w:val="TableParagraph"/>
        <w:jc w:val="both"/>
        <w:rPr>
          <w:rFonts w:asciiTheme="majorBidi" w:hAnsiTheme="majorBidi" w:cstheme="majorBidi"/>
          <w:b/>
          <w:bCs/>
        </w:rPr>
      </w:pPr>
      <w:r w:rsidRPr="00C948B0">
        <w:rPr>
          <w:rFonts w:asciiTheme="majorBidi" w:hAnsiTheme="majorBidi" w:cstheme="majorBidi"/>
        </w:rPr>
        <w:t xml:space="preserve"> </w:t>
      </w:r>
      <w:r w:rsidRPr="00C948B0">
        <w:rPr>
          <w:rFonts w:asciiTheme="majorBidi" w:hAnsiTheme="majorBidi" w:cstheme="majorBidi"/>
          <w:b/>
          <w:bCs/>
        </w:rPr>
        <w:t>Grafik.1 Sebaran Data Awal Kemampuan Menulis Karya Ilmiah Mahasiswa PBIND UIN Suska Riau.</w:t>
      </w:r>
    </w:p>
    <w:p w14:paraId="4DE48DB4" w14:textId="77777777" w:rsidR="00E07107" w:rsidRPr="00C948B0" w:rsidRDefault="00E07107" w:rsidP="00E07107">
      <w:pPr>
        <w:pStyle w:val="TableParagraph"/>
        <w:jc w:val="both"/>
        <w:rPr>
          <w:rFonts w:asciiTheme="majorBidi" w:hAnsiTheme="majorBidi" w:cstheme="majorBidi"/>
        </w:rPr>
      </w:pPr>
    </w:p>
    <w:p w14:paraId="541D06C2" w14:textId="77777777" w:rsidR="00E07107" w:rsidRPr="00C948B0" w:rsidRDefault="00E07107" w:rsidP="00E07107">
      <w:pPr>
        <w:pStyle w:val="TableParagraph"/>
        <w:ind w:firstLine="630"/>
        <w:jc w:val="both"/>
        <w:rPr>
          <w:rFonts w:asciiTheme="majorBidi" w:hAnsiTheme="majorBidi" w:cstheme="majorBidi"/>
        </w:rPr>
      </w:pPr>
      <w:r w:rsidRPr="00C948B0">
        <w:rPr>
          <w:rFonts w:asciiTheme="majorBidi" w:hAnsiTheme="majorBidi" w:cstheme="majorBidi"/>
        </w:rPr>
        <w:t>Grafik histogram di atas menunjukkan bahwa tingkat presentasi hasil kemampuan menulis karya ilmiah awal mahasiswa rata-rata masih kurang, tergambar dari grafik yang mencapai sekitar 35 % dan hanya berada pada rentang 55-59 yakni sebanyak 10 mahasiswa.</w:t>
      </w:r>
    </w:p>
    <w:p w14:paraId="78992E8B" w14:textId="77777777" w:rsidR="00E07107" w:rsidRPr="00C948B0" w:rsidRDefault="00E07107" w:rsidP="00E07107">
      <w:pPr>
        <w:pStyle w:val="TableParagraph"/>
        <w:jc w:val="both"/>
        <w:rPr>
          <w:rFonts w:asciiTheme="majorBidi" w:hAnsiTheme="majorBidi" w:cstheme="majorBidi"/>
        </w:rPr>
      </w:pPr>
    </w:p>
    <w:p w14:paraId="279B842E" w14:textId="77777777" w:rsidR="00E07107" w:rsidRPr="00C948B0" w:rsidRDefault="00E07107" w:rsidP="00E07107">
      <w:pPr>
        <w:pStyle w:val="TableParagraph"/>
        <w:ind w:left="180"/>
        <w:jc w:val="both"/>
        <w:rPr>
          <w:rFonts w:asciiTheme="majorBidi" w:hAnsiTheme="majorBidi" w:cstheme="majorBidi"/>
          <w:b/>
          <w:bCs/>
        </w:rPr>
      </w:pPr>
      <w:r w:rsidRPr="00C948B0">
        <w:rPr>
          <w:rFonts w:asciiTheme="majorBidi" w:hAnsiTheme="majorBidi" w:cstheme="majorBidi"/>
          <w:b/>
          <w:bCs/>
        </w:rPr>
        <w:t xml:space="preserve">Deskripsi Data Observasi Hasil Tes Kemampuan Menulis Karya Ilmiah Menggunakan Model Pembelajaran </w:t>
      </w:r>
      <w:r w:rsidRPr="00C948B0">
        <w:rPr>
          <w:rFonts w:asciiTheme="majorBidi" w:hAnsiTheme="majorBidi" w:cstheme="majorBidi"/>
          <w:b/>
          <w:bCs/>
          <w:i/>
        </w:rPr>
        <w:t>Direct Learning</w:t>
      </w:r>
      <w:r w:rsidRPr="00C948B0">
        <w:rPr>
          <w:rFonts w:asciiTheme="majorBidi" w:hAnsiTheme="majorBidi" w:cstheme="majorBidi"/>
          <w:b/>
          <w:bCs/>
        </w:rPr>
        <w:t xml:space="preserve"> Mahasiswa UIN Suska Riau</w:t>
      </w:r>
    </w:p>
    <w:p w14:paraId="142AB1F4" w14:textId="77777777" w:rsidR="00E07107" w:rsidRPr="00C948B0" w:rsidRDefault="00E07107" w:rsidP="00E07107">
      <w:pPr>
        <w:pStyle w:val="TableParagraph"/>
        <w:ind w:left="630" w:hanging="450"/>
        <w:jc w:val="both"/>
        <w:rPr>
          <w:rFonts w:asciiTheme="majorBidi" w:hAnsiTheme="majorBidi" w:cstheme="majorBidi"/>
          <w:b/>
          <w:bCs/>
        </w:rPr>
      </w:pPr>
    </w:p>
    <w:p w14:paraId="44F99DEE" w14:textId="77777777" w:rsidR="00E07107" w:rsidRPr="00C948B0" w:rsidRDefault="00E07107" w:rsidP="00E07107">
      <w:pPr>
        <w:pStyle w:val="TableParagraph"/>
        <w:ind w:left="180" w:firstLine="450"/>
        <w:jc w:val="both"/>
        <w:rPr>
          <w:rFonts w:asciiTheme="majorBidi" w:hAnsiTheme="majorBidi" w:cstheme="majorBidi"/>
        </w:rPr>
      </w:pPr>
      <w:r w:rsidRPr="00C948B0">
        <w:rPr>
          <w:rFonts w:asciiTheme="majorBidi" w:hAnsiTheme="majorBidi" w:cstheme="majorBidi"/>
        </w:rPr>
        <w:t xml:space="preserve">Berdasarkan data observasi hasil tes kemampuan menulis karya ilmiah mahasiswa Pendidikan Bahasa Indonesia UIN Suska Riau semester II setelah menggunakan model pembelajaran </w:t>
      </w:r>
      <w:r w:rsidRPr="00C948B0">
        <w:rPr>
          <w:rFonts w:asciiTheme="majorBidi" w:hAnsiTheme="majorBidi" w:cstheme="majorBidi"/>
          <w:i/>
          <w:iCs/>
        </w:rPr>
        <w:t>Direct Learning</w:t>
      </w:r>
      <w:r w:rsidRPr="00C948B0">
        <w:rPr>
          <w:rFonts w:asciiTheme="majorBidi" w:hAnsiTheme="majorBidi" w:cstheme="majorBidi"/>
        </w:rPr>
        <w:t xml:space="preserve">  yaitu model pembelajaran dengan pembelajaran secara langsung mengalami perkembangan pada kategori baik atau dapat disimpulkan sudah cukup baik. Hal ini tergambar dari hasil penilaian terhadap indikator penelitian diantaranya : 1) ketepatan menggunakan unsur-unsur bahasa. Dalam observasi hasil tes menulis karya ilmiah mahasiswa Pendidikan Bahasa Indonesia UIN Suska Riau setelah menggunakan model pembelajaran </w:t>
      </w:r>
      <w:r w:rsidRPr="00C948B0">
        <w:rPr>
          <w:rFonts w:asciiTheme="majorBidi" w:hAnsiTheme="majorBidi" w:cstheme="majorBidi"/>
          <w:i/>
        </w:rPr>
        <w:t>Direct Learning</w:t>
      </w:r>
      <w:r w:rsidRPr="00C948B0">
        <w:rPr>
          <w:rFonts w:asciiTheme="majorBidi" w:hAnsiTheme="majorBidi" w:cstheme="majorBidi"/>
        </w:rPr>
        <w:t xml:space="preserve"> sudah banyak dari mahasisa yang mengalami perkembangan dalam menyusun kalimat sesuai dengan ejaan tata bahasa indonesia yang baik dan benar, mampu menyesuaikan letak imbuhan kata yang sesuai, mampu menulis bentuk bahasa yang paling terkecil sampai terbesar dengan maksud yang jelas.  2) penggunaan tanda baca. Dalam </w:t>
      </w:r>
      <w:r w:rsidRPr="00C948B0">
        <w:rPr>
          <w:rFonts w:asciiTheme="majorBidi" w:hAnsiTheme="majorBidi" w:cstheme="majorBidi"/>
        </w:rPr>
        <w:t xml:space="preserve">observasi hasil tes menulis karya ilmiah mahasiswa Pendidikan Bahasa Indonesia UIN Suska Riau setelah menggunakan model pembelajaran Direct Learning mengalami peningkatan dalam menggunakan tanda baca titik, koma, maupun tanda kutip setiap kata frasa dan kalimat. 3) pengembangan paragraf dan ejaan. Dalam  observasi hasil tes menulis karya ilmiah mahasiswa Pendidikan Bahasa Indonesia UIN Suska Riau setelah menggunakan model pembelajaran </w:t>
      </w:r>
      <w:r w:rsidRPr="00C948B0">
        <w:rPr>
          <w:rFonts w:asciiTheme="majorBidi" w:hAnsiTheme="majorBidi" w:cstheme="majorBidi"/>
          <w:i/>
        </w:rPr>
        <w:t xml:space="preserve">Direct Learning </w:t>
      </w:r>
      <w:r w:rsidRPr="00C948B0">
        <w:rPr>
          <w:rFonts w:asciiTheme="majorBidi" w:hAnsiTheme="majorBidi" w:cstheme="majorBidi"/>
        </w:rPr>
        <w:t xml:space="preserve">mengalami perkembangan sekitar 33 % mahasiswa mampu mengembangkan paragraf dari setiap teori yang mereka tulis secara ilmiah dalam menulis karya tulis ilmiah.  </w:t>
      </w:r>
    </w:p>
    <w:p w14:paraId="372C8775" w14:textId="77777777" w:rsidR="00E07107" w:rsidRPr="00C948B0" w:rsidRDefault="00E07107" w:rsidP="00E07107">
      <w:pPr>
        <w:pStyle w:val="TableParagraph"/>
        <w:ind w:left="810" w:hanging="450"/>
        <w:jc w:val="both"/>
        <w:rPr>
          <w:rFonts w:asciiTheme="majorBidi" w:hAnsiTheme="majorBidi" w:cstheme="majorBidi"/>
        </w:rPr>
      </w:pPr>
      <w:r w:rsidRPr="00C948B0">
        <w:rPr>
          <w:rFonts w:asciiTheme="majorBidi" w:hAnsiTheme="majorBidi" w:cstheme="majorBidi"/>
        </w:rPr>
        <w:tab/>
      </w:r>
      <w:r w:rsidRPr="00C948B0">
        <w:rPr>
          <w:rFonts w:asciiTheme="majorBidi" w:hAnsiTheme="majorBidi" w:cstheme="majorBidi"/>
        </w:rPr>
        <w:tab/>
      </w:r>
      <w:r w:rsidRPr="00C948B0">
        <w:rPr>
          <w:rFonts w:asciiTheme="majorBidi" w:hAnsiTheme="majorBidi" w:cstheme="majorBidi"/>
        </w:rPr>
        <w:tab/>
      </w:r>
    </w:p>
    <w:p w14:paraId="42555EBB" w14:textId="77777777" w:rsidR="00E07107" w:rsidRPr="00191DB9" w:rsidRDefault="00E07107" w:rsidP="00E07107">
      <w:pPr>
        <w:pStyle w:val="TableParagraph"/>
        <w:rPr>
          <w:rFonts w:asciiTheme="majorBidi" w:hAnsiTheme="majorBidi" w:cstheme="majorBidi"/>
          <w:b/>
          <w:bCs/>
          <w:sz w:val="20"/>
          <w:szCs w:val="20"/>
        </w:rPr>
      </w:pPr>
      <w:r w:rsidRPr="00191DB9">
        <w:rPr>
          <w:rFonts w:asciiTheme="majorBidi" w:hAnsiTheme="majorBidi" w:cstheme="majorBidi"/>
          <w:b/>
          <w:bCs/>
          <w:sz w:val="20"/>
          <w:szCs w:val="20"/>
        </w:rPr>
        <w:t>Tabel. 2</w:t>
      </w:r>
    </w:p>
    <w:p w14:paraId="602013DC" w14:textId="77777777" w:rsidR="00E07107" w:rsidRPr="00191DB9" w:rsidRDefault="00E07107" w:rsidP="00E07107">
      <w:pPr>
        <w:pStyle w:val="TableParagraph"/>
        <w:rPr>
          <w:rFonts w:asciiTheme="majorBidi" w:hAnsiTheme="majorBidi" w:cstheme="majorBidi"/>
          <w:b/>
          <w:bCs/>
          <w:sz w:val="20"/>
          <w:szCs w:val="20"/>
        </w:rPr>
      </w:pPr>
      <w:r w:rsidRPr="00191DB9">
        <w:rPr>
          <w:rFonts w:asciiTheme="majorBidi" w:hAnsiTheme="majorBidi" w:cstheme="majorBidi"/>
          <w:b/>
          <w:bCs/>
          <w:sz w:val="20"/>
          <w:szCs w:val="20"/>
        </w:rPr>
        <w:t>Sebaran hasil tes kemampuan menulis karya ilmiah mahasiswa FTK UIN Suska Riau</w:t>
      </w:r>
    </w:p>
    <w:p w14:paraId="49A6B64A" w14:textId="77777777" w:rsidR="00E07107" w:rsidRPr="00C948B0" w:rsidRDefault="00E07107" w:rsidP="00E07107">
      <w:pPr>
        <w:pStyle w:val="TableParagraph"/>
        <w:ind w:left="810" w:hanging="90"/>
        <w:jc w:val="both"/>
        <w:rPr>
          <w:rFonts w:asciiTheme="majorBidi" w:hAnsiTheme="majorBidi" w:cstheme="majorBidi"/>
        </w:rPr>
      </w:pPr>
    </w:p>
    <w:tbl>
      <w:tblPr>
        <w:tblStyle w:val="TableGrid"/>
        <w:tblpPr w:leftFromText="180" w:rightFromText="180" w:vertAnchor="text" w:horzAnchor="page" w:tblpX="6298" w:tblpY="30"/>
        <w:tblW w:w="5040" w:type="dxa"/>
        <w:tblLayout w:type="fixed"/>
        <w:tblLook w:val="04A0" w:firstRow="1" w:lastRow="0" w:firstColumn="1" w:lastColumn="0" w:noHBand="0" w:noVBand="1"/>
      </w:tblPr>
      <w:tblGrid>
        <w:gridCol w:w="738"/>
        <w:gridCol w:w="1152"/>
        <w:gridCol w:w="900"/>
        <w:gridCol w:w="842"/>
        <w:gridCol w:w="1408"/>
      </w:tblGrid>
      <w:tr w:rsidR="00E07107" w:rsidRPr="00C948B0" w14:paraId="474D4575" w14:textId="77777777" w:rsidTr="00E07107">
        <w:tc>
          <w:tcPr>
            <w:tcW w:w="738" w:type="dxa"/>
          </w:tcPr>
          <w:p w14:paraId="661ABC7D"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 xml:space="preserve">No </w:t>
            </w:r>
          </w:p>
        </w:tc>
        <w:tc>
          <w:tcPr>
            <w:tcW w:w="1152" w:type="dxa"/>
          </w:tcPr>
          <w:p w14:paraId="2ABDE5D2"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Rentang nilai</w:t>
            </w:r>
          </w:p>
        </w:tc>
        <w:tc>
          <w:tcPr>
            <w:tcW w:w="900" w:type="dxa"/>
          </w:tcPr>
          <w:p w14:paraId="52267E08"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Frekuensi</w:t>
            </w:r>
          </w:p>
        </w:tc>
        <w:tc>
          <w:tcPr>
            <w:tcW w:w="842" w:type="dxa"/>
          </w:tcPr>
          <w:p w14:paraId="29BDE375"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w:t>
            </w:r>
          </w:p>
        </w:tc>
        <w:tc>
          <w:tcPr>
            <w:tcW w:w="1408" w:type="dxa"/>
          </w:tcPr>
          <w:p w14:paraId="74CBBE37"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 xml:space="preserve">Kategori </w:t>
            </w:r>
          </w:p>
        </w:tc>
      </w:tr>
      <w:tr w:rsidR="00E07107" w:rsidRPr="00C948B0" w14:paraId="6B6FADC1" w14:textId="77777777" w:rsidTr="00E07107">
        <w:tc>
          <w:tcPr>
            <w:tcW w:w="738" w:type="dxa"/>
          </w:tcPr>
          <w:p w14:paraId="7A6E6E8B"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1</w:t>
            </w:r>
          </w:p>
        </w:tc>
        <w:tc>
          <w:tcPr>
            <w:tcW w:w="1152" w:type="dxa"/>
          </w:tcPr>
          <w:p w14:paraId="7993D0EA"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86-100</w:t>
            </w:r>
          </w:p>
        </w:tc>
        <w:tc>
          <w:tcPr>
            <w:tcW w:w="900" w:type="dxa"/>
          </w:tcPr>
          <w:p w14:paraId="36C29C1E"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9</w:t>
            </w:r>
          </w:p>
        </w:tc>
        <w:tc>
          <w:tcPr>
            <w:tcW w:w="842" w:type="dxa"/>
          </w:tcPr>
          <w:p w14:paraId="62EBEF28" w14:textId="77777777" w:rsidR="00E07107" w:rsidRPr="00C948B0" w:rsidRDefault="00E07107" w:rsidP="00E07107">
            <w:pPr>
              <w:pStyle w:val="TableParagraph"/>
              <w:tabs>
                <w:tab w:val="left" w:pos="750"/>
              </w:tabs>
              <w:jc w:val="both"/>
              <w:rPr>
                <w:rFonts w:asciiTheme="majorBidi" w:hAnsiTheme="majorBidi" w:cstheme="majorBidi"/>
              </w:rPr>
            </w:pPr>
            <w:r w:rsidRPr="00C948B0">
              <w:rPr>
                <w:rFonts w:asciiTheme="majorBidi" w:hAnsiTheme="majorBidi" w:cstheme="majorBidi"/>
              </w:rPr>
              <w:t>24</w:t>
            </w:r>
            <w:r w:rsidRPr="00C948B0">
              <w:rPr>
                <w:rFonts w:asciiTheme="majorBidi" w:hAnsiTheme="majorBidi" w:cstheme="majorBidi"/>
              </w:rPr>
              <w:tab/>
            </w:r>
          </w:p>
        </w:tc>
        <w:tc>
          <w:tcPr>
            <w:tcW w:w="1408" w:type="dxa"/>
          </w:tcPr>
          <w:p w14:paraId="1042BD95"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Sangat Baik</w:t>
            </w:r>
          </w:p>
        </w:tc>
      </w:tr>
      <w:tr w:rsidR="00E07107" w:rsidRPr="00C948B0" w14:paraId="68ABB183" w14:textId="77777777" w:rsidTr="00E07107">
        <w:tc>
          <w:tcPr>
            <w:tcW w:w="738" w:type="dxa"/>
          </w:tcPr>
          <w:p w14:paraId="3669C0E5"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2</w:t>
            </w:r>
          </w:p>
        </w:tc>
        <w:tc>
          <w:tcPr>
            <w:tcW w:w="1152" w:type="dxa"/>
          </w:tcPr>
          <w:p w14:paraId="1219EDBB"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76-85</w:t>
            </w:r>
          </w:p>
        </w:tc>
        <w:tc>
          <w:tcPr>
            <w:tcW w:w="900" w:type="dxa"/>
          </w:tcPr>
          <w:p w14:paraId="07C1DEED"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11</w:t>
            </w:r>
          </w:p>
        </w:tc>
        <w:tc>
          <w:tcPr>
            <w:tcW w:w="842" w:type="dxa"/>
          </w:tcPr>
          <w:p w14:paraId="3391E238"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33</w:t>
            </w:r>
          </w:p>
        </w:tc>
        <w:tc>
          <w:tcPr>
            <w:tcW w:w="1408" w:type="dxa"/>
          </w:tcPr>
          <w:p w14:paraId="7EA05A0D"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Baik</w:t>
            </w:r>
          </w:p>
        </w:tc>
      </w:tr>
      <w:tr w:rsidR="00E07107" w:rsidRPr="00C948B0" w14:paraId="73BC103E" w14:textId="77777777" w:rsidTr="00E07107">
        <w:tc>
          <w:tcPr>
            <w:tcW w:w="738" w:type="dxa"/>
          </w:tcPr>
          <w:p w14:paraId="1DC5D41F"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3</w:t>
            </w:r>
          </w:p>
        </w:tc>
        <w:tc>
          <w:tcPr>
            <w:tcW w:w="1152" w:type="dxa"/>
          </w:tcPr>
          <w:p w14:paraId="49676175"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60-75</w:t>
            </w:r>
          </w:p>
        </w:tc>
        <w:tc>
          <w:tcPr>
            <w:tcW w:w="900" w:type="dxa"/>
          </w:tcPr>
          <w:p w14:paraId="1E12A830"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7</w:t>
            </w:r>
          </w:p>
        </w:tc>
        <w:tc>
          <w:tcPr>
            <w:tcW w:w="842" w:type="dxa"/>
          </w:tcPr>
          <w:p w14:paraId="4CCAF561"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20</w:t>
            </w:r>
          </w:p>
        </w:tc>
        <w:tc>
          <w:tcPr>
            <w:tcW w:w="1408" w:type="dxa"/>
          </w:tcPr>
          <w:p w14:paraId="21347011"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Cukup</w:t>
            </w:r>
          </w:p>
        </w:tc>
      </w:tr>
      <w:tr w:rsidR="00E07107" w:rsidRPr="00C948B0" w14:paraId="6C8B7A1C" w14:textId="77777777" w:rsidTr="00E07107">
        <w:tc>
          <w:tcPr>
            <w:tcW w:w="738" w:type="dxa"/>
          </w:tcPr>
          <w:p w14:paraId="10C81316"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4</w:t>
            </w:r>
          </w:p>
        </w:tc>
        <w:tc>
          <w:tcPr>
            <w:tcW w:w="1152" w:type="dxa"/>
          </w:tcPr>
          <w:p w14:paraId="6690F082"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55-59</w:t>
            </w:r>
          </w:p>
        </w:tc>
        <w:tc>
          <w:tcPr>
            <w:tcW w:w="900" w:type="dxa"/>
          </w:tcPr>
          <w:p w14:paraId="616789EF"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6</w:t>
            </w:r>
          </w:p>
        </w:tc>
        <w:tc>
          <w:tcPr>
            <w:tcW w:w="842" w:type="dxa"/>
          </w:tcPr>
          <w:p w14:paraId="5C238671"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15</w:t>
            </w:r>
          </w:p>
        </w:tc>
        <w:tc>
          <w:tcPr>
            <w:tcW w:w="1408" w:type="dxa"/>
          </w:tcPr>
          <w:p w14:paraId="59E9771D"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Kurang</w:t>
            </w:r>
          </w:p>
        </w:tc>
      </w:tr>
      <w:tr w:rsidR="00E07107" w:rsidRPr="00C948B0" w14:paraId="1CF650E1" w14:textId="77777777" w:rsidTr="00E07107">
        <w:tc>
          <w:tcPr>
            <w:tcW w:w="738" w:type="dxa"/>
          </w:tcPr>
          <w:p w14:paraId="3DD87790"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5</w:t>
            </w:r>
          </w:p>
        </w:tc>
        <w:tc>
          <w:tcPr>
            <w:tcW w:w="1152" w:type="dxa"/>
          </w:tcPr>
          <w:p w14:paraId="346F9EAA" w14:textId="77777777" w:rsidR="00E07107" w:rsidRPr="00C948B0" w:rsidRDefault="00E07107" w:rsidP="00E07107">
            <w:pPr>
              <w:pStyle w:val="TableParagraph"/>
              <w:jc w:val="both"/>
              <w:rPr>
                <w:rFonts w:asciiTheme="majorBidi" w:hAnsiTheme="majorBidi" w:cstheme="majorBidi"/>
              </w:rPr>
            </w:pPr>
            <m:oMath>
              <m:r>
                <w:rPr>
                  <w:rFonts w:ascii="Cambria Math" w:hAnsi="Cambria Math" w:cstheme="majorBidi"/>
                </w:rPr>
                <m:t xml:space="preserve">≤ </m:t>
              </m:r>
            </m:oMath>
            <w:r w:rsidRPr="00C948B0">
              <w:rPr>
                <w:rFonts w:asciiTheme="majorBidi" w:hAnsiTheme="majorBidi" w:cstheme="majorBidi"/>
              </w:rPr>
              <w:t>54</w:t>
            </w:r>
          </w:p>
        </w:tc>
        <w:tc>
          <w:tcPr>
            <w:tcW w:w="900" w:type="dxa"/>
          </w:tcPr>
          <w:p w14:paraId="3926A0F2"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2</w:t>
            </w:r>
          </w:p>
        </w:tc>
        <w:tc>
          <w:tcPr>
            <w:tcW w:w="842" w:type="dxa"/>
          </w:tcPr>
          <w:p w14:paraId="19F93ECE"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8</w:t>
            </w:r>
          </w:p>
        </w:tc>
        <w:tc>
          <w:tcPr>
            <w:tcW w:w="1408" w:type="dxa"/>
          </w:tcPr>
          <w:p w14:paraId="09EB24FA"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Kurang Sekali</w:t>
            </w:r>
          </w:p>
        </w:tc>
      </w:tr>
      <w:tr w:rsidR="00E07107" w:rsidRPr="00C948B0" w14:paraId="3C1303F9" w14:textId="77777777" w:rsidTr="00E07107">
        <w:tc>
          <w:tcPr>
            <w:tcW w:w="738" w:type="dxa"/>
          </w:tcPr>
          <w:p w14:paraId="30899B36"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 xml:space="preserve">Jumlah </w:t>
            </w:r>
          </w:p>
        </w:tc>
        <w:tc>
          <w:tcPr>
            <w:tcW w:w="1152" w:type="dxa"/>
          </w:tcPr>
          <w:p w14:paraId="2A14276F" w14:textId="77777777" w:rsidR="00E07107" w:rsidRPr="00C948B0" w:rsidRDefault="00E07107" w:rsidP="00E07107">
            <w:pPr>
              <w:pStyle w:val="TableParagraph"/>
              <w:jc w:val="both"/>
              <w:rPr>
                <w:rFonts w:asciiTheme="majorBidi" w:hAnsiTheme="majorBidi" w:cstheme="majorBidi"/>
              </w:rPr>
            </w:pPr>
          </w:p>
        </w:tc>
        <w:tc>
          <w:tcPr>
            <w:tcW w:w="900" w:type="dxa"/>
          </w:tcPr>
          <w:p w14:paraId="6239855E"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35</w:t>
            </w:r>
          </w:p>
        </w:tc>
        <w:tc>
          <w:tcPr>
            <w:tcW w:w="842" w:type="dxa"/>
          </w:tcPr>
          <w:p w14:paraId="53BE6241"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rPr>
              <w:t>100</w:t>
            </w:r>
          </w:p>
        </w:tc>
        <w:tc>
          <w:tcPr>
            <w:tcW w:w="1408" w:type="dxa"/>
          </w:tcPr>
          <w:p w14:paraId="49CC4229" w14:textId="77777777" w:rsidR="00E07107" w:rsidRPr="00C948B0" w:rsidRDefault="00E07107" w:rsidP="00E07107">
            <w:pPr>
              <w:pStyle w:val="TableParagraph"/>
              <w:jc w:val="both"/>
              <w:rPr>
                <w:rFonts w:asciiTheme="majorBidi" w:hAnsiTheme="majorBidi" w:cstheme="majorBidi"/>
              </w:rPr>
            </w:pPr>
          </w:p>
        </w:tc>
      </w:tr>
    </w:tbl>
    <w:p w14:paraId="4326B7E5" w14:textId="77777777" w:rsidR="00E07107" w:rsidRDefault="00E07107" w:rsidP="00E07107">
      <w:pPr>
        <w:pStyle w:val="TableParagraph"/>
        <w:ind w:right="-14"/>
        <w:jc w:val="both"/>
        <w:rPr>
          <w:rFonts w:asciiTheme="majorBidi" w:hAnsiTheme="majorBidi" w:cstheme="majorBidi"/>
        </w:rPr>
      </w:pPr>
      <w:r w:rsidRPr="00C948B0">
        <w:rPr>
          <w:rFonts w:asciiTheme="majorBidi" w:hAnsiTheme="majorBidi" w:cstheme="majorBidi"/>
        </w:rPr>
        <w:tab/>
      </w:r>
    </w:p>
    <w:p w14:paraId="3F6993D3" w14:textId="77777777" w:rsidR="00E07107" w:rsidRDefault="00E07107" w:rsidP="00E07107">
      <w:pPr>
        <w:pStyle w:val="TableParagraph"/>
        <w:ind w:right="-14"/>
        <w:jc w:val="both"/>
        <w:rPr>
          <w:rFonts w:asciiTheme="majorBidi" w:hAnsiTheme="majorBidi" w:cstheme="majorBidi"/>
        </w:rPr>
      </w:pPr>
    </w:p>
    <w:p w14:paraId="5058E902" w14:textId="77777777" w:rsidR="00E07107" w:rsidRDefault="00E07107" w:rsidP="00E07107">
      <w:pPr>
        <w:pStyle w:val="TableParagraph"/>
        <w:ind w:right="-14"/>
        <w:jc w:val="both"/>
        <w:rPr>
          <w:rFonts w:asciiTheme="majorBidi" w:hAnsiTheme="majorBidi" w:cstheme="majorBidi"/>
        </w:rPr>
      </w:pPr>
    </w:p>
    <w:p w14:paraId="7DEFC604" w14:textId="77777777" w:rsidR="00E07107" w:rsidRDefault="00E07107" w:rsidP="00E07107">
      <w:pPr>
        <w:pStyle w:val="TableParagraph"/>
        <w:ind w:right="-14"/>
        <w:jc w:val="both"/>
        <w:rPr>
          <w:rFonts w:asciiTheme="majorBidi" w:hAnsiTheme="majorBidi" w:cstheme="majorBidi"/>
        </w:rPr>
      </w:pPr>
    </w:p>
    <w:p w14:paraId="728C94EA" w14:textId="77777777" w:rsidR="00E07107" w:rsidRDefault="00E07107" w:rsidP="00E07107">
      <w:pPr>
        <w:pStyle w:val="TableParagraph"/>
        <w:ind w:right="-14"/>
        <w:jc w:val="both"/>
        <w:rPr>
          <w:rFonts w:asciiTheme="majorBidi" w:hAnsiTheme="majorBidi" w:cstheme="majorBidi"/>
        </w:rPr>
      </w:pPr>
    </w:p>
    <w:p w14:paraId="1639D2D1" w14:textId="77777777" w:rsidR="00E07107" w:rsidRDefault="00E07107" w:rsidP="00E07107">
      <w:pPr>
        <w:pStyle w:val="TableParagraph"/>
        <w:ind w:right="-14"/>
        <w:jc w:val="both"/>
        <w:rPr>
          <w:rFonts w:asciiTheme="majorBidi" w:hAnsiTheme="majorBidi" w:cstheme="majorBidi"/>
        </w:rPr>
      </w:pPr>
    </w:p>
    <w:p w14:paraId="43594E81" w14:textId="77777777" w:rsidR="00E07107" w:rsidRDefault="00E07107" w:rsidP="00E07107">
      <w:pPr>
        <w:pStyle w:val="TableParagraph"/>
        <w:ind w:right="-14"/>
        <w:jc w:val="both"/>
        <w:rPr>
          <w:rFonts w:asciiTheme="majorBidi" w:hAnsiTheme="majorBidi" w:cstheme="majorBidi"/>
        </w:rPr>
      </w:pPr>
    </w:p>
    <w:p w14:paraId="542575A4" w14:textId="77777777" w:rsidR="00E07107" w:rsidRDefault="00E07107" w:rsidP="00E07107">
      <w:pPr>
        <w:pStyle w:val="TableParagraph"/>
        <w:ind w:right="-14"/>
        <w:jc w:val="both"/>
        <w:rPr>
          <w:rFonts w:asciiTheme="majorBidi" w:hAnsiTheme="majorBidi" w:cstheme="majorBidi"/>
        </w:rPr>
      </w:pPr>
    </w:p>
    <w:p w14:paraId="3C1EF90F" w14:textId="77777777" w:rsidR="00E07107" w:rsidRDefault="00E07107" w:rsidP="00E07107">
      <w:pPr>
        <w:pStyle w:val="TableParagraph"/>
        <w:ind w:right="-14"/>
        <w:jc w:val="both"/>
        <w:rPr>
          <w:rFonts w:asciiTheme="majorBidi" w:hAnsiTheme="majorBidi" w:cstheme="majorBidi"/>
        </w:rPr>
      </w:pPr>
    </w:p>
    <w:p w14:paraId="0B457E2F" w14:textId="77777777" w:rsidR="00E07107" w:rsidRDefault="00E07107" w:rsidP="00E07107">
      <w:pPr>
        <w:pStyle w:val="TableParagraph"/>
        <w:ind w:right="-14"/>
        <w:jc w:val="both"/>
        <w:rPr>
          <w:rFonts w:asciiTheme="majorBidi" w:hAnsiTheme="majorBidi" w:cstheme="majorBidi"/>
        </w:rPr>
      </w:pPr>
    </w:p>
    <w:p w14:paraId="04067A5D" w14:textId="77777777" w:rsidR="00E07107" w:rsidRDefault="00E07107" w:rsidP="00E07107">
      <w:pPr>
        <w:pStyle w:val="TableParagraph"/>
        <w:ind w:right="-14"/>
        <w:jc w:val="both"/>
        <w:rPr>
          <w:rFonts w:asciiTheme="majorBidi" w:hAnsiTheme="majorBidi" w:cstheme="majorBidi"/>
        </w:rPr>
      </w:pPr>
    </w:p>
    <w:p w14:paraId="0790F87D" w14:textId="77777777" w:rsidR="00E07107" w:rsidRDefault="00E07107" w:rsidP="00E07107">
      <w:pPr>
        <w:pStyle w:val="TableParagraph"/>
        <w:ind w:right="-14"/>
        <w:jc w:val="both"/>
        <w:rPr>
          <w:rFonts w:asciiTheme="majorBidi" w:hAnsiTheme="majorBidi" w:cstheme="majorBidi"/>
        </w:rPr>
      </w:pPr>
    </w:p>
    <w:p w14:paraId="5F997773" w14:textId="77777777" w:rsidR="00E07107" w:rsidRDefault="00E07107" w:rsidP="00E07107">
      <w:pPr>
        <w:pStyle w:val="TableParagraph"/>
        <w:ind w:right="-14"/>
        <w:jc w:val="both"/>
        <w:rPr>
          <w:rFonts w:asciiTheme="majorBidi" w:hAnsiTheme="majorBidi" w:cstheme="majorBidi"/>
        </w:rPr>
      </w:pPr>
    </w:p>
    <w:p w14:paraId="1D885EC8" w14:textId="77777777" w:rsidR="00E07107" w:rsidRDefault="00E07107" w:rsidP="00E07107">
      <w:pPr>
        <w:pStyle w:val="TableParagraph"/>
        <w:ind w:right="-14"/>
        <w:jc w:val="both"/>
        <w:rPr>
          <w:rFonts w:asciiTheme="majorBidi" w:hAnsiTheme="majorBidi" w:cstheme="majorBidi"/>
        </w:rPr>
      </w:pPr>
    </w:p>
    <w:p w14:paraId="13A8D6A1" w14:textId="77777777" w:rsidR="00E07107" w:rsidRPr="00C948B0" w:rsidRDefault="00E07107" w:rsidP="00E07107">
      <w:pPr>
        <w:pStyle w:val="TableParagraph"/>
        <w:ind w:right="-14"/>
        <w:jc w:val="both"/>
        <w:rPr>
          <w:rFonts w:asciiTheme="majorBidi" w:hAnsiTheme="majorBidi" w:cstheme="majorBidi"/>
        </w:rPr>
      </w:pPr>
      <w:r w:rsidRPr="00C948B0">
        <w:rPr>
          <w:rFonts w:asciiTheme="majorBidi" w:hAnsiTheme="majorBidi" w:cstheme="majorBidi"/>
        </w:rPr>
        <w:t xml:space="preserve">Berdasarkan tabel sebaran hasil tes kemampuan menulis karya ilmiah mahasiswa (responden) dapat dilihat bahwa kemampuan mahasiswa megalami perkembangan sudah baik. Hal ini terlihat dari perolehan nilai yang mengalami perkembangan pada kategori Baik. Dari 35 mahasiswa yang diamati (sampel penelitian). </w:t>
      </w:r>
      <w:r w:rsidRPr="00C948B0">
        <w:rPr>
          <w:rFonts w:asciiTheme="majorBidi" w:hAnsiTheme="majorBidi" w:cstheme="majorBidi"/>
        </w:rPr>
        <w:lastRenderedPageBreak/>
        <w:t xml:space="preserve">Maka perolehan nilai pada rentang nilai 86-100 sebanyak 9 mahasiswa atau sekitar 24 %. Kemudian perolehan nilai pada rentang nilai 76-85 sebanyak 11 mahasiswa atau sekitar 33 %. Selanjutnya perolehan nilai pada </w:t>
      </w:r>
    </w:p>
    <w:p w14:paraId="4F3EAC43" w14:textId="77777777" w:rsidR="00E07107" w:rsidRPr="00C948B0" w:rsidRDefault="00E07107" w:rsidP="00E07107">
      <w:pPr>
        <w:pStyle w:val="TableParagraph"/>
        <w:ind w:right="-14"/>
        <w:jc w:val="both"/>
        <w:rPr>
          <w:rFonts w:asciiTheme="majorBidi" w:hAnsiTheme="majorBidi" w:cstheme="majorBidi"/>
        </w:rPr>
      </w:pPr>
      <w:r w:rsidRPr="00C948B0">
        <w:rPr>
          <w:rFonts w:asciiTheme="majorBidi" w:hAnsiTheme="majorBidi" w:cstheme="majorBidi"/>
        </w:rPr>
        <w:t xml:space="preserve">rentang nilai 60-75 sebanyak 7 mahasiswa atau sekitar 20 %.  Sedangkan perolehan nilai 55-59 ebanyak 6 mahasiswa atau sekitar 15 %.  Dan perolehan nilai pada rentang nilai </w:t>
      </w:r>
      <m:oMath>
        <m:r>
          <w:rPr>
            <w:rFonts w:ascii="Cambria Math" w:hAnsi="Cambria Math" w:cstheme="majorBidi"/>
          </w:rPr>
          <m:t>≤</m:t>
        </m:r>
      </m:oMath>
      <w:r w:rsidRPr="00C948B0">
        <w:rPr>
          <w:rFonts w:asciiTheme="majorBidi" w:hAnsiTheme="majorBidi" w:cstheme="majorBidi"/>
        </w:rPr>
        <w:t xml:space="preserve"> 54  sebanyak 2 mahasiswa atau sekitar 8 %. Artinya dari 35 mahasiswa rata-rata banyak memperoleh nilai yang berada pada rentang nilai 76-85 kategori Baik, yakni sekitar 11 mahasiswa (33%).</w:t>
      </w:r>
    </w:p>
    <w:p w14:paraId="32637503" w14:textId="77777777" w:rsidR="00E07107" w:rsidRPr="00C948B0" w:rsidRDefault="00E07107" w:rsidP="00E07107">
      <w:pPr>
        <w:pStyle w:val="TableParagraph"/>
        <w:ind w:right="-14"/>
        <w:jc w:val="both"/>
        <w:rPr>
          <w:rFonts w:asciiTheme="majorBidi" w:hAnsiTheme="majorBidi" w:cstheme="majorBidi"/>
        </w:rPr>
      </w:pPr>
      <w:r w:rsidRPr="00C948B0">
        <w:rPr>
          <w:rFonts w:asciiTheme="majorBidi" w:hAnsiTheme="majorBidi" w:cstheme="majorBidi"/>
        </w:rPr>
        <w:tab/>
        <w:t>Sebaran hasil tes kemampuan menulis karya ilmiah mahasiswa, selain dalam bentuk tabel dapat juga disajikan dalam bentuk grafik histogram seperti dibawah ini;</w:t>
      </w:r>
    </w:p>
    <w:p w14:paraId="2C8CB26F" w14:textId="77777777" w:rsidR="00E07107" w:rsidRPr="00C948B0" w:rsidRDefault="00E07107" w:rsidP="00E07107">
      <w:pPr>
        <w:pStyle w:val="TableParagraph"/>
        <w:ind w:right="-14"/>
        <w:jc w:val="both"/>
        <w:rPr>
          <w:rFonts w:asciiTheme="majorBidi" w:hAnsiTheme="majorBidi" w:cstheme="majorBidi"/>
        </w:rPr>
      </w:pPr>
    </w:p>
    <w:p w14:paraId="2CA60499" w14:textId="77777777" w:rsidR="00E07107" w:rsidRPr="00C948B0" w:rsidRDefault="00E07107" w:rsidP="00E07107">
      <w:pPr>
        <w:pStyle w:val="TableParagraph"/>
        <w:ind w:right="-14"/>
        <w:jc w:val="both"/>
        <w:rPr>
          <w:rFonts w:asciiTheme="majorBidi" w:hAnsiTheme="majorBidi" w:cstheme="majorBidi"/>
        </w:rPr>
      </w:pPr>
      <w:r w:rsidRPr="00C948B0">
        <w:rPr>
          <w:rFonts w:asciiTheme="majorBidi" w:hAnsiTheme="majorBidi" w:cstheme="majorBidi"/>
          <w:noProof/>
          <w:lang w:val="en-US"/>
        </w:rPr>
        <w:drawing>
          <wp:inline distT="0" distB="0" distL="0" distR="0" wp14:anchorId="438A7EAC" wp14:editId="332A5265">
            <wp:extent cx="2305050" cy="20478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0B24DD" w14:textId="77777777" w:rsidR="00E07107" w:rsidRPr="00191DB9" w:rsidRDefault="00E07107" w:rsidP="00E07107">
      <w:pPr>
        <w:pStyle w:val="TableParagraph"/>
        <w:rPr>
          <w:rFonts w:asciiTheme="majorBidi" w:hAnsiTheme="majorBidi" w:cstheme="majorBidi"/>
          <w:b/>
          <w:bCs/>
          <w:sz w:val="20"/>
          <w:szCs w:val="20"/>
        </w:rPr>
      </w:pPr>
      <w:r w:rsidRPr="00191DB9">
        <w:rPr>
          <w:rFonts w:asciiTheme="majorBidi" w:hAnsiTheme="majorBidi" w:cstheme="majorBidi"/>
          <w:b/>
          <w:bCs/>
          <w:sz w:val="20"/>
          <w:szCs w:val="20"/>
        </w:rPr>
        <w:t xml:space="preserve">Grafik. 2  Sebaran Hasil Tes Kemampuan Menulis Karya Ilmiah Mahasiswa PBIND UIN Suska Riau. </w:t>
      </w:r>
    </w:p>
    <w:p w14:paraId="5E9236D5" w14:textId="77777777" w:rsidR="00E07107" w:rsidRPr="00C948B0" w:rsidRDefault="00E07107" w:rsidP="00E07107">
      <w:pPr>
        <w:pStyle w:val="TableParagraph"/>
        <w:rPr>
          <w:rFonts w:asciiTheme="majorBidi" w:hAnsiTheme="majorBidi" w:cstheme="majorBidi"/>
        </w:rPr>
      </w:pPr>
    </w:p>
    <w:p w14:paraId="2A4E6FA8" w14:textId="77777777" w:rsidR="00E07107" w:rsidRPr="00C948B0" w:rsidRDefault="00E07107" w:rsidP="00E07107">
      <w:pPr>
        <w:pStyle w:val="TableParagraph"/>
        <w:ind w:firstLine="720"/>
        <w:jc w:val="both"/>
        <w:rPr>
          <w:rFonts w:asciiTheme="majorBidi" w:hAnsiTheme="majorBidi" w:cstheme="majorBidi"/>
        </w:rPr>
      </w:pPr>
    </w:p>
    <w:p w14:paraId="784038FB" w14:textId="408C4292" w:rsidR="00280A01" w:rsidRPr="00E07107" w:rsidRDefault="00E07107" w:rsidP="00E07107">
      <w:pPr>
        <w:pStyle w:val="TableParagraph"/>
        <w:ind w:firstLine="720"/>
        <w:jc w:val="both"/>
        <w:rPr>
          <w:rFonts w:asciiTheme="majorBidi" w:hAnsiTheme="majorBidi" w:cstheme="majorBidi"/>
        </w:rPr>
      </w:pPr>
      <w:r w:rsidRPr="00C948B0">
        <w:rPr>
          <w:rFonts w:asciiTheme="majorBidi" w:hAnsiTheme="majorBidi" w:cstheme="majorBidi"/>
        </w:rPr>
        <w:t>Grafik histogram di atas menunjukkan bahwa tingkat presentase hasil kemampuan menulis karya ilmiah mahasiswa rata-rata tergolong Baik artinya cukup Baik karena mencapai 33 % dengan perolehan nilai pada rentang 76-85 sebanyak 10 mahasiswa.</w:t>
      </w:r>
    </w:p>
    <w:p w14:paraId="5210DF89" w14:textId="77777777" w:rsidR="007F7C4F" w:rsidRPr="007D21E8" w:rsidRDefault="00F3373B" w:rsidP="007D21E8">
      <w:pPr>
        <w:tabs>
          <w:tab w:val="num" w:pos="360"/>
        </w:tabs>
        <w:spacing w:before="360" w:after="240"/>
        <w:rPr>
          <w:b/>
          <w:sz w:val="22"/>
          <w:szCs w:val="22"/>
          <w:lang w:val="id-ID"/>
        </w:rPr>
      </w:pPr>
      <w:r w:rsidRPr="007D21E8">
        <w:rPr>
          <w:b/>
          <w:sz w:val="22"/>
          <w:szCs w:val="22"/>
          <w:lang w:val="id-ID"/>
        </w:rPr>
        <w:t>PEMBAHASAN</w:t>
      </w:r>
    </w:p>
    <w:p w14:paraId="737453A8" w14:textId="77777777" w:rsidR="00E07107" w:rsidRDefault="00E07107" w:rsidP="00E07107">
      <w:pPr>
        <w:pStyle w:val="TableParagraph"/>
        <w:jc w:val="both"/>
        <w:rPr>
          <w:rFonts w:asciiTheme="majorBidi" w:hAnsiTheme="majorBidi" w:cstheme="majorBidi"/>
          <w:b/>
          <w:bCs/>
          <w:i/>
        </w:rPr>
      </w:pPr>
      <w:r w:rsidRPr="00C948B0">
        <w:rPr>
          <w:rFonts w:asciiTheme="majorBidi" w:hAnsiTheme="majorBidi" w:cstheme="majorBidi"/>
          <w:b/>
          <w:bCs/>
        </w:rPr>
        <w:t xml:space="preserve">Pembahasan Hasil Tes Kemampuan Menulis Karya Ilmiah dengan Menggunakan Model Pembelajaran </w:t>
      </w:r>
      <w:r w:rsidRPr="00C948B0">
        <w:rPr>
          <w:rFonts w:asciiTheme="majorBidi" w:hAnsiTheme="majorBidi" w:cstheme="majorBidi"/>
          <w:b/>
          <w:bCs/>
          <w:i/>
        </w:rPr>
        <w:t>Direct Learning</w:t>
      </w:r>
    </w:p>
    <w:p w14:paraId="50BA41E0" w14:textId="77777777" w:rsidR="00E07107" w:rsidRPr="00C948B0" w:rsidRDefault="00E07107" w:rsidP="00E07107">
      <w:pPr>
        <w:pStyle w:val="TableParagraph"/>
        <w:jc w:val="both"/>
        <w:rPr>
          <w:rFonts w:asciiTheme="majorBidi" w:hAnsiTheme="majorBidi" w:cstheme="majorBidi"/>
          <w:b/>
          <w:bCs/>
        </w:rPr>
      </w:pPr>
    </w:p>
    <w:p w14:paraId="147E134E" w14:textId="77777777" w:rsidR="00E07107" w:rsidRPr="00C948B0" w:rsidRDefault="00E07107" w:rsidP="00E07107">
      <w:pPr>
        <w:pStyle w:val="TableParagraph"/>
        <w:ind w:firstLine="540"/>
        <w:jc w:val="both"/>
        <w:rPr>
          <w:rFonts w:asciiTheme="majorBidi" w:hAnsiTheme="majorBidi" w:cstheme="majorBidi"/>
        </w:rPr>
      </w:pPr>
      <w:r w:rsidRPr="00C948B0">
        <w:rPr>
          <w:rFonts w:asciiTheme="majorBidi" w:hAnsiTheme="majorBidi" w:cstheme="majorBidi"/>
        </w:rPr>
        <w:t xml:space="preserve">Berdasarkan sebaran data observasi kemampuan menulis karya ilmiah mahasiswa Pendidikan Bahasa inonesia, mulai dari data awal hasil kemampuan menulis karya ilmiah </w:t>
      </w:r>
      <w:r w:rsidRPr="00C948B0">
        <w:rPr>
          <w:rFonts w:asciiTheme="majorBidi" w:hAnsiTheme="majorBidi" w:cstheme="majorBidi"/>
        </w:rPr>
        <w:t>mahasiswa hingga data akhir hasil kemampuan menulis karya ilmiah, dan untuk memperoleh gambaran lebih jelas mengeani perbandingan kemampuan tersebut, maka dapat dipaparkan melalui tabel rekapitulasi hasil kemampuan menulis responden, sebagai berikut :</w:t>
      </w:r>
    </w:p>
    <w:p w14:paraId="43B76483" w14:textId="77777777" w:rsidR="00E07107" w:rsidRPr="00C948B0" w:rsidRDefault="00E07107" w:rsidP="00E07107">
      <w:pPr>
        <w:pStyle w:val="TableParagraph"/>
        <w:jc w:val="both"/>
        <w:rPr>
          <w:rFonts w:asciiTheme="majorBidi" w:hAnsiTheme="majorBidi" w:cstheme="majorBidi"/>
        </w:rPr>
      </w:pPr>
    </w:p>
    <w:p w14:paraId="6D97D2E0" w14:textId="77777777" w:rsidR="00E07107" w:rsidRPr="00191DB9" w:rsidRDefault="00E07107" w:rsidP="00E07107">
      <w:pPr>
        <w:pStyle w:val="TableParagraph"/>
        <w:rPr>
          <w:rFonts w:asciiTheme="majorBidi" w:hAnsiTheme="majorBidi" w:cstheme="majorBidi"/>
          <w:b/>
          <w:bCs/>
          <w:sz w:val="20"/>
          <w:szCs w:val="20"/>
        </w:rPr>
      </w:pPr>
      <w:r w:rsidRPr="00191DB9">
        <w:rPr>
          <w:rFonts w:asciiTheme="majorBidi" w:hAnsiTheme="majorBidi" w:cstheme="majorBidi"/>
          <w:b/>
          <w:bCs/>
          <w:sz w:val="20"/>
          <w:szCs w:val="20"/>
        </w:rPr>
        <w:t>Tabel.3</w:t>
      </w:r>
    </w:p>
    <w:p w14:paraId="7481BAAE" w14:textId="77777777" w:rsidR="00E07107" w:rsidRPr="00191DB9" w:rsidRDefault="00E07107" w:rsidP="00E07107">
      <w:pPr>
        <w:pStyle w:val="TableParagraph"/>
        <w:rPr>
          <w:rFonts w:asciiTheme="majorBidi" w:hAnsiTheme="majorBidi" w:cstheme="majorBidi"/>
          <w:b/>
          <w:bCs/>
          <w:sz w:val="20"/>
          <w:szCs w:val="20"/>
        </w:rPr>
      </w:pPr>
      <w:r w:rsidRPr="00191DB9">
        <w:rPr>
          <w:rFonts w:asciiTheme="majorBidi" w:hAnsiTheme="majorBidi" w:cstheme="majorBidi"/>
          <w:b/>
          <w:bCs/>
          <w:sz w:val="20"/>
          <w:szCs w:val="20"/>
        </w:rPr>
        <w:t>Rekapitulasi Kemampuan Menulis Karya Ilmiah Mahasiswa Pendidikan Bahasa Indonesia FTK UIN Suska Riau.</w:t>
      </w:r>
    </w:p>
    <w:tbl>
      <w:tblPr>
        <w:tblStyle w:val="TableGrid"/>
        <w:tblpPr w:leftFromText="180" w:rightFromText="180" w:vertAnchor="text" w:horzAnchor="page" w:tblpX="6418" w:tblpY="205"/>
        <w:tblW w:w="5029" w:type="dxa"/>
        <w:tblLayout w:type="fixed"/>
        <w:tblLook w:val="04A0" w:firstRow="1" w:lastRow="0" w:firstColumn="1" w:lastColumn="0" w:noHBand="0" w:noVBand="1"/>
      </w:tblPr>
      <w:tblGrid>
        <w:gridCol w:w="381"/>
        <w:gridCol w:w="23"/>
        <w:gridCol w:w="808"/>
        <w:gridCol w:w="1099"/>
        <w:gridCol w:w="728"/>
        <w:gridCol w:w="631"/>
        <w:gridCol w:w="728"/>
        <w:gridCol w:w="631"/>
      </w:tblGrid>
      <w:tr w:rsidR="00E07107" w:rsidRPr="00C948B0" w14:paraId="11EB55AF" w14:textId="77777777" w:rsidTr="008E45E1">
        <w:trPr>
          <w:trHeight w:val="1673"/>
        </w:trPr>
        <w:tc>
          <w:tcPr>
            <w:tcW w:w="381" w:type="dxa"/>
            <w:vMerge w:val="restart"/>
          </w:tcPr>
          <w:p w14:paraId="588CE0E7" w14:textId="77777777" w:rsidR="00E07107" w:rsidRPr="00C948B0" w:rsidRDefault="00E07107" w:rsidP="008E45E1">
            <w:pPr>
              <w:pStyle w:val="TableParagraph"/>
              <w:jc w:val="center"/>
              <w:rPr>
                <w:rFonts w:asciiTheme="majorBidi" w:hAnsiTheme="majorBidi" w:cstheme="majorBidi"/>
              </w:rPr>
            </w:pPr>
          </w:p>
          <w:p w14:paraId="2F9CD85C" w14:textId="77777777" w:rsidR="00E07107" w:rsidRPr="00C948B0" w:rsidRDefault="00E07107" w:rsidP="008E45E1">
            <w:pPr>
              <w:pStyle w:val="TableParagraph"/>
              <w:jc w:val="center"/>
              <w:rPr>
                <w:rFonts w:asciiTheme="majorBidi" w:hAnsiTheme="majorBidi" w:cstheme="majorBidi"/>
              </w:rPr>
            </w:pPr>
          </w:p>
          <w:p w14:paraId="2F24FE1D" w14:textId="77777777" w:rsidR="00E07107" w:rsidRPr="00C948B0" w:rsidRDefault="00E07107" w:rsidP="008E45E1">
            <w:pPr>
              <w:pStyle w:val="TableParagraph"/>
              <w:jc w:val="center"/>
              <w:rPr>
                <w:rFonts w:asciiTheme="majorBidi" w:hAnsiTheme="majorBidi" w:cstheme="majorBidi"/>
              </w:rPr>
            </w:pPr>
          </w:p>
          <w:p w14:paraId="39357D52" w14:textId="77777777" w:rsidR="00E07107" w:rsidRPr="00C948B0" w:rsidRDefault="00E07107" w:rsidP="008E45E1">
            <w:pPr>
              <w:pStyle w:val="TableParagraph"/>
              <w:jc w:val="center"/>
              <w:rPr>
                <w:rFonts w:asciiTheme="majorBidi" w:hAnsiTheme="majorBidi" w:cstheme="majorBidi"/>
              </w:rPr>
            </w:pPr>
          </w:p>
          <w:p w14:paraId="54158403"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 xml:space="preserve">No </w:t>
            </w:r>
          </w:p>
        </w:tc>
        <w:tc>
          <w:tcPr>
            <w:tcW w:w="831" w:type="dxa"/>
            <w:gridSpan w:val="2"/>
            <w:vMerge w:val="restart"/>
          </w:tcPr>
          <w:p w14:paraId="58763D08" w14:textId="77777777" w:rsidR="00E07107" w:rsidRPr="00C948B0" w:rsidRDefault="00E07107" w:rsidP="008E45E1">
            <w:pPr>
              <w:pStyle w:val="TableParagraph"/>
              <w:jc w:val="center"/>
              <w:rPr>
                <w:rFonts w:asciiTheme="majorBidi" w:hAnsiTheme="majorBidi" w:cstheme="majorBidi"/>
              </w:rPr>
            </w:pPr>
          </w:p>
          <w:p w14:paraId="4B1042DB" w14:textId="77777777" w:rsidR="00E07107" w:rsidRPr="00C948B0" w:rsidRDefault="00E07107" w:rsidP="008E45E1">
            <w:pPr>
              <w:pStyle w:val="TableParagraph"/>
              <w:jc w:val="center"/>
              <w:rPr>
                <w:rFonts w:asciiTheme="majorBidi" w:hAnsiTheme="majorBidi" w:cstheme="majorBidi"/>
              </w:rPr>
            </w:pPr>
          </w:p>
          <w:p w14:paraId="49E1BB6D" w14:textId="77777777" w:rsidR="00E07107" w:rsidRPr="00C948B0" w:rsidRDefault="00E07107" w:rsidP="008E45E1">
            <w:pPr>
              <w:pStyle w:val="TableParagraph"/>
              <w:jc w:val="center"/>
              <w:rPr>
                <w:rFonts w:asciiTheme="majorBidi" w:hAnsiTheme="majorBidi" w:cstheme="majorBidi"/>
              </w:rPr>
            </w:pPr>
          </w:p>
          <w:p w14:paraId="73E025B4"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Rentang Nilai</w:t>
            </w:r>
          </w:p>
        </w:tc>
        <w:tc>
          <w:tcPr>
            <w:tcW w:w="1099" w:type="dxa"/>
            <w:vMerge w:val="restart"/>
          </w:tcPr>
          <w:p w14:paraId="791353D0" w14:textId="77777777" w:rsidR="00E07107" w:rsidRPr="00C948B0" w:rsidRDefault="00E07107" w:rsidP="008E45E1">
            <w:pPr>
              <w:pStyle w:val="TableParagraph"/>
              <w:jc w:val="center"/>
              <w:rPr>
                <w:rFonts w:asciiTheme="majorBidi" w:hAnsiTheme="majorBidi" w:cstheme="majorBidi"/>
              </w:rPr>
            </w:pPr>
          </w:p>
          <w:p w14:paraId="75834247" w14:textId="77777777" w:rsidR="00E07107" w:rsidRPr="00C948B0" w:rsidRDefault="00E07107" w:rsidP="008E45E1">
            <w:pPr>
              <w:pStyle w:val="TableParagraph"/>
              <w:jc w:val="center"/>
              <w:rPr>
                <w:rFonts w:asciiTheme="majorBidi" w:hAnsiTheme="majorBidi" w:cstheme="majorBidi"/>
              </w:rPr>
            </w:pPr>
          </w:p>
          <w:p w14:paraId="47929767" w14:textId="77777777" w:rsidR="00E07107" w:rsidRPr="00C948B0" w:rsidRDefault="00E07107" w:rsidP="008E45E1">
            <w:pPr>
              <w:pStyle w:val="TableParagraph"/>
              <w:jc w:val="center"/>
              <w:rPr>
                <w:rFonts w:asciiTheme="majorBidi" w:hAnsiTheme="majorBidi" w:cstheme="majorBidi"/>
              </w:rPr>
            </w:pPr>
          </w:p>
          <w:p w14:paraId="5DC71CC3" w14:textId="77777777" w:rsidR="00E07107" w:rsidRPr="00C948B0" w:rsidRDefault="00E07107" w:rsidP="008E45E1">
            <w:pPr>
              <w:pStyle w:val="TableParagraph"/>
              <w:jc w:val="center"/>
              <w:rPr>
                <w:rFonts w:asciiTheme="majorBidi" w:hAnsiTheme="majorBidi" w:cstheme="majorBidi"/>
              </w:rPr>
            </w:pPr>
          </w:p>
          <w:p w14:paraId="3AA75695"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Kategori</w:t>
            </w:r>
          </w:p>
        </w:tc>
        <w:tc>
          <w:tcPr>
            <w:tcW w:w="1359" w:type="dxa"/>
            <w:gridSpan w:val="2"/>
          </w:tcPr>
          <w:p w14:paraId="40B161A1"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Data Awal Kemampuan Menulis Karya Ilmiah Mahasiswa PBIND FTK UIN Suska Riau</w:t>
            </w:r>
          </w:p>
        </w:tc>
        <w:tc>
          <w:tcPr>
            <w:tcW w:w="1359" w:type="dxa"/>
            <w:gridSpan w:val="2"/>
          </w:tcPr>
          <w:p w14:paraId="6FFB2C9C"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 xml:space="preserve">Data Kemampuan Menulis Karya Ilmiah Dengan Menggunakan Model Pembelajaran </w:t>
            </w:r>
            <w:r w:rsidRPr="00C948B0">
              <w:rPr>
                <w:rFonts w:asciiTheme="majorBidi" w:hAnsiTheme="majorBidi" w:cstheme="majorBidi"/>
                <w:i/>
              </w:rPr>
              <w:t>Direct Learning.</w:t>
            </w:r>
          </w:p>
        </w:tc>
      </w:tr>
      <w:tr w:rsidR="00E07107" w:rsidRPr="00C948B0" w14:paraId="62278526" w14:textId="77777777" w:rsidTr="008E45E1">
        <w:trPr>
          <w:trHeight w:val="146"/>
        </w:trPr>
        <w:tc>
          <w:tcPr>
            <w:tcW w:w="381" w:type="dxa"/>
            <w:vMerge/>
          </w:tcPr>
          <w:p w14:paraId="0C42DB8A" w14:textId="77777777" w:rsidR="00E07107" w:rsidRPr="00C948B0" w:rsidRDefault="00E07107" w:rsidP="008E45E1">
            <w:pPr>
              <w:pStyle w:val="TableParagraph"/>
              <w:jc w:val="center"/>
              <w:rPr>
                <w:rFonts w:asciiTheme="majorBidi" w:hAnsiTheme="majorBidi" w:cstheme="majorBidi"/>
              </w:rPr>
            </w:pPr>
          </w:p>
        </w:tc>
        <w:tc>
          <w:tcPr>
            <w:tcW w:w="831" w:type="dxa"/>
            <w:gridSpan w:val="2"/>
            <w:vMerge/>
          </w:tcPr>
          <w:p w14:paraId="7BED031D" w14:textId="77777777" w:rsidR="00E07107" w:rsidRPr="00C948B0" w:rsidRDefault="00E07107" w:rsidP="008E45E1">
            <w:pPr>
              <w:pStyle w:val="TableParagraph"/>
              <w:jc w:val="center"/>
              <w:rPr>
                <w:rFonts w:asciiTheme="majorBidi" w:hAnsiTheme="majorBidi" w:cstheme="majorBidi"/>
              </w:rPr>
            </w:pPr>
          </w:p>
        </w:tc>
        <w:tc>
          <w:tcPr>
            <w:tcW w:w="1099" w:type="dxa"/>
            <w:vMerge/>
          </w:tcPr>
          <w:p w14:paraId="4E9D6266" w14:textId="77777777" w:rsidR="00E07107" w:rsidRPr="00C948B0" w:rsidRDefault="00E07107" w:rsidP="008E45E1">
            <w:pPr>
              <w:pStyle w:val="TableParagraph"/>
              <w:jc w:val="center"/>
              <w:rPr>
                <w:rFonts w:asciiTheme="majorBidi" w:hAnsiTheme="majorBidi" w:cstheme="majorBidi"/>
              </w:rPr>
            </w:pPr>
          </w:p>
        </w:tc>
        <w:tc>
          <w:tcPr>
            <w:tcW w:w="728" w:type="dxa"/>
          </w:tcPr>
          <w:p w14:paraId="06D4CE6E"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 xml:space="preserve">Frekuensi </w:t>
            </w:r>
          </w:p>
        </w:tc>
        <w:tc>
          <w:tcPr>
            <w:tcW w:w="631" w:type="dxa"/>
          </w:tcPr>
          <w:p w14:paraId="2D00109A"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w:t>
            </w:r>
          </w:p>
        </w:tc>
        <w:tc>
          <w:tcPr>
            <w:tcW w:w="728" w:type="dxa"/>
          </w:tcPr>
          <w:p w14:paraId="7689B816"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 xml:space="preserve">Frekuensi </w:t>
            </w:r>
          </w:p>
        </w:tc>
        <w:tc>
          <w:tcPr>
            <w:tcW w:w="631" w:type="dxa"/>
          </w:tcPr>
          <w:p w14:paraId="1C682386"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w:t>
            </w:r>
          </w:p>
        </w:tc>
      </w:tr>
      <w:tr w:rsidR="00E07107" w:rsidRPr="00C948B0" w14:paraId="02AB0010" w14:textId="77777777" w:rsidTr="008E45E1">
        <w:trPr>
          <w:trHeight w:val="320"/>
        </w:trPr>
        <w:tc>
          <w:tcPr>
            <w:tcW w:w="404" w:type="dxa"/>
            <w:gridSpan w:val="2"/>
          </w:tcPr>
          <w:p w14:paraId="212BE8DC"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1</w:t>
            </w:r>
          </w:p>
        </w:tc>
        <w:tc>
          <w:tcPr>
            <w:tcW w:w="808" w:type="dxa"/>
          </w:tcPr>
          <w:p w14:paraId="2C910289"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86-100</w:t>
            </w:r>
          </w:p>
        </w:tc>
        <w:tc>
          <w:tcPr>
            <w:tcW w:w="1099" w:type="dxa"/>
          </w:tcPr>
          <w:p w14:paraId="521B079A"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Sangat Baik</w:t>
            </w:r>
          </w:p>
        </w:tc>
        <w:tc>
          <w:tcPr>
            <w:tcW w:w="728" w:type="dxa"/>
          </w:tcPr>
          <w:p w14:paraId="71FF83DF"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7</w:t>
            </w:r>
          </w:p>
        </w:tc>
        <w:tc>
          <w:tcPr>
            <w:tcW w:w="631" w:type="dxa"/>
          </w:tcPr>
          <w:p w14:paraId="7272F58C"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20</w:t>
            </w:r>
          </w:p>
        </w:tc>
        <w:tc>
          <w:tcPr>
            <w:tcW w:w="728" w:type="dxa"/>
          </w:tcPr>
          <w:p w14:paraId="3F42FFA9"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9</w:t>
            </w:r>
          </w:p>
        </w:tc>
        <w:tc>
          <w:tcPr>
            <w:tcW w:w="631" w:type="dxa"/>
          </w:tcPr>
          <w:p w14:paraId="0856BD5B"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24</w:t>
            </w:r>
          </w:p>
        </w:tc>
      </w:tr>
      <w:tr w:rsidR="00E07107" w:rsidRPr="00C948B0" w14:paraId="1664D95B" w14:textId="77777777" w:rsidTr="008E45E1">
        <w:trPr>
          <w:trHeight w:val="304"/>
        </w:trPr>
        <w:tc>
          <w:tcPr>
            <w:tcW w:w="404" w:type="dxa"/>
            <w:gridSpan w:val="2"/>
          </w:tcPr>
          <w:p w14:paraId="752E1B88"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2</w:t>
            </w:r>
          </w:p>
        </w:tc>
        <w:tc>
          <w:tcPr>
            <w:tcW w:w="808" w:type="dxa"/>
          </w:tcPr>
          <w:p w14:paraId="04E339AE"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76-85</w:t>
            </w:r>
          </w:p>
        </w:tc>
        <w:tc>
          <w:tcPr>
            <w:tcW w:w="1099" w:type="dxa"/>
          </w:tcPr>
          <w:p w14:paraId="1C2889C7"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Baik</w:t>
            </w:r>
          </w:p>
        </w:tc>
        <w:tc>
          <w:tcPr>
            <w:tcW w:w="728" w:type="dxa"/>
          </w:tcPr>
          <w:p w14:paraId="5A3A484B"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5</w:t>
            </w:r>
          </w:p>
        </w:tc>
        <w:tc>
          <w:tcPr>
            <w:tcW w:w="631" w:type="dxa"/>
          </w:tcPr>
          <w:p w14:paraId="08F45D82"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12</w:t>
            </w:r>
          </w:p>
        </w:tc>
        <w:tc>
          <w:tcPr>
            <w:tcW w:w="728" w:type="dxa"/>
          </w:tcPr>
          <w:p w14:paraId="21B40C29"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11</w:t>
            </w:r>
          </w:p>
        </w:tc>
        <w:tc>
          <w:tcPr>
            <w:tcW w:w="631" w:type="dxa"/>
          </w:tcPr>
          <w:p w14:paraId="134342C2"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33</w:t>
            </w:r>
          </w:p>
        </w:tc>
      </w:tr>
      <w:tr w:rsidR="00E07107" w:rsidRPr="00C948B0" w14:paraId="297432D8" w14:textId="77777777" w:rsidTr="008E45E1">
        <w:trPr>
          <w:trHeight w:val="320"/>
        </w:trPr>
        <w:tc>
          <w:tcPr>
            <w:tcW w:w="404" w:type="dxa"/>
            <w:gridSpan w:val="2"/>
          </w:tcPr>
          <w:p w14:paraId="35F33979"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3</w:t>
            </w:r>
          </w:p>
        </w:tc>
        <w:tc>
          <w:tcPr>
            <w:tcW w:w="808" w:type="dxa"/>
          </w:tcPr>
          <w:p w14:paraId="4EF0A063"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60-75</w:t>
            </w:r>
          </w:p>
        </w:tc>
        <w:tc>
          <w:tcPr>
            <w:tcW w:w="1099" w:type="dxa"/>
          </w:tcPr>
          <w:p w14:paraId="0045D01C"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Cukup</w:t>
            </w:r>
          </w:p>
        </w:tc>
        <w:tc>
          <w:tcPr>
            <w:tcW w:w="728" w:type="dxa"/>
          </w:tcPr>
          <w:p w14:paraId="114D62FE"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5</w:t>
            </w:r>
          </w:p>
        </w:tc>
        <w:tc>
          <w:tcPr>
            <w:tcW w:w="631" w:type="dxa"/>
          </w:tcPr>
          <w:p w14:paraId="60DB732E"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12</w:t>
            </w:r>
          </w:p>
        </w:tc>
        <w:tc>
          <w:tcPr>
            <w:tcW w:w="728" w:type="dxa"/>
          </w:tcPr>
          <w:p w14:paraId="5DDE89CD"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7</w:t>
            </w:r>
          </w:p>
        </w:tc>
        <w:tc>
          <w:tcPr>
            <w:tcW w:w="631" w:type="dxa"/>
          </w:tcPr>
          <w:p w14:paraId="3D596493"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20</w:t>
            </w:r>
          </w:p>
        </w:tc>
      </w:tr>
      <w:tr w:rsidR="00E07107" w:rsidRPr="00C948B0" w14:paraId="628D8A89" w14:textId="77777777" w:rsidTr="008E45E1">
        <w:trPr>
          <w:trHeight w:val="304"/>
        </w:trPr>
        <w:tc>
          <w:tcPr>
            <w:tcW w:w="404" w:type="dxa"/>
            <w:gridSpan w:val="2"/>
          </w:tcPr>
          <w:p w14:paraId="69CF6155"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4</w:t>
            </w:r>
          </w:p>
        </w:tc>
        <w:tc>
          <w:tcPr>
            <w:tcW w:w="808" w:type="dxa"/>
          </w:tcPr>
          <w:p w14:paraId="53D5E40D"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55-59</w:t>
            </w:r>
          </w:p>
        </w:tc>
        <w:tc>
          <w:tcPr>
            <w:tcW w:w="1099" w:type="dxa"/>
          </w:tcPr>
          <w:p w14:paraId="4F9AAF52"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 xml:space="preserve">Kurang </w:t>
            </w:r>
          </w:p>
        </w:tc>
        <w:tc>
          <w:tcPr>
            <w:tcW w:w="728" w:type="dxa"/>
          </w:tcPr>
          <w:p w14:paraId="7C44CC81"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10</w:t>
            </w:r>
          </w:p>
        </w:tc>
        <w:tc>
          <w:tcPr>
            <w:tcW w:w="631" w:type="dxa"/>
          </w:tcPr>
          <w:p w14:paraId="76666A65"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38</w:t>
            </w:r>
          </w:p>
        </w:tc>
        <w:tc>
          <w:tcPr>
            <w:tcW w:w="728" w:type="dxa"/>
          </w:tcPr>
          <w:p w14:paraId="520C9682"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6</w:t>
            </w:r>
          </w:p>
        </w:tc>
        <w:tc>
          <w:tcPr>
            <w:tcW w:w="631" w:type="dxa"/>
          </w:tcPr>
          <w:p w14:paraId="47F6CFC5"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15</w:t>
            </w:r>
          </w:p>
        </w:tc>
      </w:tr>
      <w:tr w:rsidR="00E07107" w:rsidRPr="00C948B0" w14:paraId="5CA9570F" w14:textId="77777777" w:rsidTr="008E45E1">
        <w:trPr>
          <w:trHeight w:val="639"/>
        </w:trPr>
        <w:tc>
          <w:tcPr>
            <w:tcW w:w="404" w:type="dxa"/>
            <w:gridSpan w:val="2"/>
          </w:tcPr>
          <w:p w14:paraId="6B089F08"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5</w:t>
            </w:r>
          </w:p>
        </w:tc>
        <w:tc>
          <w:tcPr>
            <w:tcW w:w="808" w:type="dxa"/>
          </w:tcPr>
          <w:p w14:paraId="44C9DA03" w14:textId="77777777" w:rsidR="00E07107" w:rsidRPr="00C948B0" w:rsidRDefault="00E07107" w:rsidP="008E45E1">
            <w:pPr>
              <w:pStyle w:val="TableParagraph"/>
              <w:jc w:val="center"/>
              <w:rPr>
                <w:rFonts w:asciiTheme="majorBidi" w:hAnsiTheme="majorBidi" w:cstheme="majorBidi"/>
              </w:rPr>
            </w:pPr>
            <m:oMath>
              <m:r>
                <w:rPr>
                  <w:rFonts w:ascii="Cambria Math" w:hAnsi="Cambria Math" w:cstheme="majorBidi"/>
                </w:rPr>
                <m:t>≤</m:t>
              </m:r>
            </m:oMath>
            <w:r w:rsidRPr="00C948B0">
              <w:rPr>
                <w:rFonts w:asciiTheme="majorBidi" w:hAnsiTheme="majorBidi" w:cstheme="majorBidi"/>
              </w:rPr>
              <w:t xml:space="preserve"> 54</w:t>
            </w:r>
          </w:p>
        </w:tc>
        <w:tc>
          <w:tcPr>
            <w:tcW w:w="1099" w:type="dxa"/>
          </w:tcPr>
          <w:p w14:paraId="0EBD7258"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Sangat Kurang</w:t>
            </w:r>
          </w:p>
        </w:tc>
        <w:tc>
          <w:tcPr>
            <w:tcW w:w="728" w:type="dxa"/>
          </w:tcPr>
          <w:p w14:paraId="14D857DD"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8</w:t>
            </w:r>
          </w:p>
        </w:tc>
        <w:tc>
          <w:tcPr>
            <w:tcW w:w="631" w:type="dxa"/>
          </w:tcPr>
          <w:p w14:paraId="4AAF6E1C"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22</w:t>
            </w:r>
          </w:p>
        </w:tc>
        <w:tc>
          <w:tcPr>
            <w:tcW w:w="728" w:type="dxa"/>
          </w:tcPr>
          <w:p w14:paraId="4720042F"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2</w:t>
            </w:r>
          </w:p>
        </w:tc>
        <w:tc>
          <w:tcPr>
            <w:tcW w:w="631" w:type="dxa"/>
          </w:tcPr>
          <w:p w14:paraId="324D5B03" w14:textId="77777777" w:rsidR="00E07107" w:rsidRPr="00C948B0" w:rsidRDefault="00E07107" w:rsidP="008E45E1">
            <w:pPr>
              <w:pStyle w:val="TableParagraph"/>
              <w:jc w:val="center"/>
              <w:rPr>
                <w:rFonts w:asciiTheme="majorBidi" w:hAnsiTheme="majorBidi" w:cstheme="majorBidi"/>
              </w:rPr>
            </w:pPr>
            <w:r w:rsidRPr="00C948B0">
              <w:rPr>
                <w:rFonts w:asciiTheme="majorBidi" w:hAnsiTheme="majorBidi" w:cstheme="majorBidi"/>
              </w:rPr>
              <w:t>8</w:t>
            </w:r>
          </w:p>
        </w:tc>
      </w:tr>
    </w:tbl>
    <w:p w14:paraId="415B39B3" w14:textId="77777777" w:rsidR="00E07107" w:rsidRDefault="00E07107" w:rsidP="008E45E1">
      <w:pPr>
        <w:pStyle w:val="TableParagraph"/>
        <w:jc w:val="both"/>
        <w:rPr>
          <w:rFonts w:asciiTheme="majorBidi" w:hAnsiTheme="majorBidi" w:cstheme="majorBidi"/>
        </w:rPr>
      </w:pPr>
    </w:p>
    <w:p w14:paraId="63C16EAD" w14:textId="77777777" w:rsidR="00E07107" w:rsidRDefault="00E07107" w:rsidP="00E07107">
      <w:pPr>
        <w:pStyle w:val="TableParagraph"/>
        <w:ind w:firstLine="720"/>
        <w:jc w:val="both"/>
        <w:rPr>
          <w:rFonts w:asciiTheme="majorBidi" w:hAnsiTheme="majorBidi" w:cstheme="majorBidi"/>
        </w:rPr>
      </w:pPr>
    </w:p>
    <w:p w14:paraId="0EBFDD35" w14:textId="77777777" w:rsidR="00E07107" w:rsidRPr="00C948B0" w:rsidRDefault="00E07107" w:rsidP="00E07107">
      <w:pPr>
        <w:pStyle w:val="TableParagraph"/>
        <w:ind w:firstLine="720"/>
        <w:jc w:val="both"/>
        <w:rPr>
          <w:rFonts w:asciiTheme="majorBidi" w:hAnsiTheme="majorBidi" w:cstheme="majorBidi"/>
        </w:rPr>
      </w:pPr>
      <w:r w:rsidRPr="00C948B0">
        <w:rPr>
          <w:rFonts w:asciiTheme="majorBidi" w:hAnsiTheme="majorBidi" w:cstheme="majorBidi"/>
        </w:rPr>
        <w:t xml:space="preserve">Tabel data diatas memberikan penjelasan tentang perbedaan data awal hasil kemampuan menulis karya ilmiah dengan data akhir dari hasil menulis karya ilmiah mahasiswa Pendidikan Bahasa Indonesia. Berdasarkan hasil tes kemampuan menulis karya ilmiah dengan menggunakan model pembelajaran Direct Learning mahasiswa yang telah dideskripsikan pada bagian sebelumnya, yakni terlihat dari perolehan nilai dari 35 orang mahasiswa yang diamati yang memperoleh nilai pada rentang nilai 86-100 dengan kategori sangat baik sebanyak 9 mahasiswa atau sekitar 24 %. Kemudian perolehan nilai  pada rentang nilai 76-85 dengan kategori baik sebanyak 11 mahasiswa atau sekitar 33 %. Selanjutnya perolehan nilai pada rentang nilai 60-75 dengan kategori cukup baik sebanyak 7 mahasiswa atau sekita 20 %. </w:t>
      </w:r>
      <w:r w:rsidRPr="00C948B0">
        <w:rPr>
          <w:rFonts w:asciiTheme="majorBidi" w:hAnsiTheme="majorBidi" w:cstheme="majorBidi"/>
        </w:rPr>
        <w:lastRenderedPageBreak/>
        <w:t xml:space="preserve">Sedangkan perolehan nilai pada rentang nilai 55-59 dengan kategori kurang sebanyak 6 mahasiswa atau sekitar 15 %. Dan perolehan nilai pada rentang nilai </w:t>
      </w:r>
      <m:oMath>
        <m:r>
          <w:rPr>
            <w:rFonts w:ascii="Cambria Math" w:hAnsi="Cambria Math" w:cstheme="majorBidi"/>
          </w:rPr>
          <m:t>≤</m:t>
        </m:r>
      </m:oMath>
      <w:r w:rsidRPr="00C948B0">
        <w:rPr>
          <w:rFonts w:asciiTheme="majorBidi" w:hAnsiTheme="majorBidi" w:cstheme="majorBidi"/>
        </w:rPr>
        <w:t xml:space="preserve"> 54 dengan kategori sangat kurang sebanyak 2 mahasiswa atau sekitar 8%. Dengan demikian dapat disimpulkan bahwa rata-rata kemampuan menulis karya ilmiah mahasiswa Pendidikan Bahasa Indonesia FTK UIN Suska Riau berada pada kategori Baik. Hal ini terlihat banyaknya perolehan nilai mahasiswa Pendidikan Bahasa Indonesia FTK UIN Suska Riau yang berada pada rentang nilai 76-85 yakni sebanyak 11 mahasiswa atau sekitar 33 %.</w:t>
      </w:r>
    </w:p>
    <w:p w14:paraId="7196057B" w14:textId="77777777" w:rsidR="00E07107" w:rsidRPr="00C948B0" w:rsidRDefault="00E07107" w:rsidP="00E07107">
      <w:pPr>
        <w:pStyle w:val="TableParagraph"/>
        <w:ind w:firstLine="720"/>
        <w:jc w:val="both"/>
        <w:rPr>
          <w:rFonts w:asciiTheme="majorBidi" w:hAnsiTheme="majorBidi" w:cstheme="majorBidi"/>
        </w:rPr>
      </w:pPr>
      <w:r w:rsidRPr="00C948B0">
        <w:rPr>
          <w:rFonts w:asciiTheme="majorBidi" w:hAnsiTheme="majorBidi" w:cstheme="majorBidi"/>
        </w:rPr>
        <w:t xml:space="preserve"> Selain itu jika diamati secara cermat tentang kemampuan menulis karya ilmiah mahasiswa Pendidikan Bahasa Indonesia FTK UIN Suska Riau pada setiap bagian indikator  yang dinilai menunjukkan bahwa kemampuan mahasiswa dalam menggunakan unsur bahasa dalam menyusun kata, frasa dan kalimat tergolong cukup baik. Hal ini terlihat dari ide yang dikembangkan cukup kretaif, dan inovatif.  Akan tetapi jika diamati dari indikator penggunaan tanda baca seperti penempatan titik, koma, tanda kutip, kutip ganda dan tanda baca lainnya masih terlihat belum sesuai penempatannya separuh dari responden masih terlihat lemah. Hal ini terlihat dari tulisan karya ilmiah yang mereka buat, terdapat pemakaian tanda koma yang  kurang tepat sehingga dapat merubah makna dari karya ilmiah yang mahasiwa buat.</w:t>
      </w:r>
    </w:p>
    <w:p w14:paraId="235D279C" w14:textId="77777777" w:rsidR="00E07107" w:rsidRPr="00C948B0" w:rsidRDefault="00E07107" w:rsidP="00E07107">
      <w:pPr>
        <w:pStyle w:val="TableParagraph"/>
        <w:ind w:firstLine="720"/>
        <w:jc w:val="both"/>
        <w:rPr>
          <w:rFonts w:asciiTheme="majorBidi" w:hAnsiTheme="majorBidi" w:cstheme="majorBidi"/>
        </w:rPr>
      </w:pPr>
      <w:r w:rsidRPr="00C948B0">
        <w:rPr>
          <w:rFonts w:asciiTheme="majorBidi" w:hAnsiTheme="majorBidi" w:cstheme="majorBidi"/>
        </w:rPr>
        <w:t xml:space="preserve">Selanjutnya jika diamati dari indikator pengembangan paragraf dan pola kalimat secara grammar atau tata bahasa yang digunakan, secara umum masih kurang memadai, terlihat dari penataan kalimat yang belum koherensi anara kalimat yang satu dengan yang lainnya, sehingga terasa kurang efektif atau terjadi kontaminasi secara sintaksis. Dengan demikian dapat disimpulkan bahwa kalimat yang digunakan  hanya menggambarkan apa yang dirasakan dan yang ingin disampaikan oleh responden saja, tanpa merasakan dan </w:t>
      </w:r>
      <w:r w:rsidRPr="00C948B0">
        <w:rPr>
          <w:rFonts w:asciiTheme="majorBidi" w:hAnsiTheme="majorBidi" w:cstheme="majorBidi"/>
        </w:rPr>
        <w:t>mengetahui  kebenaran dan ketepatan satuan bahasa yang digunakan.</w:t>
      </w:r>
    </w:p>
    <w:p w14:paraId="47C5631D" w14:textId="77777777" w:rsidR="00E07107" w:rsidRPr="00C948B0" w:rsidRDefault="00E07107" w:rsidP="00E07107">
      <w:pPr>
        <w:pStyle w:val="TableParagraph"/>
        <w:ind w:firstLine="720"/>
        <w:jc w:val="both"/>
        <w:rPr>
          <w:rFonts w:asciiTheme="majorBidi" w:hAnsiTheme="majorBidi" w:cstheme="majorBidi"/>
        </w:rPr>
      </w:pPr>
      <w:r w:rsidRPr="00C948B0">
        <w:rPr>
          <w:rFonts w:asciiTheme="majorBidi" w:hAnsiTheme="majorBidi" w:cstheme="majorBidi"/>
        </w:rPr>
        <w:t>Rekapitulasi hasil kemampuan menulis karya ilmiah mahasiswa Pendidikan Bahasa Indonesia FTK UIN Suska Riau, selain disajikan dalam bentuk tabel di atas, maka dapat juga disajikan dalam bentuk grafik histogram seperti dibawah ini:</w:t>
      </w:r>
    </w:p>
    <w:p w14:paraId="7A782866" w14:textId="77777777" w:rsidR="00E07107" w:rsidRPr="00C948B0" w:rsidRDefault="00E07107" w:rsidP="00E07107">
      <w:pPr>
        <w:pStyle w:val="TableParagraph"/>
        <w:jc w:val="both"/>
        <w:rPr>
          <w:rFonts w:asciiTheme="majorBidi" w:hAnsiTheme="majorBidi" w:cstheme="majorBidi"/>
        </w:rPr>
      </w:pPr>
      <w:r w:rsidRPr="00C948B0">
        <w:rPr>
          <w:rFonts w:asciiTheme="majorBidi" w:hAnsiTheme="majorBidi" w:cstheme="majorBidi"/>
          <w:noProof/>
          <w:lang w:val="en-US"/>
        </w:rPr>
        <w:drawing>
          <wp:inline distT="0" distB="0" distL="0" distR="0" wp14:anchorId="409E1731" wp14:editId="0BEC7830">
            <wp:extent cx="2476500" cy="18669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EB2BB3A" w14:textId="77777777" w:rsidR="00E07107" w:rsidRPr="00C948B0" w:rsidRDefault="00E07107" w:rsidP="00E07107">
      <w:pPr>
        <w:pStyle w:val="TableParagraph"/>
        <w:jc w:val="both"/>
        <w:rPr>
          <w:rFonts w:asciiTheme="majorBidi" w:hAnsiTheme="majorBidi" w:cstheme="majorBidi"/>
        </w:rPr>
      </w:pPr>
    </w:p>
    <w:p w14:paraId="59C588BE" w14:textId="77777777" w:rsidR="00E07107" w:rsidRPr="00191DB9" w:rsidRDefault="00E07107" w:rsidP="008E45E1">
      <w:pPr>
        <w:pStyle w:val="TableParagraph"/>
        <w:jc w:val="both"/>
        <w:rPr>
          <w:rFonts w:asciiTheme="majorBidi" w:hAnsiTheme="majorBidi" w:cstheme="majorBidi"/>
          <w:b/>
          <w:bCs/>
          <w:sz w:val="20"/>
          <w:szCs w:val="20"/>
        </w:rPr>
      </w:pPr>
      <w:r w:rsidRPr="00191DB9">
        <w:rPr>
          <w:rFonts w:asciiTheme="majorBidi" w:hAnsiTheme="majorBidi" w:cstheme="majorBidi"/>
          <w:b/>
          <w:bCs/>
          <w:sz w:val="20"/>
          <w:szCs w:val="20"/>
        </w:rPr>
        <w:t>Grafik 3. Rekapitulasi Kemampuan Menulis  Karya Ilmiah Mahasiswa FTK UIN Suska Riau</w:t>
      </w:r>
    </w:p>
    <w:p w14:paraId="0A1BD7CA" w14:textId="77777777" w:rsidR="00E07107" w:rsidRPr="00C948B0" w:rsidRDefault="00E07107" w:rsidP="00E07107">
      <w:pPr>
        <w:pStyle w:val="TableParagraph"/>
        <w:ind w:left="810" w:hanging="90"/>
        <w:jc w:val="both"/>
        <w:rPr>
          <w:rFonts w:asciiTheme="majorBidi" w:hAnsiTheme="majorBidi" w:cstheme="majorBidi"/>
        </w:rPr>
      </w:pPr>
    </w:p>
    <w:p w14:paraId="2FC00DE3" w14:textId="5295E3C5" w:rsidR="00EE101F" w:rsidRPr="008E45E1" w:rsidRDefault="00E07107" w:rsidP="008E45E1">
      <w:pPr>
        <w:pStyle w:val="TableParagraph"/>
        <w:jc w:val="both"/>
        <w:rPr>
          <w:rFonts w:asciiTheme="majorBidi" w:hAnsiTheme="majorBidi" w:cstheme="majorBidi"/>
        </w:rPr>
        <w:sectPr w:rsidR="00EE101F" w:rsidRPr="008E45E1" w:rsidSect="00280A01">
          <w:type w:val="continuous"/>
          <w:pgSz w:w="11907" w:h="16839" w:code="9"/>
          <w:pgMar w:top="1701" w:right="1418" w:bottom="1701" w:left="1418" w:header="1134" w:footer="720" w:gutter="0"/>
          <w:pgNumType w:start="142"/>
          <w:cols w:num="2" w:space="397"/>
          <w:docGrid w:linePitch="360"/>
        </w:sectPr>
      </w:pPr>
      <w:r w:rsidRPr="00C948B0">
        <w:rPr>
          <w:rFonts w:asciiTheme="majorBidi" w:hAnsiTheme="majorBidi" w:cstheme="majorBidi"/>
        </w:rPr>
        <w:tab/>
        <w:t>Berdasarkan grafik histogram di atas menggambarkan dengan jelas tentang kemampuan menulis karya ilmiah mahasiswa Pendidikan Bahasa Indonesia UIN Suska Riau sehingga dapat disimpulkan bahawa kemampuan menulis mengalami peningkatan setelah menggunakan model pembelajaran Direct Learning, dapat dilihat pada rekapitulasi hasil tes yang dilakukan yakni pada tes awal kemampuan menulis karya ilmiah mahasiswa berada pada kategori Kurang dengan perolehan nilai pada rentang 55-59 sebanyak 10 mahasiswa atau sekitar 38 %. Kemudian pada tes berikutnnya untuk kemampuan menulis karya ilmiah mahasiswa Pendidikan Bahasa Indonesia FTK UIN Suska Riau setelah mengunakan model pembelajaran Direct Learning berubah pada kategori Baik artinya sudah mengalami peningkatan pada kategori atau level Baik dengan perolehan pada rentang nilai 76-85 sebanyak 11 mahasiswa atau sekitar 33 %.</w:t>
      </w:r>
    </w:p>
    <w:p w14:paraId="3F371F2C" w14:textId="77777777" w:rsidR="008E45E1" w:rsidRDefault="008E45E1" w:rsidP="008E45E1">
      <w:pPr>
        <w:pStyle w:val="TableParagraph"/>
        <w:jc w:val="both"/>
        <w:rPr>
          <w:rFonts w:ascii="Times New Roman"/>
          <w:b/>
          <w:bCs/>
        </w:rPr>
        <w:sectPr w:rsidR="008E45E1" w:rsidSect="00376652">
          <w:type w:val="continuous"/>
          <w:pgSz w:w="11907" w:h="16839" w:code="9"/>
          <w:pgMar w:top="1701" w:right="1418" w:bottom="1701" w:left="1418" w:header="1134" w:footer="720" w:gutter="0"/>
          <w:pgNumType w:start="1"/>
          <w:cols w:space="720"/>
          <w:docGrid w:linePitch="360"/>
        </w:sectPr>
      </w:pPr>
    </w:p>
    <w:p w14:paraId="29471342" w14:textId="5C4431CB" w:rsidR="008E45E1" w:rsidRPr="00191DB9" w:rsidRDefault="008E45E1" w:rsidP="008E45E1">
      <w:pPr>
        <w:pStyle w:val="TableParagraph"/>
        <w:jc w:val="both"/>
        <w:rPr>
          <w:rFonts w:ascii="Times New Roman"/>
          <w:b/>
          <w:bCs/>
        </w:rPr>
      </w:pPr>
      <w:r w:rsidRPr="00191DB9">
        <w:rPr>
          <w:rFonts w:ascii="Times New Roman"/>
          <w:b/>
          <w:bCs/>
        </w:rPr>
        <w:t>PENUTUP</w:t>
      </w:r>
    </w:p>
    <w:p w14:paraId="26BA831A" w14:textId="77777777" w:rsidR="008E45E1" w:rsidRPr="00191DB9" w:rsidRDefault="008E45E1" w:rsidP="008E45E1">
      <w:pPr>
        <w:pStyle w:val="TableParagraph"/>
        <w:ind w:firstLine="720"/>
        <w:jc w:val="both"/>
        <w:rPr>
          <w:rFonts w:ascii="Times New Roman"/>
        </w:rPr>
      </w:pPr>
      <w:r w:rsidRPr="00191DB9">
        <w:rPr>
          <w:rFonts w:ascii="Times New Roman"/>
        </w:rPr>
        <w:t xml:space="preserve">Dari hasil penelitian ini, dapat diambil kesimpulan yaitu, Kemampuan menulis karya ilmiah mahasiswa FTK UIN Suska Riau dapat ditingkatkan melalui model pembelajaran </w:t>
      </w:r>
      <w:r w:rsidRPr="00191DB9">
        <w:rPr>
          <w:rFonts w:ascii="Times New Roman"/>
          <w:i/>
          <w:iCs/>
        </w:rPr>
        <w:t xml:space="preserve">Direct Learning. </w:t>
      </w:r>
      <w:r w:rsidRPr="00191DB9">
        <w:rPr>
          <w:rFonts w:ascii="Times New Roman"/>
        </w:rPr>
        <w:t xml:space="preserve">Peningkatan ini terlihat dari hasil tes kemampuan menulis karya ilmiah </w:t>
      </w:r>
      <w:r w:rsidRPr="00191DB9">
        <w:rPr>
          <w:rFonts w:ascii="Times New Roman"/>
        </w:rPr>
        <w:t xml:space="preserve">mahasiswa dengan menggunakan model pembelajaran </w:t>
      </w:r>
      <w:r w:rsidRPr="00191DB9">
        <w:rPr>
          <w:rFonts w:ascii="Times New Roman"/>
          <w:i/>
          <w:iCs/>
        </w:rPr>
        <w:t xml:space="preserve">Direct Learning </w:t>
      </w:r>
      <w:r w:rsidRPr="00191DB9">
        <w:rPr>
          <w:rFonts w:ascii="Times New Roman"/>
        </w:rPr>
        <w:t xml:space="preserve">dari data sebelumnya berada pada kategori kurang dengan perolehan nilai pada rentang nilai 55-59 lebih banyak dari rentang lainnya yakni 10 mahasiswa  atau sekitar 38 % mengalami peningkatan hingga mencapai perolehan nilai </w:t>
      </w:r>
      <w:r w:rsidRPr="00191DB9">
        <w:rPr>
          <w:rFonts w:ascii="Times New Roman"/>
        </w:rPr>
        <w:lastRenderedPageBreak/>
        <w:t xml:space="preserve">pada rentang nilai 76-85 dengan kategori Baik dari rentang nilai lainnya yakni sebanyak 11 mahasiswa atau sekitar 33 % kemampuan menulis karya ilmiah mahasiswa Pendidikan Bahasa Indonesia FTK UIN Suska Riau. Berdasarkan hasil pengamatan terdapat faktor-faktor yang mempengaruhi kemampuan </w:t>
      </w:r>
      <w:r w:rsidRPr="00191DB9">
        <w:rPr>
          <w:rFonts w:ascii="Times New Roman"/>
        </w:rPr>
        <w:t xml:space="preserve">menulis karya ilmiah mahasiswa Pendidikan Bahasa Indonesia FTK UIN Suska Riau melalui model pembelajaran </w:t>
      </w:r>
      <w:r w:rsidRPr="00191DB9">
        <w:rPr>
          <w:rFonts w:ascii="Times New Roman"/>
          <w:i/>
          <w:iCs/>
        </w:rPr>
        <w:t xml:space="preserve">Direct Learning, </w:t>
      </w:r>
      <w:r w:rsidRPr="00191DB9">
        <w:rPr>
          <w:rFonts w:ascii="Times New Roman"/>
        </w:rPr>
        <w:t>maka dalam hal ini dapat disimpulkan bahwa terdapat dua faktor yang mempengaruhi kemampuan menulis mahaisswa yakni faktor internal dan faktor eksternal.</w:t>
      </w:r>
    </w:p>
    <w:p w14:paraId="4AEA6047" w14:textId="77777777" w:rsidR="008E45E1" w:rsidRDefault="008E45E1" w:rsidP="00F24D55">
      <w:pPr>
        <w:spacing w:line="480" w:lineRule="auto"/>
        <w:rPr>
          <w:lang w:val="id"/>
        </w:rPr>
        <w:sectPr w:rsidR="008E45E1" w:rsidSect="008E45E1">
          <w:type w:val="continuous"/>
          <w:pgSz w:w="11907" w:h="16839" w:code="9"/>
          <w:pgMar w:top="1701" w:right="1418" w:bottom="1701" w:left="1418" w:header="1134" w:footer="720" w:gutter="0"/>
          <w:pgNumType w:start="1"/>
          <w:cols w:num="2" w:space="720"/>
          <w:docGrid w:linePitch="360"/>
        </w:sectPr>
      </w:pPr>
    </w:p>
    <w:p w14:paraId="06016ED8" w14:textId="40B3C070" w:rsidR="008E45E1" w:rsidRDefault="008E45E1" w:rsidP="00F24D55">
      <w:pPr>
        <w:spacing w:line="480" w:lineRule="auto"/>
        <w:rPr>
          <w:lang w:val="id"/>
        </w:rPr>
      </w:pPr>
    </w:p>
    <w:p w14:paraId="36A1D67F" w14:textId="77777777" w:rsidR="008E45E1" w:rsidRDefault="008E45E1" w:rsidP="008E45E1">
      <w:pPr>
        <w:pStyle w:val="TableParagraph"/>
        <w:spacing w:line="360" w:lineRule="auto"/>
        <w:jc w:val="both"/>
        <w:rPr>
          <w:rFonts w:ascii="Times New Roman"/>
          <w:b/>
          <w:bCs/>
          <w:sz w:val="24"/>
          <w:szCs w:val="24"/>
        </w:rPr>
      </w:pPr>
      <w:r w:rsidRPr="00AC2592">
        <w:rPr>
          <w:rFonts w:ascii="Times New Roman"/>
          <w:b/>
          <w:bCs/>
          <w:sz w:val="24"/>
          <w:szCs w:val="24"/>
        </w:rPr>
        <w:t>DAFTAR PUSTAKA</w:t>
      </w:r>
    </w:p>
    <w:p w14:paraId="79AE9EB3" w14:textId="77777777" w:rsidR="008E45E1" w:rsidRDefault="008E45E1" w:rsidP="00D00D3C">
      <w:pPr>
        <w:pStyle w:val="TableParagraph"/>
        <w:spacing w:line="276" w:lineRule="auto"/>
        <w:ind w:left="720" w:hanging="720"/>
        <w:jc w:val="both"/>
        <w:rPr>
          <w:rFonts w:ascii="Times New Roman"/>
          <w:sz w:val="24"/>
          <w:szCs w:val="24"/>
        </w:rPr>
      </w:pPr>
      <w:r>
        <w:rPr>
          <w:rFonts w:ascii="Times New Roman"/>
          <w:sz w:val="24"/>
          <w:szCs w:val="24"/>
        </w:rPr>
        <w:t xml:space="preserve">Ahmad, Susanto. 2013. </w:t>
      </w:r>
      <w:r>
        <w:rPr>
          <w:rFonts w:ascii="Times New Roman"/>
          <w:i/>
          <w:iCs/>
          <w:sz w:val="24"/>
          <w:szCs w:val="24"/>
        </w:rPr>
        <w:t xml:space="preserve">Teori Belajar dan Pembelajaran di Sekolah Dasar. </w:t>
      </w:r>
      <w:r>
        <w:rPr>
          <w:rFonts w:ascii="Times New Roman"/>
          <w:sz w:val="24"/>
          <w:szCs w:val="24"/>
        </w:rPr>
        <w:t>Jakarta : Kencana Penada Media Group.</w:t>
      </w:r>
    </w:p>
    <w:p w14:paraId="3B0B2DB1" w14:textId="77777777" w:rsidR="008E45E1" w:rsidRDefault="008E45E1" w:rsidP="00D00D3C">
      <w:pPr>
        <w:pStyle w:val="TableParagraph"/>
        <w:spacing w:line="276" w:lineRule="auto"/>
        <w:jc w:val="both"/>
        <w:rPr>
          <w:rFonts w:ascii="Times New Roman"/>
          <w:sz w:val="24"/>
          <w:szCs w:val="24"/>
        </w:rPr>
      </w:pPr>
    </w:p>
    <w:p w14:paraId="36E4B219" w14:textId="77777777" w:rsidR="008E45E1" w:rsidRDefault="008E45E1" w:rsidP="00D00D3C">
      <w:pPr>
        <w:pStyle w:val="TableParagraph"/>
        <w:spacing w:line="276" w:lineRule="auto"/>
        <w:jc w:val="both"/>
        <w:rPr>
          <w:rFonts w:ascii="Times New Roman"/>
          <w:sz w:val="24"/>
          <w:szCs w:val="24"/>
        </w:rPr>
      </w:pPr>
      <w:r>
        <w:rPr>
          <w:rFonts w:ascii="Times New Roman"/>
          <w:sz w:val="24"/>
          <w:szCs w:val="24"/>
        </w:rPr>
        <w:t xml:space="preserve">Antar, Semi. 1990. </w:t>
      </w:r>
      <w:r>
        <w:rPr>
          <w:rFonts w:ascii="Times New Roman"/>
          <w:i/>
          <w:iCs/>
          <w:sz w:val="24"/>
          <w:szCs w:val="24"/>
        </w:rPr>
        <w:t>Menulis Efektif.</w:t>
      </w:r>
      <w:r>
        <w:rPr>
          <w:rFonts w:ascii="Times New Roman"/>
          <w:sz w:val="24"/>
          <w:szCs w:val="24"/>
        </w:rPr>
        <w:t xml:space="preserve"> Padang : CV. Angkasa Raya.</w:t>
      </w:r>
    </w:p>
    <w:p w14:paraId="7E9137E7" w14:textId="77777777" w:rsidR="008E45E1" w:rsidRDefault="008E45E1" w:rsidP="00D00D3C">
      <w:pPr>
        <w:pStyle w:val="TableParagraph"/>
        <w:spacing w:line="276" w:lineRule="auto"/>
        <w:jc w:val="both"/>
        <w:rPr>
          <w:rFonts w:ascii="Times New Roman"/>
          <w:sz w:val="24"/>
          <w:szCs w:val="24"/>
        </w:rPr>
      </w:pPr>
    </w:p>
    <w:p w14:paraId="241A9C6B" w14:textId="22DF71A9" w:rsidR="008E45E1" w:rsidRPr="004273A7" w:rsidRDefault="008E45E1" w:rsidP="00D00D3C">
      <w:pPr>
        <w:ind w:left="720" w:right="1886" w:hanging="720"/>
        <w:jc w:val="both"/>
        <w:rPr>
          <w:rFonts w:asciiTheme="majorBidi" w:hAnsiTheme="majorBidi" w:cstheme="majorBidi"/>
        </w:rPr>
      </w:pPr>
      <w:r w:rsidRPr="004273A7">
        <w:rPr>
          <w:rFonts w:asciiTheme="majorBidi" w:hAnsiTheme="majorBidi" w:cstheme="majorBidi"/>
        </w:rPr>
        <w:t xml:space="preserve">Arifin, </w:t>
      </w:r>
      <w:proofErr w:type="spellStart"/>
      <w:r w:rsidRPr="004273A7">
        <w:rPr>
          <w:rFonts w:asciiTheme="majorBidi" w:hAnsiTheme="majorBidi" w:cstheme="majorBidi"/>
        </w:rPr>
        <w:t>Zaenal</w:t>
      </w:r>
      <w:proofErr w:type="spellEnd"/>
      <w:r w:rsidRPr="004273A7">
        <w:rPr>
          <w:rFonts w:asciiTheme="majorBidi" w:hAnsiTheme="majorBidi" w:cstheme="majorBidi"/>
        </w:rPr>
        <w:t xml:space="preserve">. 2008. </w:t>
      </w:r>
      <w:r w:rsidRPr="004273A7">
        <w:rPr>
          <w:rFonts w:asciiTheme="majorBidi" w:hAnsiTheme="majorBidi" w:cstheme="majorBidi"/>
          <w:i/>
        </w:rPr>
        <w:t xml:space="preserve">Dasar-Dasar </w:t>
      </w:r>
      <w:proofErr w:type="spellStart"/>
      <w:r w:rsidRPr="004273A7">
        <w:rPr>
          <w:rFonts w:asciiTheme="majorBidi" w:hAnsiTheme="majorBidi" w:cstheme="majorBidi"/>
          <w:i/>
        </w:rPr>
        <w:t>Penulisan</w:t>
      </w:r>
      <w:proofErr w:type="spellEnd"/>
      <w:r w:rsidRPr="004273A7">
        <w:rPr>
          <w:rFonts w:asciiTheme="majorBidi" w:hAnsiTheme="majorBidi" w:cstheme="majorBidi"/>
          <w:i/>
        </w:rPr>
        <w:t xml:space="preserve"> </w:t>
      </w:r>
      <w:proofErr w:type="spellStart"/>
      <w:r w:rsidRPr="004273A7">
        <w:rPr>
          <w:rFonts w:asciiTheme="majorBidi" w:hAnsiTheme="majorBidi" w:cstheme="majorBidi"/>
          <w:i/>
        </w:rPr>
        <w:t>Karya</w:t>
      </w:r>
      <w:proofErr w:type="spellEnd"/>
      <w:r w:rsidRPr="004273A7">
        <w:rPr>
          <w:rFonts w:asciiTheme="majorBidi" w:hAnsiTheme="majorBidi" w:cstheme="majorBidi"/>
          <w:i/>
        </w:rPr>
        <w:t xml:space="preserve"> </w:t>
      </w:r>
      <w:proofErr w:type="spellStart"/>
      <w:r w:rsidRPr="004273A7">
        <w:rPr>
          <w:rFonts w:asciiTheme="majorBidi" w:hAnsiTheme="majorBidi" w:cstheme="majorBidi"/>
          <w:i/>
        </w:rPr>
        <w:t>Ilmiah</w:t>
      </w:r>
      <w:proofErr w:type="spellEnd"/>
      <w:r w:rsidRPr="004273A7">
        <w:rPr>
          <w:rFonts w:asciiTheme="majorBidi" w:hAnsiTheme="majorBidi" w:cstheme="majorBidi"/>
        </w:rPr>
        <w:t>. Jakarta: PT Gramedia.</w:t>
      </w:r>
    </w:p>
    <w:p w14:paraId="2BEF8652" w14:textId="77777777" w:rsidR="008E45E1" w:rsidRDefault="008E45E1" w:rsidP="00D00D3C">
      <w:pPr>
        <w:pStyle w:val="TableParagraph"/>
        <w:spacing w:line="276" w:lineRule="auto"/>
        <w:jc w:val="both"/>
        <w:rPr>
          <w:rFonts w:asciiTheme="majorBidi" w:hAnsiTheme="majorBidi" w:cstheme="majorBidi"/>
          <w:sz w:val="24"/>
        </w:rPr>
      </w:pPr>
      <w:r w:rsidRPr="002B7BE8">
        <w:rPr>
          <w:rFonts w:asciiTheme="majorBidi" w:hAnsiTheme="majorBidi" w:cstheme="majorBidi"/>
          <w:sz w:val="24"/>
        </w:rPr>
        <w:t xml:space="preserve">Dewanto, dkk. 2007. </w:t>
      </w:r>
      <w:r w:rsidRPr="002B7BE8">
        <w:rPr>
          <w:rFonts w:asciiTheme="majorBidi" w:hAnsiTheme="majorBidi" w:cstheme="majorBidi"/>
          <w:i/>
          <w:sz w:val="24"/>
        </w:rPr>
        <w:t>Panduan Penulisan Karya Ilmiah</w:t>
      </w:r>
      <w:r w:rsidRPr="002B7BE8">
        <w:rPr>
          <w:rFonts w:asciiTheme="majorBidi" w:hAnsiTheme="majorBidi" w:cstheme="majorBidi"/>
          <w:sz w:val="24"/>
        </w:rPr>
        <w:t>. Semarang : Unnes Press.</w:t>
      </w:r>
    </w:p>
    <w:p w14:paraId="1F00BC47" w14:textId="77777777" w:rsidR="008E45E1" w:rsidRDefault="008E45E1" w:rsidP="00D00D3C">
      <w:pPr>
        <w:pStyle w:val="TableParagraph"/>
        <w:spacing w:line="276" w:lineRule="auto"/>
        <w:jc w:val="both"/>
        <w:rPr>
          <w:rFonts w:asciiTheme="majorBidi" w:hAnsiTheme="majorBidi" w:cstheme="majorBidi"/>
          <w:sz w:val="24"/>
        </w:rPr>
      </w:pPr>
    </w:p>
    <w:p w14:paraId="7A43A404" w14:textId="47C43562" w:rsidR="008E45E1" w:rsidRDefault="008E45E1" w:rsidP="00D00D3C">
      <w:pPr>
        <w:spacing w:before="1"/>
        <w:ind w:left="720" w:right="1882" w:hanging="720"/>
        <w:jc w:val="both"/>
        <w:rPr>
          <w:rFonts w:asciiTheme="majorBidi" w:hAnsiTheme="majorBidi" w:cstheme="majorBidi"/>
        </w:rPr>
      </w:pPr>
      <w:proofErr w:type="spellStart"/>
      <w:r w:rsidRPr="002B7BE8">
        <w:rPr>
          <w:rFonts w:asciiTheme="majorBidi" w:hAnsiTheme="majorBidi" w:cstheme="majorBidi"/>
        </w:rPr>
        <w:t>Doyin</w:t>
      </w:r>
      <w:proofErr w:type="spellEnd"/>
      <w:r w:rsidRPr="002B7BE8">
        <w:rPr>
          <w:rFonts w:asciiTheme="majorBidi" w:hAnsiTheme="majorBidi" w:cstheme="majorBidi"/>
        </w:rPr>
        <w:t xml:space="preserve">, </w:t>
      </w:r>
      <w:proofErr w:type="spellStart"/>
      <w:r w:rsidRPr="002B7BE8">
        <w:rPr>
          <w:rFonts w:asciiTheme="majorBidi" w:hAnsiTheme="majorBidi" w:cstheme="majorBidi"/>
        </w:rPr>
        <w:t>Mukh</w:t>
      </w:r>
      <w:proofErr w:type="spellEnd"/>
      <w:r w:rsidRPr="002B7BE8">
        <w:rPr>
          <w:rFonts w:asciiTheme="majorBidi" w:hAnsiTheme="majorBidi" w:cstheme="majorBidi"/>
        </w:rPr>
        <w:t xml:space="preserve">., dan </w:t>
      </w:r>
      <w:proofErr w:type="spellStart"/>
      <w:r w:rsidRPr="002B7BE8">
        <w:rPr>
          <w:rFonts w:asciiTheme="majorBidi" w:hAnsiTheme="majorBidi" w:cstheme="majorBidi"/>
        </w:rPr>
        <w:t>Wagiran</w:t>
      </w:r>
      <w:proofErr w:type="spellEnd"/>
      <w:r w:rsidRPr="002B7BE8">
        <w:rPr>
          <w:rFonts w:asciiTheme="majorBidi" w:hAnsiTheme="majorBidi" w:cstheme="majorBidi"/>
        </w:rPr>
        <w:t xml:space="preserve">. 2009. </w:t>
      </w:r>
      <w:r w:rsidRPr="002B7BE8">
        <w:rPr>
          <w:rFonts w:asciiTheme="majorBidi" w:hAnsiTheme="majorBidi" w:cstheme="majorBidi"/>
          <w:i/>
        </w:rPr>
        <w:t xml:space="preserve">Bahasa Indonesia: </w:t>
      </w:r>
      <w:proofErr w:type="spellStart"/>
      <w:r w:rsidRPr="002B7BE8">
        <w:rPr>
          <w:rFonts w:asciiTheme="majorBidi" w:hAnsiTheme="majorBidi" w:cstheme="majorBidi"/>
          <w:i/>
        </w:rPr>
        <w:t>Pengantar</w:t>
      </w:r>
      <w:proofErr w:type="spellEnd"/>
      <w:r w:rsidRPr="002B7BE8">
        <w:rPr>
          <w:rFonts w:asciiTheme="majorBidi" w:hAnsiTheme="majorBidi" w:cstheme="majorBidi"/>
          <w:i/>
        </w:rPr>
        <w:t xml:space="preserve"> </w:t>
      </w:r>
      <w:proofErr w:type="spellStart"/>
      <w:r w:rsidRPr="002B7BE8">
        <w:rPr>
          <w:rFonts w:asciiTheme="majorBidi" w:hAnsiTheme="majorBidi" w:cstheme="majorBidi"/>
          <w:i/>
        </w:rPr>
        <w:t>Penulisan</w:t>
      </w:r>
      <w:proofErr w:type="spellEnd"/>
      <w:r w:rsidRPr="002B7BE8">
        <w:rPr>
          <w:rFonts w:asciiTheme="majorBidi" w:hAnsiTheme="majorBidi" w:cstheme="majorBidi"/>
          <w:i/>
        </w:rPr>
        <w:t xml:space="preserve"> </w:t>
      </w:r>
      <w:proofErr w:type="spellStart"/>
      <w:r w:rsidRPr="002B7BE8">
        <w:rPr>
          <w:rFonts w:asciiTheme="majorBidi" w:hAnsiTheme="majorBidi" w:cstheme="majorBidi"/>
          <w:i/>
        </w:rPr>
        <w:t>Karya</w:t>
      </w:r>
      <w:proofErr w:type="spellEnd"/>
      <w:r w:rsidRPr="002B7BE8">
        <w:rPr>
          <w:rFonts w:asciiTheme="majorBidi" w:hAnsiTheme="majorBidi" w:cstheme="majorBidi"/>
          <w:i/>
        </w:rPr>
        <w:t xml:space="preserve"> </w:t>
      </w:r>
      <w:proofErr w:type="spellStart"/>
      <w:r w:rsidRPr="002B7BE8">
        <w:rPr>
          <w:rFonts w:asciiTheme="majorBidi" w:hAnsiTheme="majorBidi" w:cstheme="majorBidi"/>
          <w:i/>
        </w:rPr>
        <w:t>Ilmiah</w:t>
      </w:r>
      <w:proofErr w:type="spellEnd"/>
      <w:r w:rsidRPr="002B7BE8">
        <w:rPr>
          <w:rFonts w:asciiTheme="majorBidi" w:hAnsiTheme="majorBidi" w:cstheme="majorBidi"/>
        </w:rPr>
        <w:t xml:space="preserve">. Semarang: </w:t>
      </w:r>
      <w:proofErr w:type="spellStart"/>
      <w:r w:rsidRPr="002B7BE8">
        <w:rPr>
          <w:rFonts w:asciiTheme="majorBidi" w:hAnsiTheme="majorBidi" w:cstheme="majorBidi"/>
        </w:rPr>
        <w:t>Unnes</w:t>
      </w:r>
      <w:proofErr w:type="spellEnd"/>
      <w:r w:rsidRPr="002B7BE8">
        <w:rPr>
          <w:rFonts w:asciiTheme="majorBidi" w:hAnsiTheme="majorBidi" w:cstheme="majorBidi"/>
          <w:spacing w:val="-3"/>
        </w:rPr>
        <w:t xml:space="preserve"> </w:t>
      </w:r>
      <w:r w:rsidRPr="002B7BE8">
        <w:rPr>
          <w:rFonts w:asciiTheme="majorBidi" w:hAnsiTheme="majorBidi" w:cstheme="majorBidi"/>
        </w:rPr>
        <w:t>Press.</w:t>
      </w:r>
    </w:p>
    <w:p w14:paraId="46561CFF" w14:textId="77777777" w:rsidR="008E45E1" w:rsidRDefault="008E45E1" w:rsidP="00D00D3C">
      <w:pPr>
        <w:spacing w:before="1"/>
        <w:ind w:left="720" w:right="1886" w:hanging="720"/>
        <w:jc w:val="both"/>
        <w:rPr>
          <w:rFonts w:asciiTheme="majorBidi" w:hAnsiTheme="majorBidi" w:cstheme="majorBidi"/>
        </w:rPr>
      </w:pPr>
      <w:proofErr w:type="spellStart"/>
      <w:r w:rsidRPr="00AA650E">
        <w:rPr>
          <w:rFonts w:asciiTheme="majorBidi" w:hAnsiTheme="majorBidi" w:cstheme="majorBidi"/>
        </w:rPr>
        <w:t>Keraf</w:t>
      </w:r>
      <w:proofErr w:type="spellEnd"/>
      <w:r w:rsidRPr="00AA650E">
        <w:rPr>
          <w:rFonts w:asciiTheme="majorBidi" w:hAnsiTheme="majorBidi" w:cstheme="majorBidi"/>
        </w:rPr>
        <w:t xml:space="preserve">, </w:t>
      </w:r>
      <w:proofErr w:type="spellStart"/>
      <w:r w:rsidRPr="00AA650E">
        <w:rPr>
          <w:rFonts w:asciiTheme="majorBidi" w:hAnsiTheme="majorBidi" w:cstheme="majorBidi"/>
        </w:rPr>
        <w:t>Gorys</w:t>
      </w:r>
      <w:proofErr w:type="spellEnd"/>
      <w:r w:rsidRPr="00AA650E">
        <w:rPr>
          <w:rFonts w:asciiTheme="majorBidi" w:hAnsiTheme="majorBidi" w:cstheme="majorBidi"/>
        </w:rPr>
        <w:t xml:space="preserve">. 1994. </w:t>
      </w:r>
      <w:proofErr w:type="spellStart"/>
      <w:r w:rsidRPr="00AA650E">
        <w:rPr>
          <w:rFonts w:asciiTheme="majorBidi" w:hAnsiTheme="majorBidi" w:cstheme="majorBidi"/>
          <w:i/>
        </w:rPr>
        <w:t>Eksposisi</w:t>
      </w:r>
      <w:proofErr w:type="spellEnd"/>
      <w:r w:rsidRPr="00AA650E">
        <w:rPr>
          <w:rFonts w:asciiTheme="majorBidi" w:hAnsiTheme="majorBidi" w:cstheme="majorBidi"/>
          <w:i/>
        </w:rPr>
        <w:t xml:space="preserve">: </w:t>
      </w:r>
      <w:proofErr w:type="spellStart"/>
      <w:r w:rsidRPr="00AA650E">
        <w:rPr>
          <w:rFonts w:asciiTheme="majorBidi" w:hAnsiTheme="majorBidi" w:cstheme="majorBidi"/>
          <w:i/>
        </w:rPr>
        <w:t>Komposisi</w:t>
      </w:r>
      <w:proofErr w:type="spellEnd"/>
      <w:r w:rsidRPr="00AA650E">
        <w:rPr>
          <w:rFonts w:asciiTheme="majorBidi" w:hAnsiTheme="majorBidi" w:cstheme="majorBidi"/>
          <w:i/>
        </w:rPr>
        <w:t xml:space="preserve"> </w:t>
      </w:r>
      <w:proofErr w:type="spellStart"/>
      <w:r w:rsidRPr="00AA650E">
        <w:rPr>
          <w:rFonts w:asciiTheme="majorBidi" w:hAnsiTheme="majorBidi" w:cstheme="majorBidi"/>
          <w:i/>
        </w:rPr>
        <w:t>Lanjutan</w:t>
      </w:r>
      <w:proofErr w:type="spellEnd"/>
      <w:r w:rsidRPr="00AA650E">
        <w:rPr>
          <w:rFonts w:asciiTheme="majorBidi" w:hAnsiTheme="majorBidi" w:cstheme="majorBidi"/>
          <w:i/>
        </w:rPr>
        <w:t xml:space="preserve"> 2</w:t>
      </w:r>
      <w:r>
        <w:rPr>
          <w:rFonts w:asciiTheme="majorBidi" w:hAnsiTheme="majorBidi" w:cstheme="majorBidi"/>
        </w:rPr>
        <w:t xml:space="preserve">. </w:t>
      </w:r>
    </w:p>
    <w:p w14:paraId="411EB86C" w14:textId="77777777" w:rsidR="008E45E1" w:rsidRDefault="008E45E1" w:rsidP="00D00D3C">
      <w:pPr>
        <w:spacing w:before="1"/>
        <w:ind w:left="720" w:right="1886" w:hanging="720"/>
        <w:jc w:val="both"/>
        <w:rPr>
          <w:rFonts w:asciiTheme="majorBidi" w:hAnsiTheme="majorBidi" w:cstheme="majorBidi"/>
        </w:rPr>
      </w:pPr>
    </w:p>
    <w:p w14:paraId="0FF81E73" w14:textId="70A33B16" w:rsidR="008E45E1" w:rsidRDefault="008E45E1" w:rsidP="00D00D3C">
      <w:pPr>
        <w:spacing w:before="1"/>
        <w:ind w:left="720" w:right="1886" w:hanging="720"/>
        <w:jc w:val="both"/>
        <w:rPr>
          <w:rFonts w:asciiTheme="majorBidi" w:hAnsiTheme="majorBidi" w:cstheme="majorBidi"/>
        </w:rPr>
      </w:pPr>
      <w:r>
        <w:rPr>
          <w:rFonts w:asciiTheme="majorBidi" w:hAnsiTheme="majorBidi" w:cstheme="majorBidi"/>
        </w:rPr>
        <w:t xml:space="preserve">Jakarta: PT </w:t>
      </w:r>
      <w:proofErr w:type="spellStart"/>
      <w:r w:rsidRPr="00AA650E">
        <w:rPr>
          <w:rFonts w:asciiTheme="majorBidi" w:hAnsiTheme="majorBidi" w:cstheme="majorBidi"/>
        </w:rPr>
        <w:t>Grasindo</w:t>
      </w:r>
      <w:proofErr w:type="spellEnd"/>
      <w:r>
        <w:rPr>
          <w:rFonts w:asciiTheme="majorBidi" w:hAnsiTheme="majorBidi" w:cstheme="majorBidi"/>
        </w:rPr>
        <w:t>.</w:t>
      </w:r>
    </w:p>
    <w:p w14:paraId="3CB4D1F5" w14:textId="77777777" w:rsidR="008E45E1" w:rsidRDefault="008E45E1" w:rsidP="00D00D3C">
      <w:pPr>
        <w:pStyle w:val="TableParagraph"/>
        <w:spacing w:line="276" w:lineRule="auto"/>
        <w:ind w:left="630" w:hanging="630"/>
        <w:jc w:val="both"/>
        <w:rPr>
          <w:rFonts w:asciiTheme="majorBidi" w:hAnsiTheme="majorBidi" w:cstheme="majorBidi"/>
          <w:sz w:val="24"/>
          <w:szCs w:val="24"/>
        </w:rPr>
      </w:pPr>
      <w:r>
        <w:rPr>
          <w:rFonts w:asciiTheme="majorBidi" w:hAnsiTheme="majorBidi" w:cstheme="majorBidi"/>
          <w:sz w:val="24"/>
          <w:szCs w:val="24"/>
        </w:rPr>
        <w:t xml:space="preserve">Kunandar. 2008. </w:t>
      </w:r>
      <w:r>
        <w:rPr>
          <w:rFonts w:asciiTheme="majorBidi" w:hAnsiTheme="majorBidi" w:cstheme="majorBidi"/>
          <w:i/>
          <w:iCs/>
          <w:sz w:val="24"/>
          <w:szCs w:val="24"/>
        </w:rPr>
        <w:t xml:space="preserve">Langkah Mudah Penelitian Tindakan Kelas Sebagai Pengembangan Profesi Guru. </w:t>
      </w:r>
      <w:r>
        <w:rPr>
          <w:rFonts w:asciiTheme="majorBidi" w:hAnsiTheme="majorBidi" w:cstheme="majorBidi"/>
          <w:sz w:val="24"/>
          <w:szCs w:val="24"/>
        </w:rPr>
        <w:t xml:space="preserve">Jakarta : Raja Grafindo Persada. </w:t>
      </w:r>
    </w:p>
    <w:p w14:paraId="7FE775F9" w14:textId="77777777" w:rsidR="008E45E1" w:rsidRPr="00A908E6" w:rsidRDefault="008E45E1" w:rsidP="00D00D3C">
      <w:pPr>
        <w:pStyle w:val="TableParagraph"/>
        <w:spacing w:line="276" w:lineRule="auto"/>
        <w:jc w:val="both"/>
        <w:rPr>
          <w:rFonts w:asciiTheme="majorBidi" w:hAnsiTheme="majorBidi" w:cstheme="majorBidi"/>
          <w:sz w:val="24"/>
          <w:szCs w:val="24"/>
        </w:rPr>
      </w:pPr>
    </w:p>
    <w:p w14:paraId="6DA5C6B8" w14:textId="6D344236" w:rsidR="008E45E1" w:rsidRDefault="008E45E1" w:rsidP="00D00D3C">
      <w:pPr>
        <w:ind w:left="720" w:hanging="720"/>
        <w:jc w:val="both"/>
        <w:rPr>
          <w:rFonts w:asciiTheme="majorBidi" w:hAnsiTheme="majorBidi" w:cstheme="majorBidi"/>
        </w:rPr>
      </w:pPr>
      <w:proofErr w:type="spellStart"/>
      <w:r w:rsidRPr="002B7BE8">
        <w:rPr>
          <w:rFonts w:asciiTheme="majorBidi" w:hAnsiTheme="majorBidi" w:cstheme="majorBidi"/>
        </w:rPr>
        <w:t>Mulyati</w:t>
      </w:r>
      <w:proofErr w:type="spellEnd"/>
      <w:r w:rsidRPr="002B7BE8">
        <w:rPr>
          <w:rFonts w:asciiTheme="majorBidi" w:hAnsiTheme="majorBidi" w:cstheme="majorBidi"/>
        </w:rPr>
        <w:t xml:space="preserve">, Yeti </w:t>
      </w:r>
      <w:proofErr w:type="spellStart"/>
      <w:r w:rsidRPr="002B7BE8">
        <w:rPr>
          <w:rFonts w:asciiTheme="majorBidi" w:hAnsiTheme="majorBidi" w:cstheme="majorBidi"/>
        </w:rPr>
        <w:t>dkk</w:t>
      </w:r>
      <w:proofErr w:type="spellEnd"/>
      <w:r w:rsidRPr="002B7BE8">
        <w:rPr>
          <w:rFonts w:asciiTheme="majorBidi" w:hAnsiTheme="majorBidi" w:cstheme="majorBidi"/>
        </w:rPr>
        <w:t xml:space="preserve">. 2005. </w:t>
      </w:r>
      <w:r w:rsidRPr="002B7BE8">
        <w:rPr>
          <w:rFonts w:asciiTheme="majorBidi" w:hAnsiTheme="majorBidi" w:cstheme="majorBidi"/>
          <w:i/>
        </w:rPr>
        <w:t>Pendidikan Bahasa dan Sastra Indonesia di Kelas Tingg</w:t>
      </w:r>
      <w:r w:rsidRPr="002B7BE8">
        <w:rPr>
          <w:rFonts w:asciiTheme="majorBidi" w:hAnsiTheme="majorBidi" w:cstheme="majorBidi"/>
        </w:rPr>
        <w:t>i.</w:t>
      </w:r>
      <w:r>
        <w:rPr>
          <w:rFonts w:asciiTheme="majorBidi" w:hAnsiTheme="majorBidi" w:cstheme="majorBidi"/>
        </w:rPr>
        <w:t xml:space="preserve"> </w:t>
      </w:r>
      <w:r w:rsidRPr="002B7BE8">
        <w:rPr>
          <w:rFonts w:asciiTheme="majorBidi" w:hAnsiTheme="majorBidi" w:cstheme="majorBidi"/>
        </w:rPr>
        <w:t>Jakarta: Universitas Terbuka.</w:t>
      </w:r>
    </w:p>
    <w:p w14:paraId="0BC56507" w14:textId="08DCFC78" w:rsidR="008E45E1" w:rsidRDefault="008E45E1" w:rsidP="00D00D3C">
      <w:pPr>
        <w:ind w:left="720" w:hanging="720"/>
        <w:jc w:val="both"/>
        <w:rPr>
          <w:rFonts w:asciiTheme="majorBidi" w:hAnsiTheme="majorBidi" w:cstheme="majorBidi"/>
        </w:rPr>
      </w:pPr>
      <w:proofErr w:type="spellStart"/>
      <w:r>
        <w:rPr>
          <w:rFonts w:asciiTheme="majorBidi" w:hAnsiTheme="majorBidi" w:cstheme="majorBidi"/>
        </w:rPr>
        <w:t>Pritandhari</w:t>
      </w:r>
      <w:proofErr w:type="spellEnd"/>
      <w:r>
        <w:rPr>
          <w:rFonts w:asciiTheme="majorBidi" w:hAnsiTheme="majorBidi" w:cstheme="majorBidi"/>
        </w:rPr>
        <w:t xml:space="preserve">, </w:t>
      </w:r>
      <w:proofErr w:type="spellStart"/>
      <w:r>
        <w:rPr>
          <w:rFonts w:asciiTheme="majorBidi" w:hAnsiTheme="majorBidi" w:cstheme="majorBidi"/>
        </w:rPr>
        <w:t>Meyti</w:t>
      </w:r>
      <w:proofErr w:type="spellEnd"/>
      <w:r>
        <w:rPr>
          <w:rFonts w:asciiTheme="majorBidi" w:hAnsiTheme="majorBidi" w:cstheme="majorBidi"/>
        </w:rPr>
        <w:t xml:space="preserve">. 2017. </w:t>
      </w:r>
      <w:proofErr w:type="spellStart"/>
      <w:r>
        <w:rPr>
          <w:rFonts w:asciiTheme="majorBidi" w:hAnsiTheme="majorBidi" w:cstheme="majorBidi"/>
          <w:i/>
          <w:iCs/>
        </w:rPr>
        <w:t>Implementasi</w:t>
      </w:r>
      <w:proofErr w:type="spellEnd"/>
      <w:r>
        <w:rPr>
          <w:rFonts w:asciiTheme="majorBidi" w:hAnsiTheme="majorBidi" w:cstheme="majorBidi"/>
          <w:i/>
          <w:iCs/>
        </w:rPr>
        <w:t xml:space="preserve"> Model </w:t>
      </w:r>
      <w:proofErr w:type="spellStart"/>
      <w:r>
        <w:rPr>
          <w:rFonts w:asciiTheme="majorBidi" w:hAnsiTheme="majorBidi" w:cstheme="majorBidi"/>
          <w:i/>
          <w:iCs/>
        </w:rPr>
        <w:t>Pembelajaran</w:t>
      </w:r>
      <w:proofErr w:type="spellEnd"/>
      <w:r>
        <w:rPr>
          <w:rFonts w:asciiTheme="majorBidi" w:hAnsiTheme="majorBidi" w:cstheme="majorBidi"/>
          <w:i/>
          <w:iCs/>
        </w:rPr>
        <w:t xml:space="preserve"> Direct Learning </w:t>
      </w:r>
      <w:proofErr w:type="spellStart"/>
      <w:r>
        <w:rPr>
          <w:rFonts w:asciiTheme="majorBidi" w:hAnsiTheme="majorBidi" w:cstheme="majorBidi"/>
          <w:i/>
          <w:iCs/>
        </w:rPr>
        <w:t>Untuk</w:t>
      </w:r>
      <w:proofErr w:type="spellEnd"/>
      <w:r>
        <w:rPr>
          <w:rFonts w:asciiTheme="majorBidi" w:hAnsiTheme="majorBidi" w:cstheme="majorBidi"/>
          <w:i/>
          <w:iCs/>
        </w:rPr>
        <w:t xml:space="preserve"> </w:t>
      </w:r>
      <w:proofErr w:type="spellStart"/>
      <w:r>
        <w:rPr>
          <w:rFonts w:asciiTheme="majorBidi" w:hAnsiTheme="majorBidi" w:cstheme="majorBidi"/>
          <w:i/>
          <w:iCs/>
        </w:rPr>
        <w:t>Meningkatkan</w:t>
      </w:r>
      <w:proofErr w:type="spellEnd"/>
      <w:r>
        <w:rPr>
          <w:rFonts w:asciiTheme="majorBidi" w:hAnsiTheme="majorBidi" w:cstheme="majorBidi"/>
          <w:i/>
          <w:iCs/>
        </w:rPr>
        <w:t xml:space="preserve"> </w:t>
      </w:r>
      <w:proofErr w:type="spellStart"/>
      <w:r>
        <w:rPr>
          <w:rFonts w:asciiTheme="majorBidi" w:hAnsiTheme="majorBidi" w:cstheme="majorBidi"/>
          <w:i/>
          <w:iCs/>
        </w:rPr>
        <w:t>Kemampuan</w:t>
      </w:r>
      <w:proofErr w:type="spellEnd"/>
      <w:r>
        <w:rPr>
          <w:rFonts w:asciiTheme="majorBidi" w:hAnsiTheme="majorBidi" w:cstheme="majorBidi"/>
          <w:i/>
          <w:iCs/>
        </w:rPr>
        <w:t xml:space="preserve"> </w:t>
      </w:r>
      <w:proofErr w:type="spellStart"/>
      <w:r>
        <w:rPr>
          <w:rFonts w:asciiTheme="majorBidi" w:hAnsiTheme="majorBidi" w:cstheme="majorBidi"/>
          <w:i/>
          <w:iCs/>
        </w:rPr>
        <w:t>Berfikir</w:t>
      </w:r>
      <w:proofErr w:type="spellEnd"/>
      <w:r>
        <w:rPr>
          <w:rFonts w:asciiTheme="majorBidi" w:hAnsiTheme="majorBidi" w:cstheme="majorBidi"/>
          <w:i/>
          <w:iCs/>
        </w:rPr>
        <w:t xml:space="preserve"> </w:t>
      </w:r>
      <w:proofErr w:type="spellStart"/>
      <w:r>
        <w:rPr>
          <w:rFonts w:asciiTheme="majorBidi" w:hAnsiTheme="majorBidi" w:cstheme="majorBidi"/>
          <w:i/>
          <w:iCs/>
        </w:rPr>
        <w:t>Kreatif</w:t>
      </w:r>
      <w:proofErr w:type="spellEnd"/>
      <w:r>
        <w:rPr>
          <w:rFonts w:asciiTheme="majorBidi" w:hAnsiTheme="majorBidi" w:cstheme="majorBidi"/>
          <w:i/>
          <w:iCs/>
        </w:rPr>
        <w:t xml:space="preserve"> </w:t>
      </w:r>
      <w:proofErr w:type="spellStart"/>
      <w:r>
        <w:rPr>
          <w:rFonts w:asciiTheme="majorBidi" w:hAnsiTheme="majorBidi" w:cstheme="majorBidi"/>
          <w:i/>
          <w:iCs/>
        </w:rPr>
        <w:t>Mahasiswa</w:t>
      </w:r>
      <w:proofErr w:type="spellEnd"/>
      <w:r>
        <w:rPr>
          <w:rFonts w:asciiTheme="majorBidi" w:hAnsiTheme="majorBidi" w:cstheme="majorBidi"/>
          <w:i/>
          <w:iCs/>
        </w:rPr>
        <w:t xml:space="preserve">: </w:t>
      </w:r>
      <w:proofErr w:type="spellStart"/>
      <w:r>
        <w:rPr>
          <w:rFonts w:asciiTheme="majorBidi" w:hAnsiTheme="majorBidi" w:cstheme="majorBidi"/>
        </w:rPr>
        <w:t>Jurnal</w:t>
      </w:r>
      <w:proofErr w:type="spellEnd"/>
      <w:r>
        <w:rPr>
          <w:rFonts w:asciiTheme="majorBidi" w:hAnsiTheme="majorBidi" w:cstheme="majorBidi"/>
        </w:rPr>
        <w:t xml:space="preserve"> </w:t>
      </w:r>
      <w:proofErr w:type="spellStart"/>
      <w:r>
        <w:rPr>
          <w:rFonts w:asciiTheme="majorBidi" w:hAnsiTheme="majorBidi" w:cstheme="majorBidi"/>
        </w:rPr>
        <w:t>Promosi</w:t>
      </w:r>
      <w:proofErr w:type="spellEnd"/>
      <w:r>
        <w:rPr>
          <w:rFonts w:asciiTheme="majorBidi" w:hAnsiTheme="majorBidi" w:cstheme="majorBidi"/>
        </w:rPr>
        <w:t xml:space="preserve"> </w:t>
      </w:r>
      <w:proofErr w:type="spellStart"/>
      <w:r>
        <w:rPr>
          <w:rFonts w:asciiTheme="majorBidi" w:hAnsiTheme="majorBidi" w:cstheme="majorBidi"/>
        </w:rPr>
        <w:t>jurnal</w:t>
      </w:r>
      <w:proofErr w:type="spellEnd"/>
      <w:r>
        <w:rPr>
          <w:rFonts w:asciiTheme="majorBidi" w:hAnsiTheme="majorBidi" w:cstheme="majorBidi"/>
        </w:rPr>
        <w:t xml:space="preserve"> Pendidikan </w:t>
      </w:r>
      <w:proofErr w:type="spellStart"/>
      <w:r>
        <w:rPr>
          <w:rFonts w:asciiTheme="majorBidi" w:hAnsiTheme="majorBidi" w:cstheme="majorBidi"/>
        </w:rPr>
        <w:t>Ekonomi</w:t>
      </w:r>
      <w:proofErr w:type="spellEnd"/>
      <w:r>
        <w:rPr>
          <w:rFonts w:asciiTheme="majorBidi" w:hAnsiTheme="majorBidi" w:cstheme="majorBidi"/>
        </w:rPr>
        <w:t xml:space="preserve"> UM Metro.  Vol. 5 No. 1. </w:t>
      </w:r>
      <w:proofErr w:type="spellStart"/>
      <w:r>
        <w:rPr>
          <w:rFonts w:asciiTheme="majorBidi" w:hAnsiTheme="majorBidi" w:cstheme="majorBidi"/>
        </w:rPr>
        <w:t>hlm</w:t>
      </w:r>
      <w:proofErr w:type="spellEnd"/>
      <w:r>
        <w:rPr>
          <w:rFonts w:asciiTheme="majorBidi" w:hAnsiTheme="majorBidi" w:cstheme="majorBidi"/>
        </w:rPr>
        <w:t>. 50.</w:t>
      </w:r>
    </w:p>
    <w:p w14:paraId="2EC16B7A" w14:textId="20CE3BF9" w:rsidR="008E45E1" w:rsidRPr="00976321" w:rsidRDefault="008E45E1" w:rsidP="00D00D3C">
      <w:pPr>
        <w:ind w:left="720" w:hanging="720"/>
        <w:jc w:val="both"/>
        <w:rPr>
          <w:rFonts w:asciiTheme="majorBidi" w:hAnsiTheme="majorBidi" w:cstheme="majorBidi"/>
        </w:rPr>
      </w:pPr>
      <w:proofErr w:type="spellStart"/>
      <w:r>
        <w:rPr>
          <w:rFonts w:asciiTheme="majorBidi" w:hAnsiTheme="majorBidi" w:cstheme="majorBidi"/>
        </w:rPr>
        <w:t>Rosmi</w:t>
      </w:r>
      <w:proofErr w:type="spellEnd"/>
      <w:r>
        <w:rPr>
          <w:rFonts w:asciiTheme="majorBidi" w:hAnsiTheme="majorBidi" w:cstheme="majorBidi"/>
        </w:rPr>
        <w:t xml:space="preserve">, </w:t>
      </w:r>
      <w:proofErr w:type="spellStart"/>
      <w:r>
        <w:rPr>
          <w:rFonts w:asciiTheme="majorBidi" w:hAnsiTheme="majorBidi" w:cstheme="majorBidi"/>
        </w:rPr>
        <w:t>Nurli</w:t>
      </w:r>
      <w:proofErr w:type="spellEnd"/>
      <w:r>
        <w:rPr>
          <w:rFonts w:asciiTheme="majorBidi" w:hAnsiTheme="majorBidi" w:cstheme="majorBidi"/>
        </w:rPr>
        <w:t xml:space="preserve">. 2017. </w:t>
      </w:r>
      <w:r>
        <w:rPr>
          <w:rFonts w:asciiTheme="majorBidi" w:hAnsiTheme="majorBidi" w:cstheme="majorBidi"/>
          <w:i/>
          <w:iCs/>
        </w:rPr>
        <w:t xml:space="preserve"> </w:t>
      </w:r>
      <w:proofErr w:type="spellStart"/>
      <w:r>
        <w:rPr>
          <w:rFonts w:asciiTheme="majorBidi" w:hAnsiTheme="majorBidi" w:cstheme="majorBidi"/>
          <w:i/>
          <w:iCs/>
        </w:rPr>
        <w:t>Penerapan</w:t>
      </w:r>
      <w:proofErr w:type="spellEnd"/>
      <w:r>
        <w:rPr>
          <w:rFonts w:asciiTheme="majorBidi" w:hAnsiTheme="majorBidi" w:cstheme="majorBidi"/>
          <w:i/>
          <w:iCs/>
        </w:rPr>
        <w:t xml:space="preserve"> Model </w:t>
      </w:r>
      <w:proofErr w:type="spellStart"/>
      <w:r>
        <w:rPr>
          <w:rFonts w:asciiTheme="majorBidi" w:hAnsiTheme="majorBidi" w:cstheme="majorBidi"/>
          <w:i/>
          <w:iCs/>
        </w:rPr>
        <w:t>Pembelajaran</w:t>
      </w:r>
      <w:proofErr w:type="spellEnd"/>
      <w:r>
        <w:rPr>
          <w:rFonts w:asciiTheme="majorBidi" w:hAnsiTheme="majorBidi" w:cstheme="majorBidi"/>
          <w:i/>
          <w:iCs/>
        </w:rPr>
        <w:t xml:space="preserve"> </w:t>
      </w:r>
      <w:proofErr w:type="spellStart"/>
      <w:r>
        <w:rPr>
          <w:rFonts w:asciiTheme="majorBidi" w:hAnsiTheme="majorBidi" w:cstheme="majorBidi"/>
          <w:i/>
          <w:iCs/>
        </w:rPr>
        <w:t>Langsung</w:t>
      </w:r>
      <w:proofErr w:type="spellEnd"/>
      <w:r>
        <w:rPr>
          <w:rFonts w:asciiTheme="majorBidi" w:hAnsiTheme="majorBidi" w:cstheme="majorBidi"/>
          <w:i/>
          <w:iCs/>
        </w:rPr>
        <w:t xml:space="preserve"> </w:t>
      </w:r>
      <w:proofErr w:type="spellStart"/>
      <w:r>
        <w:rPr>
          <w:rFonts w:asciiTheme="majorBidi" w:hAnsiTheme="majorBidi" w:cstheme="majorBidi"/>
          <w:i/>
          <w:iCs/>
        </w:rPr>
        <w:t>Untuk</w:t>
      </w:r>
      <w:proofErr w:type="spellEnd"/>
      <w:r>
        <w:rPr>
          <w:rFonts w:asciiTheme="majorBidi" w:hAnsiTheme="majorBidi" w:cstheme="majorBidi"/>
          <w:i/>
          <w:iCs/>
        </w:rPr>
        <w:t xml:space="preserve"> </w:t>
      </w:r>
      <w:proofErr w:type="spellStart"/>
      <w:r>
        <w:rPr>
          <w:rFonts w:asciiTheme="majorBidi" w:hAnsiTheme="majorBidi" w:cstheme="majorBidi"/>
          <w:i/>
          <w:iCs/>
        </w:rPr>
        <w:t>Meningkatkan</w:t>
      </w:r>
      <w:proofErr w:type="spellEnd"/>
      <w:r>
        <w:rPr>
          <w:rFonts w:asciiTheme="majorBidi" w:hAnsiTheme="majorBidi" w:cstheme="majorBidi"/>
          <w:i/>
          <w:iCs/>
        </w:rPr>
        <w:t xml:space="preserve"> Hasil </w:t>
      </w:r>
      <w:proofErr w:type="spellStart"/>
      <w:r>
        <w:rPr>
          <w:rFonts w:asciiTheme="majorBidi" w:hAnsiTheme="majorBidi" w:cstheme="majorBidi"/>
          <w:i/>
          <w:iCs/>
        </w:rPr>
        <w:t>Belajar</w:t>
      </w:r>
      <w:proofErr w:type="spellEnd"/>
      <w:r>
        <w:rPr>
          <w:rFonts w:asciiTheme="majorBidi" w:hAnsiTheme="majorBidi" w:cstheme="majorBidi"/>
          <w:i/>
          <w:iCs/>
        </w:rPr>
        <w:t xml:space="preserve"> </w:t>
      </w:r>
      <w:proofErr w:type="spellStart"/>
      <w:r>
        <w:rPr>
          <w:rFonts w:asciiTheme="majorBidi" w:hAnsiTheme="majorBidi" w:cstheme="majorBidi"/>
          <w:i/>
          <w:iCs/>
        </w:rPr>
        <w:t>Matematika</w:t>
      </w:r>
      <w:proofErr w:type="spellEnd"/>
      <w:r>
        <w:rPr>
          <w:rFonts w:asciiTheme="majorBidi" w:hAnsiTheme="majorBidi" w:cstheme="majorBidi"/>
          <w:i/>
          <w:iCs/>
        </w:rPr>
        <w:t xml:space="preserve"> </w:t>
      </w:r>
      <w:proofErr w:type="spellStart"/>
      <w:r>
        <w:rPr>
          <w:rFonts w:asciiTheme="majorBidi" w:hAnsiTheme="majorBidi" w:cstheme="majorBidi"/>
          <w:i/>
          <w:iCs/>
        </w:rPr>
        <w:t>Siswa</w:t>
      </w:r>
      <w:proofErr w:type="spellEnd"/>
      <w:r>
        <w:rPr>
          <w:rFonts w:asciiTheme="majorBidi" w:hAnsiTheme="majorBidi" w:cstheme="majorBidi"/>
          <w:i/>
          <w:iCs/>
        </w:rPr>
        <w:t xml:space="preserve"> Kelas III SD NEGERI 003 </w:t>
      </w:r>
      <w:proofErr w:type="spellStart"/>
      <w:r>
        <w:rPr>
          <w:rFonts w:asciiTheme="majorBidi" w:hAnsiTheme="majorBidi" w:cstheme="majorBidi"/>
          <w:i/>
          <w:iCs/>
        </w:rPr>
        <w:t>Pulau</w:t>
      </w:r>
      <w:proofErr w:type="spellEnd"/>
      <w:r>
        <w:rPr>
          <w:rFonts w:asciiTheme="majorBidi" w:hAnsiTheme="majorBidi" w:cstheme="majorBidi"/>
          <w:i/>
          <w:iCs/>
        </w:rPr>
        <w:t xml:space="preserve"> </w:t>
      </w:r>
      <w:proofErr w:type="spellStart"/>
      <w:r>
        <w:rPr>
          <w:rFonts w:asciiTheme="majorBidi" w:hAnsiTheme="majorBidi" w:cstheme="majorBidi"/>
          <w:i/>
          <w:iCs/>
        </w:rPr>
        <w:t>Jambu</w:t>
      </w:r>
      <w:proofErr w:type="spellEnd"/>
      <w:r>
        <w:rPr>
          <w:rFonts w:asciiTheme="majorBidi" w:hAnsiTheme="majorBidi" w:cstheme="majorBidi"/>
          <w:i/>
          <w:iCs/>
        </w:rPr>
        <w:t xml:space="preserve">: </w:t>
      </w:r>
      <w:proofErr w:type="spellStart"/>
      <w:r w:rsidRPr="002E1FF2">
        <w:rPr>
          <w:rFonts w:asciiTheme="majorBidi" w:hAnsiTheme="majorBidi" w:cstheme="majorBidi"/>
        </w:rPr>
        <w:t>Jurnal</w:t>
      </w:r>
      <w:proofErr w:type="spellEnd"/>
      <w:r w:rsidRPr="002E1FF2">
        <w:rPr>
          <w:rFonts w:asciiTheme="majorBidi" w:hAnsiTheme="majorBidi" w:cstheme="majorBidi"/>
        </w:rPr>
        <w:t xml:space="preserve"> PAJAR (Pendidikan dan </w:t>
      </w:r>
      <w:proofErr w:type="spellStart"/>
      <w:r w:rsidRPr="002E1FF2">
        <w:rPr>
          <w:rFonts w:asciiTheme="majorBidi" w:hAnsiTheme="majorBidi" w:cstheme="majorBidi"/>
        </w:rPr>
        <w:t>Pengajaran</w:t>
      </w:r>
      <w:proofErr w:type="spellEnd"/>
      <w:r w:rsidRPr="002E1FF2">
        <w:rPr>
          <w:rFonts w:asciiTheme="majorBidi" w:hAnsiTheme="majorBidi" w:cstheme="majorBidi"/>
        </w:rPr>
        <w:t>)</w:t>
      </w:r>
      <w:r>
        <w:rPr>
          <w:rFonts w:asciiTheme="majorBidi" w:hAnsiTheme="majorBidi" w:cstheme="majorBidi"/>
          <w:i/>
          <w:iCs/>
        </w:rPr>
        <w:t xml:space="preserve">.  </w:t>
      </w:r>
      <w:r>
        <w:rPr>
          <w:rFonts w:asciiTheme="majorBidi" w:hAnsiTheme="majorBidi" w:cstheme="majorBidi"/>
        </w:rPr>
        <w:t xml:space="preserve">Vol. 1 No. 2. </w:t>
      </w:r>
      <w:proofErr w:type="spellStart"/>
      <w:r>
        <w:rPr>
          <w:rFonts w:asciiTheme="majorBidi" w:hAnsiTheme="majorBidi" w:cstheme="majorBidi"/>
        </w:rPr>
        <w:t>hlm</w:t>
      </w:r>
      <w:proofErr w:type="spellEnd"/>
      <w:r>
        <w:rPr>
          <w:rFonts w:asciiTheme="majorBidi" w:hAnsiTheme="majorBidi" w:cstheme="majorBidi"/>
        </w:rPr>
        <w:t>. 163.</w:t>
      </w:r>
    </w:p>
    <w:p w14:paraId="4D44E80F" w14:textId="77777777" w:rsidR="008E45E1" w:rsidRDefault="008E45E1" w:rsidP="00D00D3C">
      <w:pPr>
        <w:pStyle w:val="TableParagraph"/>
        <w:spacing w:line="276" w:lineRule="auto"/>
        <w:ind w:left="720" w:hanging="720"/>
        <w:jc w:val="both"/>
        <w:rPr>
          <w:rFonts w:asciiTheme="majorBidi" w:hAnsiTheme="majorBidi" w:cstheme="majorBidi"/>
        </w:rPr>
      </w:pPr>
      <w:r w:rsidRPr="002B7BE8">
        <w:rPr>
          <w:rFonts w:asciiTheme="majorBidi" w:hAnsiTheme="majorBidi" w:cstheme="majorBidi"/>
          <w:sz w:val="24"/>
        </w:rPr>
        <w:t xml:space="preserve">Tarigan, Henry Guntur. 1982. </w:t>
      </w:r>
      <w:r w:rsidRPr="002B7BE8">
        <w:rPr>
          <w:rFonts w:asciiTheme="majorBidi" w:hAnsiTheme="majorBidi" w:cstheme="majorBidi"/>
          <w:i/>
          <w:sz w:val="24"/>
        </w:rPr>
        <w:t>Menulis Sebagai Suatu Keterampilan Berbahasa</w:t>
      </w:r>
      <w:r w:rsidRPr="002B7BE8">
        <w:rPr>
          <w:rFonts w:asciiTheme="majorBidi" w:hAnsiTheme="majorBidi" w:cstheme="majorBidi"/>
          <w:sz w:val="24"/>
        </w:rPr>
        <w:t>.</w:t>
      </w:r>
      <w:r>
        <w:rPr>
          <w:rFonts w:asciiTheme="majorBidi" w:hAnsiTheme="majorBidi" w:cstheme="majorBidi"/>
          <w:sz w:val="24"/>
        </w:rPr>
        <w:t xml:space="preserve"> </w:t>
      </w:r>
      <w:r w:rsidRPr="002B7BE8">
        <w:rPr>
          <w:rFonts w:asciiTheme="majorBidi" w:hAnsiTheme="majorBidi" w:cstheme="majorBidi"/>
        </w:rPr>
        <w:t>Bandung: Angkasa.</w:t>
      </w:r>
    </w:p>
    <w:p w14:paraId="67875EE3" w14:textId="77777777" w:rsidR="008E45E1" w:rsidRDefault="008E45E1" w:rsidP="00D00D3C">
      <w:pPr>
        <w:spacing w:before="1"/>
        <w:ind w:right="1882"/>
        <w:jc w:val="both"/>
        <w:rPr>
          <w:rFonts w:asciiTheme="majorBidi" w:hAnsiTheme="majorBidi" w:cstheme="majorBidi"/>
        </w:rPr>
      </w:pPr>
    </w:p>
    <w:p w14:paraId="4F5029B1" w14:textId="71182EB1" w:rsidR="008E45E1" w:rsidRDefault="008E45E1" w:rsidP="00D00D3C">
      <w:pPr>
        <w:jc w:val="both"/>
        <w:rPr>
          <w:rFonts w:asciiTheme="majorBidi" w:hAnsiTheme="majorBidi" w:cstheme="majorBidi"/>
        </w:rPr>
      </w:pPr>
      <w:proofErr w:type="spellStart"/>
      <w:r w:rsidRPr="002B7BE8">
        <w:rPr>
          <w:rFonts w:asciiTheme="majorBidi" w:hAnsiTheme="majorBidi" w:cstheme="majorBidi"/>
        </w:rPr>
        <w:t>Wiyanto</w:t>
      </w:r>
      <w:proofErr w:type="spellEnd"/>
      <w:r w:rsidRPr="002B7BE8">
        <w:rPr>
          <w:rFonts w:asciiTheme="majorBidi" w:hAnsiTheme="majorBidi" w:cstheme="majorBidi"/>
        </w:rPr>
        <w:t xml:space="preserve">, </w:t>
      </w:r>
      <w:proofErr w:type="spellStart"/>
      <w:r w:rsidRPr="002B7BE8">
        <w:rPr>
          <w:rFonts w:asciiTheme="majorBidi" w:hAnsiTheme="majorBidi" w:cstheme="majorBidi"/>
        </w:rPr>
        <w:t>Asul</w:t>
      </w:r>
      <w:proofErr w:type="spellEnd"/>
      <w:r w:rsidRPr="002B7BE8">
        <w:rPr>
          <w:rFonts w:asciiTheme="majorBidi" w:hAnsiTheme="majorBidi" w:cstheme="majorBidi"/>
        </w:rPr>
        <w:t xml:space="preserve">. 2006. </w:t>
      </w:r>
      <w:proofErr w:type="spellStart"/>
      <w:r w:rsidRPr="002B7BE8">
        <w:rPr>
          <w:rFonts w:asciiTheme="majorBidi" w:hAnsiTheme="majorBidi" w:cstheme="majorBidi"/>
          <w:i/>
        </w:rPr>
        <w:t>Terampil</w:t>
      </w:r>
      <w:proofErr w:type="spellEnd"/>
      <w:r w:rsidRPr="002B7BE8">
        <w:rPr>
          <w:rFonts w:asciiTheme="majorBidi" w:hAnsiTheme="majorBidi" w:cstheme="majorBidi"/>
          <w:i/>
        </w:rPr>
        <w:t xml:space="preserve"> </w:t>
      </w:r>
      <w:proofErr w:type="spellStart"/>
      <w:r w:rsidRPr="002B7BE8">
        <w:rPr>
          <w:rFonts w:asciiTheme="majorBidi" w:hAnsiTheme="majorBidi" w:cstheme="majorBidi"/>
          <w:i/>
        </w:rPr>
        <w:t>Menulis</w:t>
      </w:r>
      <w:proofErr w:type="spellEnd"/>
      <w:r w:rsidRPr="002B7BE8">
        <w:rPr>
          <w:rFonts w:asciiTheme="majorBidi" w:hAnsiTheme="majorBidi" w:cstheme="majorBidi"/>
          <w:i/>
        </w:rPr>
        <w:t xml:space="preserve"> </w:t>
      </w:r>
      <w:proofErr w:type="spellStart"/>
      <w:r w:rsidRPr="002B7BE8">
        <w:rPr>
          <w:rFonts w:asciiTheme="majorBidi" w:hAnsiTheme="majorBidi" w:cstheme="majorBidi"/>
          <w:i/>
        </w:rPr>
        <w:t>Paragraf</w:t>
      </w:r>
      <w:proofErr w:type="spellEnd"/>
      <w:r w:rsidRPr="002B7BE8">
        <w:rPr>
          <w:rFonts w:asciiTheme="majorBidi" w:hAnsiTheme="majorBidi" w:cstheme="majorBidi"/>
        </w:rPr>
        <w:t>. Jakarta; PT Gramedia.</w:t>
      </w:r>
    </w:p>
    <w:p w14:paraId="515C5579" w14:textId="4D40DED2" w:rsidR="008E45E1" w:rsidRDefault="008E45E1" w:rsidP="00D00D3C">
      <w:pPr>
        <w:ind w:left="810" w:hanging="810"/>
        <w:jc w:val="both"/>
        <w:rPr>
          <w:rFonts w:asciiTheme="majorBidi" w:hAnsiTheme="majorBidi" w:cstheme="majorBidi"/>
        </w:rPr>
      </w:pPr>
      <w:proofErr w:type="spellStart"/>
      <w:r>
        <w:rPr>
          <w:rFonts w:asciiTheme="majorBidi" w:hAnsiTheme="majorBidi" w:cstheme="majorBidi"/>
        </w:rPr>
        <w:t>Shoimin</w:t>
      </w:r>
      <w:proofErr w:type="spellEnd"/>
      <w:r>
        <w:rPr>
          <w:rFonts w:asciiTheme="majorBidi" w:hAnsiTheme="majorBidi" w:cstheme="majorBidi"/>
        </w:rPr>
        <w:t xml:space="preserve">, Aris. 2014. </w:t>
      </w:r>
      <w:r>
        <w:rPr>
          <w:rFonts w:asciiTheme="majorBidi" w:hAnsiTheme="majorBidi" w:cstheme="majorBidi"/>
          <w:i/>
          <w:iCs/>
        </w:rPr>
        <w:t xml:space="preserve">68 Model </w:t>
      </w:r>
      <w:proofErr w:type="spellStart"/>
      <w:r>
        <w:rPr>
          <w:rFonts w:asciiTheme="majorBidi" w:hAnsiTheme="majorBidi" w:cstheme="majorBidi"/>
          <w:i/>
          <w:iCs/>
        </w:rPr>
        <w:t>Pembelajaran</w:t>
      </w:r>
      <w:proofErr w:type="spellEnd"/>
      <w:r>
        <w:rPr>
          <w:rFonts w:asciiTheme="majorBidi" w:hAnsiTheme="majorBidi" w:cstheme="majorBidi"/>
          <w:i/>
          <w:iCs/>
        </w:rPr>
        <w:t xml:space="preserve"> </w:t>
      </w:r>
      <w:proofErr w:type="spellStart"/>
      <w:r>
        <w:rPr>
          <w:rFonts w:asciiTheme="majorBidi" w:hAnsiTheme="majorBidi" w:cstheme="majorBidi"/>
          <w:i/>
          <w:iCs/>
        </w:rPr>
        <w:t>Inovatid</w:t>
      </w:r>
      <w:proofErr w:type="spellEnd"/>
      <w:r>
        <w:rPr>
          <w:rFonts w:asciiTheme="majorBidi" w:hAnsiTheme="majorBidi" w:cstheme="majorBidi"/>
          <w:i/>
          <w:iCs/>
        </w:rPr>
        <w:t xml:space="preserve"> </w:t>
      </w:r>
      <w:proofErr w:type="spellStart"/>
      <w:r>
        <w:rPr>
          <w:rFonts w:asciiTheme="majorBidi" w:hAnsiTheme="majorBidi" w:cstheme="majorBidi"/>
          <w:i/>
          <w:iCs/>
        </w:rPr>
        <w:t>dalam</w:t>
      </w:r>
      <w:proofErr w:type="spellEnd"/>
      <w:r>
        <w:rPr>
          <w:rFonts w:asciiTheme="majorBidi" w:hAnsiTheme="majorBidi" w:cstheme="majorBidi"/>
          <w:i/>
          <w:iCs/>
        </w:rPr>
        <w:t xml:space="preserve"> Kurikulum2013. </w:t>
      </w:r>
      <w:r>
        <w:rPr>
          <w:rFonts w:asciiTheme="majorBidi" w:hAnsiTheme="majorBidi" w:cstheme="majorBidi"/>
        </w:rPr>
        <w:t xml:space="preserve">Yogyakarta: </w:t>
      </w:r>
      <w:proofErr w:type="spellStart"/>
      <w:r>
        <w:rPr>
          <w:rFonts w:asciiTheme="majorBidi" w:hAnsiTheme="majorBidi" w:cstheme="majorBidi"/>
        </w:rPr>
        <w:t>Ar-ruzz</w:t>
      </w:r>
      <w:proofErr w:type="spellEnd"/>
      <w:r>
        <w:rPr>
          <w:rFonts w:asciiTheme="majorBidi" w:hAnsiTheme="majorBidi" w:cstheme="majorBidi"/>
        </w:rPr>
        <w:t xml:space="preserve"> media.</w:t>
      </w:r>
    </w:p>
    <w:p w14:paraId="5E47EB8E" w14:textId="4CB0FF8C" w:rsidR="008E45E1" w:rsidRPr="008F5F4A" w:rsidRDefault="008E45E1" w:rsidP="00D00D3C">
      <w:pPr>
        <w:ind w:left="810" w:hanging="810"/>
        <w:jc w:val="both"/>
        <w:rPr>
          <w:rFonts w:asciiTheme="majorBidi" w:hAnsiTheme="majorBidi" w:cstheme="majorBidi"/>
        </w:rPr>
      </w:pPr>
      <w:proofErr w:type="spellStart"/>
      <w:r>
        <w:rPr>
          <w:rFonts w:asciiTheme="majorBidi" w:hAnsiTheme="majorBidi" w:cstheme="majorBidi"/>
        </w:rPr>
        <w:t>Sidik</w:t>
      </w:r>
      <w:proofErr w:type="spellEnd"/>
      <w:r>
        <w:rPr>
          <w:rFonts w:asciiTheme="majorBidi" w:hAnsiTheme="majorBidi" w:cstheme="majorBidi"/>
        </w:rPr>
        <w:t xml:space="preserve">, M. Ilham dan </w:t>
      </w:r>
      <w:proofErr w:type="spellStart"/>
      <w:r>
        <w:rPr>
          <w:rFonts w:asciiTheme="majorBidi" w:hAnsiTheme="majorBidi" w:cstheme="majorBidi"/>
        </w:rPr>
        <w:t>Hendri</w:t>
      </w:r>
      <w:proofErr w:type="spellEnd"/>
      <w:r>
        <w:rPr>
          <w:rFonts w:asciiTheme="majorBidi" w:hAnsiTheme="majorBidi" w:cstheme="majorBidi"/>
        </w:rPr>
        <w:t xml:space="preserve"> </w:t>
      </w:r>
      <w:proofErr w:type="spellStart"/>
      <w:r>
        <w:rPr>
          <w:rFonts w:asciiTheme="majorBidi" w:hAnsiTheme="majorBidi" w:cstheme="majorBidi"/>
        </w:rPr>
        <w:t>Winata</w:t>
      </w:r>
      <w:proofErr w:type="spellEnd"/>
      <w:r>
        <w:rPr>
          <w:rFonts w:asciiTheme="majorBidi" w:hAnsiTheme="majorBidi" w:cstheme="majorBidi"/>
        </w:rPr>
        <w:t xml:space="preserve">. 2016. </w:t>
      </w:r>
      <w:proofErr w:type="spellStart"/>
      <w:r>
        <w:rPr>
          <w:rFonts w:asciiTheme="majorBidi" w:hAnsiTheme="majorBidi" w:cstheme="majorBidi"/>
          <w:i/>
          <w:iCs/>
        </w:rPr>
        <w:t>Meningkatkan</w:t>
      </w:r>
      <w:proofErr w:type="spellEnd"/>
      <w:r>
        <w:rPr>
          <w:rFonts w:asciiTheme="majorBidi" w:hAnsiTheme="majorBidi" w:cstheme="majorBidi"/>
          <w:i/>
          <w:iCs/>
        </w:rPr>
        <w:t xml:space="preserve"> </w:t>
      </w:r>
      <w:proofErr w:type="spellStart"/>
      <w:r>
        <w:rPr>
          <w:rFonts w:asciiTheme="majorBidi" w:hAnsiTheme="majorBidi" w:cstheme="majorBidi"/>
          <w:i/>
          <w:iCs/>
        </w:rPr>
        <w:t>hasil</w:t>
      </w:r>
      <w:proofErr w:type="spellEnd"/>
      <w:r>
        <w:rPr>
          <w:rFonts w:asciiTheme="majorBidi" w:hAnsiTheme="majorBidi" w:cstheme="majorBidi"/>
          <w:i/>
          <w:iCs/>
        </w:rPr>
        <w:t xml:space="preserve"> </w:t>
      </w:r>
      <w:proofErr w:type="spellStart"/>
      <w:r>
        <w:rPr>
          <w:rFonts w:asciiTheme="majorBidi" w:hAnsiTheme="majorBidi" w:cstheme="majorBidi"/>
          <w:i/>
          <w:iCs/>
        </w:rPr>
        <w:t>belajar</w:t>
      </w:r>
      <w:proofErr w:type="spellEnd"/>
      <w:r>
        <w:rPr>
          <w:rFonts w:asciiTheme="majorBidi" w:hAnsiTheme="majorBidi" w:cstheme="majorBidi"/>
          <w:i/>
          <w:iCs/>
        </w:rPr>
        <w:t xml:space="preserve"> </w:t>
      </w:r>
      <w:proofErr w:type="spellStart"/>
      <w:r>
        <w:rPr>
          <w:rFonts w:asciiTheme="majorBidi" w:hAnsiTheme="majorBidi" w:cstheme="majorBidi"/>
          <w:i/>
          <w:iCs/>
        </w:rPr>
        <w:t>siswa</w:t>
      </w:r>
      <w:proofErr w:type="spellEnd"/>
      <w:r>
        <w:rPr>
          <w:rFonts w:asciiTheme="majorBidi" w:hAnsiTheme="majorBidi" w:cstheme="majorBidi"/>
          <w:i/>
          <w:iCs/>
        </w:rPr>
        <w:t xml:space="preserve"> </w:t>
      </w:r>
      <w:proofErr w:type="spellStart"/>
      <w:r>
        <w:rPr>
          <w:rFonts w:asciiTheme="majorBidi" w:hAnsiTheme="majorBidi" w:cstheme="majorBidi"/>
          <w:i/>
          <w:iCs/>
        </w:rPr>
        <w:t>melalui</w:t>
      </w:r>
      <w:proofErr w:type="spellEnd"/>
      <w:r>
        <w:rPr>
          <w:rFonts w:asciiTheme="majorBidi" w:hAnsiTheme="majorBidi" w:cstheme="majorBidi"/>
          <w:i/>
          <w:iCs/>
        </w:rPr>
        <w:t xml:space="preserve"> </w:t>
      </w:r>
      <w:proofErr w:type="spellStart"/>
      <w:r>
        <w:rPr>
          <w:rFonts w:asciiTheme="majorBidi" w:hAnsiTheme="majorBidi" w:cstheme="majorBidi"/>
          <w:i/>
          <w:iCs/>
        </w:rPr>
        <w:t>penerapan</w:t>
      </w:r>
      <w:proofErr w:type="spellEnd"/>
      <w:r>
        <w:rPr>
          <w:rFonts w:asciiTheme="majorBidi" w:hAnsiTheme="majorBidi" w:cstheme="majorBidi"/>
          <w:i/>
          <w:iCs/>
        </w:rPr>
        <w:t xml:space="preserve"> model </w:t>
      </w:r>
      <w:proofErr w:type="spellStart"/>
      <w:r>
        <w:rPr>
          <w:rFonts w:asciiTheme="majorBidi" w:hAnsiTheme="majorBidi" w:cstheme="majorBidi"/>
          <w:i/>
          <w:iCs/>
        </w:rPr>
        <w:t>pembelajaran</w:t>
      </w:r>
      <w:proofErr w:type="spellEnd"/>
      <w:r>
        <w:rPr>
          <w:rFonts w:asciiTheme="majorBidi" w:hAnsiTheme="majorBidi" w:cstheme="majorBidi"/>
          <w:i/>
          <w:iCs/>
        </w:rPr>
        <w:t xml:space="preserve"> direct learning: </w:t>
      </w:r>
      <w:proofErr w:type="spellStart"/>
      <w:r>
        <w:rPr>
          <w:rFonts w:asciiTheme="majorBidi" w:hAnsiTheme="majorBidi" w:cstheme="majorBidi"/>
        </w:rPr>
        <w:t>Jurnal</w:t>
      </w:r>
      <w:proofErr w:type="spellEnd"/>
      <w:r>
        <w:rPr>
          <w:rFonts w:asciiTheme="majorBidi" w:hAnsiTheme="majorBidi" w:cstheme="majorBidi"/>
        </w:rPr>
        <w:t xml:space="preserve"> Pendidikan </w:t>
      </w:r>
      <w:proofErr w:type="spellStart"/>
      <w:r>
        <w:rPr>
          <w:rFonts w:asciiTheme="majorBidi" w:hAnsiTheme="majorBidi" w:cstheme="majorBidi"/>
        </w:rPr>
        <w:t>Manajemen</w:t>
      </w:r>
      <w:proofErr w:type="spellEnd"/>
      <w:r>
        <w:rPr>
          <w:rFonts w:asciiTheme="majorBidi" w:hAnsiTheme="majorBidi" w:cstheme="majorBidi"/>
        </w:rPr>
        <w:t xml:space="preserve"> </w:t>
      </w:r>
      <w:proofErr w:type="spellStart"/>
      <w:r>
        <w:rPr>
          <w:rFonts w:asciiTheme="majorBidi" w:hAnsiTheme="majorBidi" w:cstheme="majorBidi"/>
        </w:rPr>
        <w:t>Perkantoran</w:t>
      </w:r>
      <w:proofErr w:type="spellEnd"/>
      <w:r>
        <w:rPr>
          <w:rFonts w:asciiTheme="majorBidi" w:hAnsiTheme="majorBidi" w:cstheme="majorBidi"/>
        </w:rPr>
        <w:t xml:space="preserve">. Vol. 1 No. 1. </w:t>
      </w:r>
      <w:proofErr w:type="spellStart"/>
      <w:r>
        <w:rPr>
          <w:rFonts w:asciiTheme="majorBidi" w:hAnsiTheme="majorBidi" w:cstheme="majorBidi"/>
        </w:rPr>
        <w:t>hlm</w:t>
      </w:r>
      <w:proofErr w:type="spellEnd"/>
      <w:r>
        <w:rPr>
          <w:rFonts w:asciiTheme="majorBidi" w:hAnsiTheme="majorBidi" w:cstheme="majorBidi"/>
        </w:rPr>
        <w:t xml:space="preserve">. 50. </w:t>
      </w:r>
    </w:p>
    <w:p w14:paraId="0824964F" w14:textId="1ED1AEF6" w:rsidR="008E45E1" w:rsidRDefault="008E45E1" w:rsidP="00D00D3C">
      <w:pPr>
        <w:ind w:left="810" w:right="1699" w:hanging="810"/>
        <w:jc w:val="both"/>
        <w:rPr>
          <w:rFonts w:asciiTheme="majorBidi" w:hAnsiTheme="majorBidi" w:cstheme="majorBidi"/>
        </w:rPr>
      </w:pPr>
      <w:proofErr w:type="spellStart"/>
      <w:r w:rsidRPr="002B7BE8">
        <w:rPr>
          <w:rFonts w:asciiTheme="majorBidi" w:hAnsiTheme="majorBidi" w:cstheme="majorBidi"/>
        </w:rPr>
        <w:t>Sudjana</w:t>
      </w:r>
      <w:proofErr w:type="spellEnd"/>
      <w:r w:rsidRPr="002B7BE8">
        <w:rPr>
          <w:rFonts w:asciiTheme="majorBidi" w:hAnsiTheme="majorBidi" w:cstheme="majorBidi"/>
        </w:rPr>
        <w:t xml:space="preserve">, Nana. 2001. </w:t>
      </w:r>
      <w:proofErr w:type="spellStart"/>
      <w:r w:rsidRPr="002B7BE8">
        <w:rPr>
          <w:rFonts w:asciiTheme="majorBidi" w:hAnsiTheme="majorBidi" w:cstheme="majorBidi"/>
          <w:i/>
        </w:rPr>
        <w:t>Penelitian</w:t>
      </w:r>
      <w:proofErr w:type="spellEnd"/>
      <w:r w:rsidRPr="002B7BE8">
        <w:rPr>
          <w:rFonts w:asciiTheme="majorBidi" w:hAnsiTheme="majorBidi" w:cstheme="majorBidi"/>
          <w:i/>
        </w:rPr>
        <w:t xml:space="preserve"> dan </w:t>
      </w:r>
      <w:proofErr w:type="spellStart"/>
      <w:r w:rsidRPr="002B7BE8">
        <w:rPr>
          <w:rFonts w:asciiTheme="majorBidi" w:hAnsiTheme="majorBidi" w:cstheme="majorBidi"/>
          <w:i/>
        </w:rPr>
        <w:t>Penilaian</w:t>
      </w:r>
      <w:proofErr w:type="spellEnd"/>
      <w:r w:rsidRPr="002B7BE8">
        <w:rPr>
          <w:rFonts w:asciiTheme="majorBidi" w:hAnsiTheme="majorBidi" w:cstheme="majorBidi"/>
          <w:i/>
        </w:rPr>
        <w:t xml:space="preserve"> Pendidikan</w:t>
      </w:r>
      <w:r w:rsidRPr="002B7BE8">
        <w:rPr>
          <w:rFonts w:asciiTheme="majorBidi" w:hAnsiTheme="majorBidi" w:cstheme="majorBidi"/>
        </w:rPr>
        <w:t xml:space="preserve">. </w:t>
      </w:r>
      <w:r w:rsidRPr="002B7BE8">
        <w:rPr>
          <w:rFonts w:asciiTheme="majorBidi" w:hAnsiTheme="majorBidi" w:cstheme="majorBidi"/>
        </w:rPr>
        <w:lastRenderedPageBreak/>
        <w:t xml:space="preserve">Bandung: </w:t>
      </w:r>
      <w:proofErr w:type="spellStart"/>
      <w:r w:rsidRPr="002B7BE8">
        <w:rPr>
          <w:rFonts w:asciiTheme="majorBidi" w:hAnsiTheme="majorBidi" w:cstheme="majorBidi"/>
        </w:rPr>
        <w:t>Sinar</w:t>
      </w:r>
      <w:proofErr w:type="spellEnd"/>
      <w:r w:rsidRPr="002B7BE8">
        <w:rPr>
          <w:rFonts w:asciiTheme="majorBidi" w:hAnsiTheme="majorBidi" w:cstheme="majorBidi"/>
        </w:rPr>
        <w:t xml:space="preserve"> </w:t>
      </w:r>
      <w:proofErr w:type="spellStart"/>
      <w:r w:rsidRPr="002B7BE8">
        <w:rPr>
          <w:rFonts w:asciiTheme="majorBidi" w:hAnsiTheme="majorBidi" w:cstheme="majorBidi"/>
        </w:rPr>
        <w:t>Baru</w:t>
      </w:r>
      <w:proofErr w:type="spellEnd"/>
      <w:r w:rsidRPr="002B7BE8">
        <w:rPr>
          <w:rFonts w:asciiTheme="majorBidi" w:hAnsiTheme="majorBidi" w:cstheme="majorBidi"/>
        </w:rPr>
        <w:t xml:space="preserve"> </w:t>
      </w:r>
      <w:proofErr w:type="spellStart"/>
      <w:r w:rsidRPr="002B7BE8">
        <w:rPr>
          <w:rFonts w:asciiTheme="majorBidi" w:hAnsiTheme="majorBidi" w:cstheme="majorBidi"/>
        </w:rPr>
        <w:t>Algensindo</w:t>
      </w:r>
      <w:proofErr w:type="spellEnd"/>
      <w:r w:rsidRPr="002B7BE8">
        <w:rPr>
          <w:rFonts w:asciiTheme="majorBidi" w:hAnsiTheme="majorBidi" w:cstheme="majorBidi"/>
        </w:rPr>
        <w:t>.</w:t>
      </w:r>
    </w:p>
    <w:p w14:paraId="7EA70181" w14:textId="6D31E051" w:rsidR="008E45E1" w:rsidRPr="00976321" w:rsidRDefault="008E45E1" w:rsidP="00D00D3C">
      <w:pPr>
        <w:ind w:left="810" w:right="1699" w:hanging="810"/>
        <w:jc w:val="both"/>
        <w:rPr>
          <w:rFonts w:asciiTheme="majorBidi" w:hAnsiTheme="majorBidi" w:cstheme="majorBidi"/>
        </w:rPr>
      </w:pPr>
      <w:proofErr w:type="spellStart"/>
      <w:r>
        <w:rPr>
          <w:rFonts w:asciiTheme="majorBidi" w:hAnsiTheme="majorBidi" w:cstheme="majorBidi"/>
        </w:rPr>
        <w:t>Suprijono</w:t>
      </w:r>
      <w:proofErr w:type="spellEnd"/>
      <w:r>
        <w:rPr>
          <w:rFonts w:asciiTheme="majorBidi" w:hAnsiTheme="majorBidi" w:cstheme="majorBidi"/>
        </w:rPr>
        <w:t xml:space="preserve">, </w:t>
      </w:r>
      <w:proofErr w:type="spellStart"/>
      <w:r>
        <w:rPr>
          <w:rFonts w:asciiTheme="majorBidi" w:hAnsiTheme="majorBidi" w:cstheme="majorBidi"/>
        </w:rPr>
        <w:t>Agus</w:t>
      </w:r>
      <w:proofErr w:type="spellEnd"/>
      <w:r>
        <w:rPr>
          <w:rFonts w:asciiTheme="majorBidi" w:hAnsiTheme="majorBidi" w:cstheme="majorBidi"/>
        </w:rPr>
        <w:t xml:space="preserve">. 2010. </w:t>
      </w:r>
      <w:r>
        <w:rPr>
          <w:rFonts w:asciiTheme="majorBidi" w:hAnsiTheme="majorBidi" w:cstheme="majorBidi"/>
          <w:i/>
          <w:iCs/>
        </w:rPr>
        <w:t xml:space="preserve">Cooperative Learning. </w:t>
      </w:r>
      <w:r w:rsidRPr="00976321">
        <w:rPr>
          <w:rFonts w:asciiTheme="majorBidi" w:hAnsiTheme="majorBidi" w:cstheme="majorBidi"/>
        </w:rPr>
        <w:t>Yogyakarta</w:t>
      </w:r>
      <w:r>
        <w:rPr>
          <w:rFonts w:asciiTheme="majorBidi" w:hAnsiTheme="majorBidi" w:cstheme="majorBidi"/>
        </w:rPr>
        <w:t xml:space="preserve">: Pustaka </w:t>
      </w:r>
      <w:proofErr w:type="spellStart"/>
      <w:r>
        <w:rPr>
          <w:rFonts w:asciiTheme="majorBidi" w:hAnsiTheme="majorBidi" w:cstheme="majorBidi"/>
        </w:rPr>
        <w:t>Pelajar</w:t>
      </w:r>
      <w:proofErr w:type="spellEnd"/>
      <w:r>
        <w:rPr>
          <w:rFonts w:asciiTheme="majorBidi" w:hAnsiTheme="majorBidi" w:cstheme="majorBidi"/>
        </w:rPr>
        <w:t>.</w:t>
      </w:r>
    </w:p>
    <w:p w14:paraId="67F1A387" w14:textId="3D486EDB" w:rsidR="008E45E1" w:rsidRPr="00A908E6" w:rsidRDefault="008E45E1" w:rsidP="00D00D3C">
      <w:pPr>
        <w:pStyle w:val="BodyText"/>
        <w:spacing w:before="10"/>
        <w:ind w:left="810" w:hanging="810"/>
        <w:jc w:val="both"/>
        <w:rPr>
          <w:rFonts w:asciiTheme="majorBidi" w:hAnsiTheme="majorBidi" w:cstheme="majorBidi"/>
          <w:b/>
          <w:bCs/>
        </w:rPr>
      </w:pPr>
      <w:proofErr w:type="spellStart"/>
      <w:r>
        <w:rPr>
          <w:rFonts w:asciiTheme="majorBidi" w:hAnsiTheme="majorBidi" w:cstheme="majorBidi"/>
        </w:rPr>
        <w:t>Trianto</w:t>
      </w:r>
      <w:proofErr w:type="spellEnd"/>
      <w:r>
        <w:rPr>
          <w:rFonts w:asciiTheme="majorBidi" w:hAnsiTheme="majorBidi" w:cstheme="majorBidi"/>
        </w:rPr>
        <w:t xml:space="preserve">. 2007. </w:t>
      </w:r>
      <w:r>
        <w:rPr>
          <w:rFonts w:asciiTheme="majorBidi" w:hAnsiTheme="majorBidi" w:cstheme="majorBidi"/>
          <w:i/>
          <w:iCs/>
        </w:rPr>
        <w:t xml:space="preserve">Model-model </w:t>
      </w:r>
      <w:proofErr w:type="spellStart"/>
      <w:r>
        <w:rPr>
          <w:rFonts w:asciiTheme="majorBidi" w:hAnsiTheme="majorBidi" w:cstheme="majorBidi"/>
          <w:i/>
          <w:iCs/>
        </w:rPr>
        <w:t>Pembelajaran</w:t>
      </w:r>
      <w:proofErr w:type="spellEnd"/>
      <w:r>
        <w:rPr>
          <w:rFonts w:asciiTheme="majorBidi" w:hAnsiTheme="majorBidi" w:cstheme="majorBidi"/>
          <w:i/>
          <w:iCs/>
        </w:rPr>
        <w:t xml:space="preserve"> </w:t>
      </w:r>
      <w:proofErr w:type="spellStart"/>
      <w:r>
        <w:rPr>
          <w:rFonts w:asciiTheme="majorBidi" w:hAnsiTheme="majorBidi" w:cstheme="majorBidi"/>
          <w:i/>
          <w:iCs/>
        </w:rPr>
        <w:t>Inovatif</w:t>
      </w:r>
      <w:proofErr w:type="spellEnd"/>
      <w:r>
        <w:rPr>
          <w:rFonts w:asciiTheme="majorBidi" w:hAnsiTheme="majorBidi" w:cstheme="majorBidi"/>
          <w:i/>
          <w:iCs/>
        </w:rPr>
        <w:t xml:space="preserve"> </w:t>
      </w:r>
      <w:proofErr w:type="spellStart"/>
      <w:r>
        <w:rPr>
          <w:rFonts w:asciiTheme="majorBidi" w:hAnsiTheme="majorBidi" w:cstheme="majorBidi"/>
          <w:i/>
          <w:iCs/>
        </w:rPr>
        <w:t>Berorientasi</w:t>
      </w:r>
      <w:proofErr w:type="spellEnd"/>
      <w:r>
        <w:rPr>
          <w:rFonts w:asciiTheme="majorBidi" w:hAnsiTheme="majorBidi" w:cstheme="majorBidi"/>
          <w:i/>
          <w:iCs/>
        </w:rPr>
        <w:t xml:space="preserve"> </w:t>
      </w:r>
      <w:proofErr w:type="spellStart"/>
      <w:r>
        <w:rPr>
          <w:rFonts w:asciiTheme="majorBidi" w:hAnsiTheme="majorBidi" w:cstheme="majorBidi"/>
          <w:i/>
          <w:iCs/>
        </w:rPr>
        <w:t>Konstruktivistik</w:t>
      </w:r>
      <w:proofErr w:type="spellEnd"/>
      <w:r>
        <w:rPr>
          <w:rFonts w:asciiTheme="majorBidi" w:hAnsiTheme="majorBidi" w:cstheme="majorBidi"/>
          <w:i/>
          <w:iCs/>
        </w:rPr>
        <w:t xml:space="preserve">. </w:t>
      </w:r>
      <w:r>
        <w:rPr>
          <w:rFonts w:asciiTheme="majorBidi" w:hAnsiTheme="majorBidi" w:cstheme="majorBidi"/>
        </w:rPr>
        <w:t xml:space="preserve">Jakarta: </w:t>
      </w:r>
      <w:proofErr w:type="spellStart"/>
      <w:r>
        <w:rPr>
          <w:rFonts w:asciiTheme="majorBidi" w:hAnsiTheme="majorBidi" w:cstheme="majorBidi"/>
        </w:rPr>
        <w:t>Prestasi</w:t>
      </w:r>
      <w:proofErr w:type="spellEnd"/>
      <w:r>
        <w:rPr>
          <w:rFonts w:asciiTheme="majorBidi" w:hAnsiTheme="majorBidi" w:cstheme="majorBidi"/>
        </w:rPr>
        <w:t xml:space="preserve"> Pustaka Publisher</w:t>
      </w:r>
    </w:p>
    <w:p w14:paraId="3C1B6103" w14:textId="77777777" w:rsidR="008E45E1" w:rsidRPr="004320E6" w:rsidRDefault="008E45E1" w:rsidP="00D00D3C">
      <w:pPr>
        <w:pStyle w:val="TableParagraph"/>
        <w:spacing w:line="276" w:lineRule="auto"/>
        <w:jc w:val="both"/>
        <w:rPr>
          <w:rFonts w:asciiTheme="majorBidi" w:hAnsiTheme="majorBidi" w:cstheme="majorBidi"/>
          <w:sz w:val="24"/>
          <w:szCs w:val="24"/>
          <w:lang w:val="en-US"/>
        </w:rPr>
      </w:pPr>
    </w:p>
    <w:p w14:paraId="01658A4F" w14:textId="08F3F7DA" w:rsidR="008E45E1" w:rsidRPr="00AC2592" w:rsidRDefault="008E45E1" w:rsidP="00D00D3C">
      <w:pPr>
        <w:pStyle w:val="TableParagraph"/>
        <w:spacing w:line="276"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Joyce, D. 2009. </w:t>
      </w:r>
      <w:r>
        <w:rPr>
          <w:rFonts w:asciiTheme="majorBidi" w:hAnsiTheme="majorBidi" w:cstheme="majorBidi"/>
          <w:i/>
          <w:iCs/>
          <w:sz w:val="24"/>
          <w:szCs w:val="24"/>
        </w:rPr>
        <w:t>Models Of Teaching.</w:t>
      </w:r>
      <w:r w:rsidR="00D00D3C">
        <w:rPr>
          <w:rFonts w:asciiTheme="majorBidi" w:hAnsiTheme="majorBidi" w:cstheme="majorBidi"/>
          <w:i/>
          <w:iCs/>
          <w:sz w:val="24"/>
          <w:szCs w:val="24"/>
          <w:lang w:val="en-US"/>
        </w:rPr>
        <w:t xml:space="preserve"> Yogyakarta: </w:t>
      </w:r>
      <w:r>
        <w:rPr>
          <w:rFonts w:asciiTheme="majorBidi" w:hAnsiTheme="majorBidi" w:cstheme="majorBidi"/>
          <w:sz w:val="24"/>
          <w:szCs w:val="24"/>
        </w:rPr>
        <w:t>Pustaka</w:t>
      </w:r>
      <w:r w:rsidR="00D00D3C">
        <w:rPr>
          <w:rFonts w:asciiTheme="majorBidi" w:hAnsiTheme="majorBidi" w:cstheme="majorBidi"/>
          <w:sz w:val="24"/>
          <w:szCs w:val="24"/>
          <w:lang w:val="en-US"/>
        </w:rPr>
        <w:t xml:space="preserve"> P</w:t>
      </w:r>
      <w:r>
        <w:rPr>
          <w:rFonts w:asciiTheme="majorBidi" w:hAnsiTheme="majorBidi" w:cstheme="majorBidi"/>
          <w:sz w:val="24"/>
          <w:szCs w:val="24"/>
        </w:rPr>
        <w:t>elajar.</w:t>
      </w:r>
    </w:p>
    <w:p w14:paraId="189279C4" w14:textId="77777777" w:rsidR="008E45E1" w:rsidRDefault="008E45E1" w:rsidP="008E45E1">
      <w:pPr>
        <w:pStyle w:val="TableParagraph"/>
        <w:spacing w:line="360" w:lineRule="auto"/>
        <w:jc w:val="both"/>
        <w:rPr>
          <w:rFonts w:ascii="Times New Roman"/>
          <w:sz w:val="24"/>
          <w:szCs w:val="24"/>
        </w:rPr>
        <w:sectPr w:rsidR="008E45E1" w:rsidSect="008E45E1">
          <w:type w:val="continuous"/>
          <w:pgSz w:w="11907" w:h="16839" w:code="9"/>
          <w:pgMar w:top="1701" w:right="1418" w:bottom="1701" w:left="1418" w:header="1134" w:footer="720" w:gutter="0"/>
          <w:pgNumType w:start="1"/>
          <w:cols w:num="2" w:space="720"/>
          <w:docGrid w:linePitch="360"/>
        </w:sectPr>
      </w:pPr>
    </w:p>
    <w:p w14:paraId="2F77A07D" w14:textId="51C79A54" w:rsidR="008E45E1" w:rsidRPr="0000094B" w:rsidRDefault="008E45E1" w:rsidP="00DA7450">
      <w:pPr>
        <w:pStyle w:val="TableParagraph"/>
        <w:spacing w:line="360" w:lineRule="auto"/>
        <w:jc w:val="both"/>
        <w:rPr>
          <w:rFonts w:ascii="Times New Roman"/>
          <w:sz w:val="24"/>
          <w:szCs w:val="24"/>
        </w:rPr>
      </w:pPr>
    </w:p>
    <w:sectPr w:rsidR="008E45E1" w:rsidRPr="0000094B" w:rsidSect="00376652">
      <w:type w:val="continuous"/>
      <w:pgSz w:w="11907" w:h="16839" w:code="9"/>
      <w:pgMar w:top="1701" w:right="1418" w:bottom="1701" w:left="1418" w:header="11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9412" w14:textId="77777777" w:rsidR="00316804" w:rsidRDefault="00316804">
      <w:r>
        <w:separator/>
      </w:r>
    </w:p>
  </w:endnote>
  <w:endnote w:type="continuationSeparator" w:id="0">
    <w:p w14:paraId="549E5002" w14:textId="77777777" w:rsidR="00316804" w:rsidRDefault="0031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Liberation Sans Narrow">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sz w:val="20"/>
        <w:szCs w:val="20"/>
      </w:rPr>
      <w:id w:val="7899278"/>
      <w:docPartObj>
        <w:docPartGallery w:val="Page Numbers (Bottom of Page)"/>
        <w:docPartUnique/>
      </w:docPartObj>
    </w:sdtPr>
    <w:sdtEndPr>
      <w:rPr>
        <w:b w:val="0"/>
        <w:sz w:val="24"/>
        <w:szCs w:val="24"/>
      </w:rPr>
    </w:sdtEndPr>
    <w:sdtContent>
      <w:p w14:paraId="68946F2B" w14:textId="77777777" w:rsidR="005D39B5" w:rsidRDefault="005D39B5">
        <w:pPr>
          <w:pStyle w:val="Footer"/>
          <w:jc w:val="center"/>
        </w:pPr>
        <w:r w:rsidRPr="00A175BD">
          <w:rPr>
            <w:b/>
            <w:sz w:val="20"/>
            <w:szCs w:val="20"/>
          </w:rPr>
          <w:fldChar w:fldCharType="begin"/>
        </w:r>
        <w:r w:rsidRPr="00A175BD">
          <w:rPr>
            <w:b/>
            <w:sz w:val="20"/>
            <w:szCs w:val="20"/>
          </w:rPr>
          <w:instrText xml:space="preserve"> PAGE   \* MERGEFORMAT </w:instrText>
        </w:r>
        <w:r w:rsidRPr="00A175BD">
          <w:rPr>
            <w:b/>
            <w:sz w:val="20"/>
            <w:szCs w:val="20"/>
          </w:rPr>
          <w:fldChar w:fldCharType="separate"/>
        </w:r>
        <w:r w:rsidR="008E45E1">
          <w:rPr>
            <w:b/>
            <w:noProof/>
            <w:sz w:val="20"/>
            <w:szCs w:val="20"/>
          </w:rPr>
          <w:t>138</w:t>
        </w:r>
        <w:r w:rsidRPr="00A175BD">
          <w:rPr>
            <w:b/>
            <w:sz w:val="20"/>
            <w:szCs w:val="20"/>
          </w:rPr>
          <w:fldChar w:fldCharType="end"/>
        </w:r>
      </w:p>
    </w:sdtContent>
  </w:sdt>
  <w:p w14:paraId="2179B9D0" w14:textId="77777777" w:rsidR="005D39B5" w:rsidRDefault="005D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D13A" w14:textId="77777777" w:rsidR="00316804" w:rsidRDefault="00316804">
      <w:r>
        <w:separator/>
      </w:r>
    </w:p>
  </w:footnote>
  <w:footnote w:type="continuationSeparator" w:id="0">
    <w:p w14:paraId="553EFA5D" w14:textId="77777777" w:rsidR="00316804" w:rsidRDefault="0031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9276"/>
      <w:docPartObj>
        <w:docPartGallery w:val="Page Numbers (Top of Page)"/>
        <w:docPartUnique/>
      </w:docPartObj>
    </w:sdtPr>
    <w:sdtEndPr/>
    <w:sdtContent>
      <w:p w14:paraId="4FF853CC" w14:textId="0953BA9D" w:rsidR="005D39B5" w:rsidRDefault="005D39B5">
        <w:pPr>
          <w:pStyle w:val="Header"/>
        </w:pPr>
        <w:r w:rsidRPr="00A175BD">
          <w:rPr>
            <w:b/>
            <w:sz w:val="20"/>
            <w:szCs w:val="20"/>
          </w:rPr>
          <w:fldChar w:fldCharType="begin"/>
        </w:r>
        <w:r w:rsidRPr="00A175BD">
          <w:rPr>
            <w:b/>
            <w:sz w:val="20"/>
            <w:szCs w:val="20"/>
          </w:rPr>
          <w:instrText xml:space="preserve"> PAGE   \* MERGEFORMAT </w:instrText>
        </w:r>
        <w:r w:rsidRPr="00A175BD">
          <w:rPr>
            <w:b/>
            <w:sz w:val="20"/>
            <w:szCs w:val="20"/>
          </w:rPr>
          <w:fldChar w:fldCharType="separate"/>
        </w:r>
        <w:r w:rsidR="008E45E1">
          <w:rPr>
            <w:b/>
            <w:noProof/>
            <w:sz w:val="20"/>
            <w:szCs w:val="20"/>
          </w:rPr>
          <w:t>2</w:t>
        </w:r>
        <w:r w:rsidRPr="00A175BD">
          <w:rPr>
            <w:b/>
            <w:sz w:val="20"/>
            <w:szCs w:val="20"/>
          </w:rPr>
          <w:fldChar w:fldCharType="end"/>
        </w:r>
        <w:r>
          <w:rPr>
            <w:b/>
            <w:sz w:val="20"/>
            <w:szCs w:val="20"/>
            <w:lang w:val="id-ID"/>
          </w:rPr>
          <w:t xml:space="preserve">     </w:t>
        </w:r>
        <w:r w:rsidR="00DB4808">
          <w:rPr>
            <w:b/>
            <w:i/>
            <w:sz w:val="18"/>
            <w:szCs w:val="18"/>
          </w:rPr>
          <w:t>GURINDAM</w:t>
        </w:r>
        <w:r w:rsidR="00537A31">
          <w:rPr>
            <w:b/>
            <w:i/>
            <w:sz w:val="18"/>
            <w:szCs w:val="18"/>
            <w:lang w:val="id-ID"/>
          </w:rPr>
          <w:t>: J</w:t>
        </w:r>
        <w:r w:rsidR="00DB4808">
          <w:rPr>
            <w:b/>
            <w:i/>
            <w:sz w:val="18"/>
            <w:szCs w:val="18"/>
          </w:rPr>
          <w:t>URNAL BAHASA DAN SASTRA</w:t>
        </w:r>
        <w:r w:rsidRPr="00555D74">
          <w:rPr>
            <w:b/>
            <w:i/>
            <w:sz w:val="18"/>
            <w:szCs w:val="18"/>
            <w:lang w:val="id-ID"/>
          </w:rPr>
          <w:t xml:space="preserve">, </w:t>
        </w:r>
        <w:r w:rsidRPr="00555D74">
          <w:rPr>
            <w:i/>
            <w:sz w:val="18"/>
            <w:szCs w:val="18"/>
            <w:lang w:val="id-ID"/>
          </w:rPr>
          <w:t xml:space="preserve">Volume </w:t>
        </w:r>
        <w:r w:rsidR="00B54B0D">
          <w:rPr>
            <w:i/>
            <w:sz w:val="18"/>
            <w:szCs w:val="18"/>
            <w:lang w:val="id-ID"/>
          </w:rPr>
          <w:t>XX</w:t>
        </w:r>
        <w:r w:rsidRPr="00555D74">
          <w:rPr>
            <w:i/>
            <w:sz w:val="18"/>
            <w:szCs w:val="18"/>
            <w:lang w:val="id-ID"/>
          </w:rPr>
          <w:t xml:space="preserve">, Nomor </w:t>
        </w:r>
        <w:r w:rsidR="00B54B0D">
          <w:rPr>
            <w:i/>
            <w:sz w:val="18"/>
            <w:szCs w:val="18"/>
            <w:lang w:val="id-ID"/>
          </w:rPr>
          <w:t>X, Agustus 2018</w:t>
        </w:r>
        <w:r w:rsidRPr="00555D74">
          <w:rPr>
            <w:i/>
            <w:sz w:val="18"/>
            <w:szCs w:val="18"/>
            <w:lang w:val="id-ID"/>
          </w:rPr>
          <w:t>, hlm. 1</w:t>
        </w:r>
        <w:r>
          <w:rPr>
            <w:i/>
            <w:sz w:val="18"/>
            <w:szCs w:val="18"/>
            <w:lang w:val="id-ID"/>
          </w:rPr>
          <w:t>38</w:t>
        </w:r>
        <w:r w:rsidRPr="00555D74">
          <w:rPr>
            <w:i/>
            <w:sz w:val="18"/>
            <w:szCs w:val="18"/>
            <w:lang w:val="id-ID"/>
          </w:rPr>
          <w:t>—1</w:t>
        </w:r>
        <w:r>
          <w:rPr>
            <w:i/>
            <w:sz w:val="18"/>
            <w:szCs w:val="18"/>
            <w:lang w:val="id-ID"/>
          </w:rPr>
          <w:t>46</w:t>
        </w:r>
      </w:p>
    </w:sdtContent>
  </w:sdt>
  <w:p w14:paraId="04B39CC5" w14:textId="77777777" w:rsidR="005D39B5" w:rsidRDefault="005D39B5" w:rsidP="005D27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8457" w14:textId="158B84B8" w:rsidR="005D39B5" w:rsidRDefault="00C91D15">
    <w:pPr>
      <w:pStyle w:val="Header"/>
      <w:jc w:val="right"/>
    </w:pPr>
    <w:proofErr w:type="spellStart"/>
    <w:r>
      <w:rPr>
        <w:i/>
        <w:sz w:val="18"/>
        <w:szCs w:val="18"/>
      </w:rPr>
      <w:t>S</w:t>
    </w:r>
    <w:r w:rsidR="00B15965">
      <w:rPr>
        <w:i/>
        <w:sz w:val="18"/>
        <w:szCs w:val="18"/>
      </w:rPr>
      <w:t>ardila</w:t>
    </w:r>
    <w:proofErr w:type="spellEnd"/>
    <w:r w:rsidR="005D39B5" w:rsidRPr="00A175BD">
      <w:rPr>
        <w:i/>
        <w:sz w:val="18"/>
        <w:szCs w:val="18"/>
        <w:lang w:val="id-ID"/>
      </w:rPr>
      <w:t>,</w:t>
    </w:r>
    <w:r w:rsidR="00A61ADB">
      <w:rPr>
        <w:i/>
        <w:sz w:val="18"/>
        <w:szCs w:val="18"/>
      </w:rPr>
      <w:t xml:space="preserve"> </w:t>
    </w:r>
    <w:proofErr w:type="spellStart"/>
    <w:r w:rsidR="00B15965">
      <w:rPr>
        <w:i/>
        <w:sz w:val="18"/>
        <w:szCs w:val="18"/>
      </w:rPr>
      <w:t>Penulisan</w:t>
    </w:r>
    <w:proofErr w:type="spellEnd"/>
    <w:r w:rsidR="00B15965">
      <w:rPr>
        <w:i/>
        <w:sz w:val="18"/>
        <w:szCs w:val="18"/>
      </w:rPr>
      <w:t xml:space="preserve"> </w:t>
    </w:r>
    <w:proofErr w:type="spellStart"/>
    <w:r w:rsidR="00B15965">
      <w:rPr>
        <w:i/>
        <w:sz w:val="18"/>
        <w:szCs w:val="18"/>
      </w:rPr>
      <w:t>Karya</w:t>
    </w:r>
    <w:proofErr w:type="spellEnd"/>
    <w:r w:rsidR="00B15965">
      <w:rPr>
        <w:i/>
        <w:sz w:val="18"/>
        <w:szCs w:val="18"/>
      </w:rPr>
      <w:t xml:space="preserve"> </w:t>
    </w:r>
    <w:proofErr w:type="spellStart"/>
    <w:r w:rsidR="00B15965">
      <w:rPr>
        <w:i/>
        <w:sz w:val="18"/>
        <w:szCs w:val="18"/>
      </w:rPr>
      <w:t>Tulis</w:t>
    </w:r>
    <w:proofErr w:type="spellEnd"/>
    <w:r w:rsidR="00B15965">
      <w:rPr>
        <w:i/>
        <w:sz w:val="18"/>
        <w:szCs w:val="18"/>
      </w:rPr>
      <w:t xml:space="preserve"> </w:t>
    </w:r>
    <w:proofErr w:type="spellStart"/>
    <w:r w:rsidR="00B15965">
      <w:rPr>
        <w:i/>
        <w:sz w:val="18"/>
        <w:szCs w:val="18"/>
      </w:rPr>
      <w:t>Ilmiah</w:t>
    </w:r>
    <w:proofErr w:type="spellEnd"/>
    <w:r w:rsidR="005D39B5">
      <w:rPr>
        <w:i/>
        <w:sz w:val="18"/>
        <w:szCs w:val="18"/>
        <w:lang w:val="id-ID"/>
      </w:rPr>
      <w:t xml:space="preserve">     </w:t>
    </w:r>
    <w:r w:rsidR="005D39B5" w:rsidRPr="00A175BD">
      <w:rPr>
        <w:i/>
        <w:sz w:val="18"/>
        <w:szCs w:val="18"/>
        <w:lang w:val="id-ID"/>
      </w:rPr>
      <w:t xml:space="preserve"> </w:t>
    </w:r>
    <w:sdt>
      <w:sdtPr>
        <w:id w:val="7899277"/>
        <w:docPartObj>
          <w:docPartGallery w:val="Page Numbers (Top of Page)"/>
          <w:docPartUnique/>
        </w:docPartObj>
      </w:sdtPr>
      <w:sdtEndPr>
        <w:rPr>
          <w:b/>
          <w:sz w:val="20"/>
          <w:szCs w:val="20"/>
        </w:rPr>
      </w:sdtEndPr>
      <w:sdtContent>
        <w:r w:rsidR="005D39B5" w:rsidRPr="00A175BD">
          <w:rPr>
            <w:b/>
            <w:sz w:val="20"/>
            <w:szCs w:val="20"/>
          </w:rPr>
          <w:fldChar w:fldCharType="begin"/>
        </w:r>
        <w:r w:rsidR="005D39B5" w:rsidRPr="00A175BD">
          <w:rPr>
            <w:b/>
            <w:sz w:val="20"/>
            <w:szCs w:val="20"/>
          </w:rPr>
          <w:instrText xml:space="preserve"> PAGE   \* MERGEFORMAT </w:instrText>
        </w:r>
        <w:r w:rsidR="005D39B5" w:rsidRPr="00A175BD">
          <w:rPr>
            <w:b/>
            <w:sz w:val="20"/>
            <w:szCs w:val="20"/>
          </w:rPr>
          <w:fldChar w:fldCharType="separate"/>
        </w:r>
        <w:r w:rsidR="008E45E1">
          <w:rPr>
            <w:b/>
            <w:noProof/>
            <w:sz w:val="20"/>
            <w:szCs w:val="20"/>
          </w:rPr>
          <w:t>1</w:t>
        </w:r>
        <w:r w:rsidR="005D39B5" w:rsidRPr="00A175BD">
          <w:rPr>
            <w:b/>
            <w:sz w:val="20"/>
            <w:szCs w:val="20"/>
          </w:rPr>
          <w:fldChar w:fldCharType="end"/>
        </w:r>
      </w:sdtContent>
    </w:sdt>
  </w:p>
  <w:p w14:paraId="6AD2FCE8" w14:textId="77777777" w:rsidR="005D39B5" w:rsidRDefault="005D39B5" w:rsidP="005D271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3B0DD" w14:textId="77777777" w:rsidR="005D39B5" w:rsidRDefault="005D39B5">
    <w:pPr>
      <w:pStyle w:val="Header"/>
      <w:rPr>
        <w:lang w:val="id-ID"/>
      </w:rPr>
    </w:pPr>
  </w:p>
  <w:p w14:paraId="00A4E5F5" w14:textId="77777777" w:rsidR="005D39B5" w:rsidRPr="006B0FB2" w:rsidRDefault="005D39B5">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058"/>
    <w:multiLevelType w:val="hybridMultilevel"/>
    <w:tmpl w:val="B5CCDFE4"/>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8678CD"/>
    <w:multiLevelType w:val="hybridMultilevel"/>
    <w:tmpl w:val="C236498C"/>
    <w:lvl w:ilvl="0" w:tplc="E60E4BB6">
      <w:start w:val="1"/>
      <w:numFmt w:val="decimal"/>
      <w:lvlText w:val="%1."/>
      <w:lvlJc w:val="left"/>
      <w:pPr>
        <w:tabs>
          <w:tab w:val="num" w:pos="750"/>
        </w:tabs>
        <w:ind w:left="750" w:hanging="390"/>
      </w:pPr>
      <w:rPr>
        <w:rFonts w:ascii="Times New Roman" w:eastAsia="Times New Roman" w:hAnsi="Times New Roman" w:cs="Times New Roman"/>
      </w:rPr>
    </w:lvl>
    <w:lvl w:ilvl="1" w:tplc="1B5ACE72">
      <w:start w:val="1"/>
      <w:numFmt w:val="lowerLetter"/>
      <w:lvlText w:val="%2)"/>
      <w:lvlJc w:val="left"/>
      <w:pPr>
        <w:tabs>
          <w:tab w:val="num" w:pos="1440"/>
        </w:tabs>
        <w:ind w:left="1440" w:hanging="360"/>
      </w:pPr>
    </w:lvl>
    <w:lvl w:ilvl="2" w:tplc="281C1024">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D81295"/>
    <w:multiLevelType w:val="hybridMultilevel"/>
    <w:tmpl w:val="557CEBA8"/>
    <w:lvl w:ilvl="0" w:tplc="36140162">
      <w:start w:val="18"/>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0B5279B0"/>
    <w:multiLevelType w:val="hybridMultilevel"/>
    <w:tmpl w:val="686081C8"/>
    <w:lvl w:ilvl="0" w:tplc="D21C1F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C57D5C"/>
    <w:multiLevelType w:val="hybridMultilevel"/>
    <w:tmpl w:val="DE84E93C"/>
    <w:lvl w:ilvl="0" w:tplc="04090019">
      <w:start w:val="1"/>
      <w:numFmt w:val="lowerLetter"/>
      <w:lvlText w:val="%1."/>
      <w:lvlJc w:val="left"/>
      <w:pPr>
        <w:ind w:left="720" w:hanging="360"/>
      </w:pPr>
      <w:rPr>
        <w:rFonts w:hint="default"/>
      </w:rPr>
    </w:lvl>
    <w:lvl w:ilvl="1" w:tplc="379CB1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67E64"/>
    <w:multiLevelType w:val="hybridMultilevel"/>
    <w:tmpl w:val="19449DC6"/>
    <w:lvl w:ilvl="0" w:tplc="A53A2E5A">
      <w:start w:val="1"/>
      <w:numFmt w:val="upperLetter"/>
      <w:lvlText w:val="%1."/>
      <w:lvlJc w:val="left"/>
      <w:pPr>
        <w:tabs>
          <w:tab w:val="num" w:pos="360"/>
        </w:tabs>
        <w:ind w:left="360" w:hanging="360"/>
      </w:pPr>
      <w:rPr>
        <w:rFonts w:hint="default"/>
      </w:rPr>
    </w:lvl>
    <w:lvl w:ilvl="1" w:tplc="02443200">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DE1E6A"/>
    <w:multiLevelType w:val="hybridMultilevel"/>
    <w:tmpl w:val="1EACF13A"/>
    <w:lvl w:ilvl="0" w:tplc="E35CDDC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36922DC"/>
    <w:multiLevelType w:val="hybridMultilevel"/>
    <w:tmpl w:val="C2A0FBEE"/>
    <w:lvl w:ilvl="0" w:tplc="75221BB4">
      <w:start w:val="1"/>
      <w:numFmt w:val="decimal"/>
      <w:lvlText w:val="%1."/>
      <w:lvlJc w:val="left"/>
      <w:pPr>
        <w:tabs>
          <w:tab w:val="num" w:pos="720"/>
        </w:tabs>
        <w:ind w:left="720" w:hanging="360"/>
      </w:pPr>
      <w:rPr>
        <w:rFonts w:ascii="Times New Roman" w:eastAsia="Times New Roman" w:hAnsi="Times New Roman" w:cs="Times New Roman"/>
      </w:rPr>
    </w:lvl>
    <w:lvl w:ilvl="1" w:tplc="E8580B04" w:tentative="1">
      <w:start w:val="1"/>
      <w:numFmt w:val="decimal"/>
      <w:lvlText w:val="%2."/>
      <w:lvlJc w:val="left"/>
      <w:pPr>
        <w:tabs>
          <w:tab w:val="num" w:pos="1440"/>
        </w:tabs>
        <w:ind w:left="1440" w:hanging="360"/>
      </w:pPr>
    </w:lvl>
    <w:lvl w:ilvl="2" w:tplc="07DE3832" w:tentative="1">
      <w:start w:val="1"/>
      <w:numFmt w:val="decimal"/>
      <w:lvlText w:val="%3."/>
      <w:lvlJc w:val="left"/>
      <w:pPr>
        <w:tabs>
          <w:tab w:val="num" w:pos="2160"/>
        </w:tabs>
        <w:ind w:left="2160" w:hanging="360"/>
      </w:pPr>
    </w:lvl>
    <w:lvl w:ilvl="3" w:tplc="387C48D8" w:tentative="1">
      <w:start w:val="1"/>
      <w:numFmt w:val="decimal"/>
      <w:lvlText w:val="%4."/>
      <w:lvlJc w:val="left"/>
      <w:pPr>
        <w:tabs>
          <w:tab w:val="num" w:pos="2880"/>
        </w:tabs>
        <w:ind w:left="2880" w:hanging="360"/>
      </w:pPr>
    </w:lvl>
    <w:lvl w:ilvl="4" w:tplc="D9D2EEF8" w:tentative="1">
      <w:start w:val="1"/>
      <w:numFmt w:val="decimal"/>
      <w:lvlText w:val="%5."/>
      <w:lvlJc w:val="left"/>
      <w:pPr>
        <w:tabs>
          <w:tab w:val="num" w:pos="3600"/>
        </w:tabs>
        <w:ind w:left="3600" w:hanging="360"/>
      </w:pPr>
    </w:lvl>
    <w:lvl w:ilvl="5" w:tplc="4E5A5BA4" w:tentative="1">
      <w:start w:val="1"/>
      <w:numFmt w:val="decimal"/>
      <w:lvlText w:val="%6."/>
      <w:lvlJc w:val="left"/>
      <w:pPr>
        <w:tabs>
          <w:tab w:val="num" w:pos="4320"/>
        </w:tabs>
        <w:ind w:left="4320" w:hanging="360"/>
      </w:pPr>
    </w:lvl>
    <w:lvl w:ilvl="6" w:tplc="20E8E9AE" w:tentative="1">
      <w:start w:val="1"/>
      <w:numFmt w:val="decimal"/>
      <w:lvlText w:val="%7."/>
      <w:lvlJc w:val="left"/>
      <w:pPr>
        <w:tabs>
          <w:tab w:val="num" w:pos="5040"/>
        </w:tabs>
        <w:ind w:left="5040" w:hanging="360"/>
      </w:pPr>
    </w:lvl>
    <w:lvl w:ilvl="7" w:tplc="44CA8130" w:tentative="1">
      <w:start w:val="1"/>
      <w:numFmt w:val="decimal"/>
      <w:lvlText w:val="%8."/>
      <w:lvlJc w:val="left"/>
      <w:pPr>
        <w:tabs>
          <w:tab w:val="num" w:pos="5760"/>
        </w:tabs>
        <w:ind w:left="5760" w:hanging="360"/>
      </w:pPr>
    </w:lvl>
    <w:lvl w:ilvl="8" w:tplc="7328506A" w:tentative="1">
      <w:start w:val="1"/>
      <w:numFmt w:val="decimal"/>
      <w:lvlText w:val="%9."/>
      <w:lvlJc w:val="left"/>
      <w:pPr>
        <w:tabs>
          <w:tab w:val="num" w:pos="6480"/>
        </w:tabs>
        <w:ind w:left="6480" w:hanging="360"/>
      </w:pPr>
    </w:lvl>
  </w:abstractNum>
  <w:abstractNum w:abstractNumId="8" w15:restartNumberingAfterBreak="0">
    <w:nsid w:val="29EE3969"/>
    <w:multiLevelType w:val="hybridMultilevel"/>
    <w:tmpl w:val="E1D4FD56"/>
    <w:lvl w:ilvl="0" w:tplc="6DC825D2">
      <w:start w:val="1"/>
      <w:numFmt w:val="lowerLetter"/>
      <w:lvlText w:val="%1)"/>
      <w:lvlJc w:val="left"/>
      <w:pPr>
        <w:tabs>
          <w:tab w:val="num" w:pos="1440"/>
        </w:tabs>
        <w:ind w:left="1440" w:hanging="720"/>
      </w:pPr>
      <w:rPr>
        <w:rFonts w:ascii="Times New Roman" w:eastAsia="Times New Roman" w:hAnsi="Times New Roman"/>
      </w:rPr>
    </w:lvl>
    <w:lvl w:ilvl="1" w:tplc="10584858">
      <w:start w:val="1"/>
      <w:numFmt w:val="lowerLetter"/>
      <w:lvlText w:val="%2)"/>
      <w:lvlJc w:val="left"/>
      <w:pPr>
        <w:tabs>
          <w:tab w:val="num" w:pos="1800"/>
        </w:tabs>
        <w:ind w:left="1800" w:hanging="360"/>
      </w:pPr>
      <w:rPr>
        <w:rFonts w:ascii="Times New Roman" w:eastAsia="Times New Roman" w:hAnsi="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C282EC9"/>
    <w:multiLevelType w:val="hybridMultilevel"/>
    <w:tmpl w:val="342CF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D613BA"/>
    <w:multiLevelType w:val="hybridMultilevel"/>
    <w:tmpl w:val="E1EA5E0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15:restartNumberingAfterBreak="0">
    <w:nsid w:val="32B510CB"/>
    <w:multiLevelType w:val="hybridMultilevel"/>
    <w:tmpl w:val="7382A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63401B"/>
    <w:multiLevelType w:val="hybridMultilevel"/>
    <w:tmpl w:val="33EA22F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373B0539"/>
    <w:multiLevelType w:val="hybridMultilevel"/>
    <w:tmpl w:val="36F47BEE"/>
    <w:lvl w:ilvl="0" w:tplc="864C9D2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9762E69"/>
    <w:multiLevelType w:val="hybridMultilevel"/>
    <w:tmpl w:val="A038F62A"/>
    <w:lvl w:ilvl="0" w:tplc="97C609F2">
      <w:start w:val="1"/>
      <w:numFmt w:val="decimal"/>
      <w:lvlText w:val="%1."/>
      <w:lvlJc w:val="left"/>
      <w:pPr>
        <w:tabs>
          <w:tab w:val="num" w:pos="720"/>
        </w:tabs>
        <w:ind w:left="720" w:hanging="360"/>
      </w:pPr>
      <w:rPr>
        <w:rFonts w:hint="default"/>
      </w:rPr>
    </w:lvl>
    <w:lvl w:ilvl="1" w:tplc="5108F566">
      <w:start w:val="1"/>
      <w:numFmt w:val="decimal"/>
      <w:lvlText w:val="%2."/>
      <w:lvlJc w:val="left"/>
      <w:pPr>
        <w:tabs>
          <w:tab w:val="num" w:pos="360"/>
        </w:tabs>
        <w:ind w:left="360" w:hanging="360"/>
      </w:pPr>
      <w:rPr>
        <w:rFonts w:hint="default"/>
      </w:rPr>
    </w:lvl>
    <w:lvl w:ilvl="2" w:tplc="228A5110">
      <w:start w:val="17"/>
      <w:numFmt w:val="decimal"/>
      <w:lvlText w:val="%3"/>
      <w:lvlJc w:val="left"/>
      <w:pPr>
        <w:tabs>
          <w:tab w:val="num" w:pos="1620"/>
        </w:tabs>
        <w:ind w:left="1620" w:hanging="360"/>
      </w:pPr>
      <w:rPr>
        <w:rFonts w:hint="default"/>
      </w:rPr>
    </w:lvl>
    <w:lvl w:ilvl="3" w:tplc="44E09DB0">
      <w:start w:val="1"/>
      <w:numFmt w:val="lowerLetter"/>
      <w:lvlText w:val="%4."/>
      <w:lvlJc w:val="left"/>
      <w:pPr>
        <w:tabs>
          <w:tab w:val="num" w:pos="2160"/>
        </w:tabs>
        <w:ind w:left="2160" w:hanging="360"/>
      </w:pPr>
      <w:rPr>
        <w:rFonts w:ascii="Times New Roman" w:eastAsia="Times New Roman" w:hAnsi="Times New Roman"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3C6703D5"/>
    <w:multiLevelType w:val="hybridMultilevel"/>
    <w:tmpl w:val="580C4A46"/>
    <w:lvl w:ilvl="0" w:tplc="04090015">
      <w:start w:val="1"/>
      <w:numFmt w:val="upperLetter"/>
      <w:lvlText w:val="%1."/>
      <w:lvlJc w:val="left"/>
      <w:pPr>
        <w:tabs>
          <w:tab w:val="num" w:pos="1260"/>
        </w:tabs>
        <w:ind w:left="1260" w:hanging="360"/>
      </w:pPr>
    </w:lvl>
    <w:lvl w:ilvl="1" w:tplc="9F90FB98">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6" w15:restartNumberingAfterBreak="0">
    <w:nsid w:val="45190FDB"/>
    <w:multiLevelType w:val="hybridMultilevel"/>
    <w:tmpl w:val="051EA3D6"/>
    <w:lvl w:ilvl="0" w:tplc="04090015">
      <w:start w:val="1"/>
      <w:numFmt w:val="upperLetter"/>
      <w:lvlText w:val="%1."/>
      <w:lvlJc w:val="left"/>
      <w:pPr>
        <w:tabs>
          <w:tab w:val="num" w:pos="720"/>
        </w:tabs>
        <w:ind w:left="720" w:hanging="360"/>
      </w:pPr>
      <w:rPr>
        <w:rFonts w:hint="default"/>
      </w:rPr>
    </w:lvl>
    <w:lvl w:ilvl="1" w:tplc="DBB0B0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8427F5"/>
    <w:multiLevelType w:val="hybridMultilevel"/>
    <w:tmpl w:val="F8207A2C"/>
    <w:lvl w:ilvl="0" w:tplc="0409000F">
      <w:start w:val="1"/>
      <w:numFmt w:val="decimal"/>
      <w:lvlText w:val="%1."/>
      <w:lvlJc w:val="left"/>
      <w:pPr>
        <w:tabs>
          <w:tab w:val="num" w:pos="720"/>
        </w:tabs>
        <w:ind w:left="720" w:hanging="360"/>
      </w:pPr>
      <w:rPr>
        <w:rFonts w:hint="default"/>
      </w:rPr>
    </w:lvl>
    <w:lvl w:ilvl="1" w:tplc="8CC25E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9A3936"/>
    <w:multiLevelType w:val="hybridMultilevel"/>
    <w:tmpl w:val="23864058"/>
    <w:lvl w:ilvl="0" w:tplc="C1E2B4E4">
      <w:start w:val="1"/>
      <w:numFmt w:val="decimal"/>
      <w:lvlText w:val="%1."/>
      <w:lvlJc w:val="left"/>
      <w:pPr>
        <w:tabs>
          <w:tab w:val="num" w:pos="1260"/>
        </w:tabs>
        <w:ind w:left="1260" w:hanging="360"/>
      </w:pPr>
      <w:rPr>
        <w:rFonts w:ascii="Times New Roman" w:eastAsia="Times New Roman" w:hAnsi="Times New Roman" w:cs="Times New Roman"/>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BC93590"/>
    <w:multiLevelType w:val="hybridMultilevel"/>
    <w:tmpl w:val="BC9E8550"/>
    <w:lvl w:ilvl="0" w:tplc="E46A5554">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0B104C"/>
    <w:multiLevelType w:val="hybridMultilevel"/>
    <w:tmpl w:val="2006D5CC"/>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5486FE8"/>
    <w:multiLevelType w:val="hybridMultilevel"/>
    <w:tmpl w:val="BA6A2232"/>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5A25041F"/>
    <w:multiLevelType w:val="hybridMultilevel"/>
    <w:tmpl w:val="2C006B52"/>
    <w:lvl w:ilvl="0" w:tplc="97C609F2">
      <w:start w:val="1"/>
      <w:numFmt w:val="decimal"/>
      <w:lvlText w:val="%1."/>
      <w:lvlJc w:val="left"/>
      <w:pPr>
        <w:tabs>
          <w:tab w:val="num" w:pos="720"/>
        </w:tabs>
        <w:ind w:left="720" w:hanging="360"/>
      </w:pPr>
      <w:rPr>
        <w:rFonts w:hint="default"/>
      </w:rPr>
    </w:lvl>
    <w:lvl w:ilvl="1" w:tplc="E9586BFE">
      <w:start w:val="1"/>
      <w:numFmt w:val="decimal"/>
      <w:lvlText w:val="%2."/>
      <w:lvlJc w:val="left"/>
      <w:pPr>
        <w:tabs>
          <w:tab w:val="num" w:pos="360"/>
        </w:tabs>
        <w:ind w:left="360" w:hanging="360"/>
      </w:pPr>
      <w:rPr>
        <w:rFonts w:hint="default"/>
      </w:rPr>
    </w:lvl>
    <w:lvl w:ilvl="2" w:tplc="B43CEE72">
      <w:start w:val="4"/>
      <w:numFmt w:val="upp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5B5A4D7D"/>
    <w:multiLevelType w:val="hybridMultilevel"/>
    <w:tmpl w:val="0A84E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952F88"/>
    <w:multiLevelType w:val="hybridMultilevel"/>
    <w:tmpl w:val="09CE7BA8"/>
    <w:lvl w:ilvl="0" w:tplc="50D6B27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2617875"/>
    <w:multiLevelType w:val="hybridMultilevel"/>
    <w:tmpl w:val="615A39E0"/>
    <w:lvl w:ilvl="0" w:tplc="D6029426">
      <w:start w:val="1"/>
      <w:numFmt w:val="decimal"/>
      <w:lvlText w:val="%1."/>
      <w:lvlJc w:val="left"/>
      <w:pPr>
        <w:tabs>
          <w:tab w:val="num" w:pos="720"/>
        </w:tabs>
        <w:ind w:left="720" w:hanging="360"/>
      </w:pPr>
      <w:rPr>
        <w:rFonts w:ascii="Times New Roman" w:eastAsia="Times New Roman" w:hAnsi="Times New Roman" w:cs="Times New Roman"/>
      </w:rPr>
    </w:lvl>
    <w:lvl w:ilvl="1" w:tplc="148C7D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CD28A2"/>
    <w:multiLevelType w:val="hybridMultilevel"/>
    <w:tmpl w:val="1ACEAFC6"/>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DAD5C95"/>
    <w:multiLevelType w:val="hybridMultilevel"/>
    <w:tmpl w:val="30186684"/>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726C75A5"/>
    <w:multiLevelType w:val="hybridMultilevel"/>
    <w:tmpl w:val="DE2CE3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4535F92"/>
    <w:multiLevelType w:val="hybridMultilevel"/>
    <w:tmpl w:val="121ADB32"/>
    <w:lvl w:ilvl="0" w:tplc="0409000F">
      <w:start w:val="1"/>
      <w:numFmt w:val="decimal"/>
      <w:lvlText w:val="%1."/>
      <w:lvlJc w:val="left"/>
      <w:pPr>
        <w:tabs>
          <w:tab w:val="num" w:pos="720"/>
        </w:tabs>
        <w:ind w:left="720" w:hanging="360"/>
      </w:pPr>
      <w:rPr>
        <w:rFonts w:hint="default"/>
      </w:rPr>
    </w:lvl>
    <w:lvl w:ilvl="1" w:tplc="671ACC34">
      <w:start w:val="1"/>
      <w:numFmt w:val="decimal"/>
      <w:lvlText w:val="(%2)"/>
      <w:lvlJc w:val="left"/>
      <w:pPr>
        <w:tabs>
          <w:tab w:val="num" w:pos="1455"/>
        </w:tabs>
        <w:ind w:left="1455" w:hanging="375"/>
      </w:pPr>
      <w:rPr>
        <w:rFonts w:hint="default"/>
      </w:rPr>
    </w:lvl>
    <w:lvl w:ilvl="2" w:tplc="D3E471EC">
      <w:start w:val="1"/>
      <w:numFmt w:val="lowerLetter"/>
      <w:lvlText w:val="%3)"/>
      <w:lvlJc w:val="left"/>
      <w:pPr>
        <w:tabs>
          <w:tab w:val="num" w:pos="2340"/>
        </w:tabs>
        <w:ind w:left="2340" w:hanging="360"/>
      </w:pPr>
      <w:rPr>
        <w:rFonts w:hint="default"/>
      </w:rPr>
    </w:lvl>
    <w:lvl w:ilvl="3" w:tplc="C2B4F33A">
      <w:start w:val="1"/>
      <w:numFmt w:val="decimal"/>
      <w:lvlText w:val="%4."/>
      <w:lvlJc w:val="left"/>
      <w:pPr>
        <w:tabs>
          <w:tab w:val="num" w:pos="2880"/>
        </w:tabs>
        <w:ind w:left="2880" w:hanging="360"/>
      </w:pPr>
      <w:rPr>
        <w:rFonts w:ascii="Times New Roman" w:eastAsia="Times New Roman" w:hAnsi="Times New Roman" w:cs="Times New Roman"/>
      </w:rPr>
    </w:lvl>
    <w:lvl w:ilvl="4" w:tplc="0C962498">
      <w:start w:val="1"/>
      <w:numFmt w:val="lowerLetter"/>
      <w:lvlText w:val="(%5)"/>
      <w:lvlJc w:val="left"/>
      <w:pPr>
        <w:tabs>
          <w:tab w:val="num" w:pos="3600"/>
        </w:tabs>
        <w:ind w:left="3600" w:hanging="360"/>
      </w:pPr>
      <w:rPr>
        <w:rFonts w:hint="default"/>
      </w:rPr>
    </w:lvl>
    <w:lvl w:ilvl="5" w:tplc="2EC8F85E">
      <w:start w:val="1"/>
      <w:numFmt w:val="lowerLetter"/>
      <w:lvlText w:val="%6."/>
      <w:lvlJc w:val="left"/>
      <w:pPr>
        <w:tabs>
          <w:tab w:val="num" w:pos="4500"/>
        </w:tabs>
        <w:ind w:left="4500" w:hanging="360"/>
      </w:pPr>
      <w:rPr>
        <w:rFonts w:hint="default"/>
      </w:rPr>
    </w:lvl>
    <w:lvl w:ilvl="6" w:tplc="DC26312A">
      <w:start w:val="1"/>
      <w:numFmt w:val="lowerLetter"/>
      <w:lvlText w:val="%7)"/>
      <w:lvlJc w:val="left"/>
      <w:pPr>
        <w:tabs>
          <w:tab w:val="num" w:pos="454"/>
        </w:tabs>
        <w:ind w:left="454" w:hanging="397"/>
      </w:pPr>
      <w:rPr>
        <w:rFonts w:hint="default"/>
      </w:rPr>
    </w:lvl>
    <w:lvl w:ilvl="7" w:tplc="BBFA077A">
      <w:start w:val="1"/>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0" w15:restartNumberingAfterBreak="0">
    <w:nsid w:val="764D4451"/>
    <w:multiLevelType w:val="hybridMultilevel"/>
    <w:tmpl w:val="5BD6BE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6DE046F"/>
    <w:multiLevelType w:val="hybridMultilevel"/>
    <w:tmpl w:val="8FA6453C"/>
    <w:lvl w:ilvl="0" w:tplc="7D3E394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0555A"/>
    <w:multiLevelType w:val="hybridMultilevel"/>
    <w:tmpl w:val="57F6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D67F49"/>
    <w:multiLevelType w:val="hybridMultilevel"/>
    <w:tmpl w:val="18FCE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8D270D"/>
    <w:multiLevelType w:val="hybridMultilevel"/>
    <w:tmpl w:val="93D84352"/>
    <w:lvl w:ilvl="0" w:tplc="254AEE7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C66B0"/>
    <w:multiLevelType w:val="hybridMultilevel"/>
    <w:tmpl w:val="8E22399A"/>
    <w:lvl w:ilvl="0" w:tplc="6794362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22"/>
  </w:num>
  <w:num w:numId="9">
    <w:abstractNumId w:val="14"/>
  </w:num>
  <w:num w:numId="10">
    <w:abstractNumId w:val="3"/>
  </w:num>
  <w:num w:numId="11">
    <w:abstractNumId w:val="20"/>
  </w:num>
  <w:num w:numId="12">
    <w:abstractNumId w:val="26"/>
  </w:num>
  <w:num w:numId="13">
    <w:abstractNumId w:val="23"/>
  </w:num>
  <w:num w:numId="14">
    <w:abstractNumId w:val="0"/>
  </w:num>
  <w:num w:numId="15">
    <w:abstractNumId w:val="15"/>
  </w:num>
  <w:num w:numId="16">
    <w:abstractNumId w:val="18"/>
  </w:num>
  <w:num w:numId="17">
    <w:abstractNumId w:val="26"/>
  </w:num>
  <w:num w:numId="18">
    <w:abstractNumId w:val="10"/>
  </w:num>
  <w:num w:numId="19">
    <w:abstractNumId w:val="27"/>
  </w:num>
  <w:num w:numId="20">
    <w:abstractNumId w:val="12"/>
  </w:num>
  <w:num w:numId="21">
    <w:abstractNumId w:val="21"/>
  </w:num>
  <w:num w:numId="22">
    <w:abstractNumId w:val="29"/>
  </w:num>
  <w:num w:numId="23">
    <w:abstractNumId w:val="25"/>
  </w:num>
  <w:num w:numId="24">
    <w:abstractNumId w:val="7"/>
  </w:num>
  <w:num w:numId="25">
    <w:abstractNumId w:val="9"/>
  </w:num>
  <w:num w:numId="26">
    <w:abstractNumId w:val="32"/>
  </w:num>
  <w:num w:numId="27">
    <w:abstractNumId w:val="17"/>
  </w:num>
  <w:num w:numId="28">
    <w:abstractNumId w:val="11"/>
  </w:num>
  <w:num w:numId="29">
    <w:abstractNumId w:val="4"/>
  </w:num>
  <w:num w:numId="30">
    <w:abstractNumId w:val="31"/>
  </w:num>
  <w:num w:numId="31">
    <w:abstractNumId w:val="3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6"/>
  </w:num>
  <w:num w:numId="41">
    <w:abstractNumId w:val="33"/>
  </w:num>
  <w:num w:numId="42">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736"/>
    <w:rsid w:val="00004AB1"/>
    <w:rsid w:val="00005800"/>
    <w:rsid w:val="00006980"/>
    <w:rsid w:val="00011DCD"/>
    <w:rsid w:val="00014468"/>
    <w:rsid w:val="0002327B"/>
    <w:rsid w:val="00025DDD"/>
    <w:rsid w:val="00030396"/>
    <w:rsid w:val="00034CC7"/>
    <w:rsid w:val="0004193B"/>
    <w:rsid w:val="000454BB"/>
    <w:rsid w:val="00051793"/>
    <w:rsid w:val="00055280"/>
    <w:rsid w:val="00056660"/>
    <w:rsid w:val="000618AB"/>
    <w:rsid w:val="000638DB"/>
    <w:rsid w:val="0007217E"/>
    <w:rsid w:val="00072DAE"/>
    <w:rsid w:val="00080A39"/>
    <w:rsid w:val="000816FB"/>
    <w:rsid w:val="00084880"/>
    <w:rsid w:val="000849CC"/>
    <w:rsid w:val="00097149"/>
    <w:rsid w:val="00097B45"/>
    <w:rsid w:val="000A1E54"/>
    <w:rsid w:val="000A2920"/>
    <w:rsid w:val="000A2B36"/>
    <w:rsid w:val="000A3359"/>
    <w:rsid w:val="000A5D6D"/>
    <w:rsid w:val="000A7CB7"/>
    <w:rsid w:val="000B5CF8"/>
    <w:rsid w:val="000C1334"/>
    <w:rsid w:val="000C2A0F"/>
    <w:rsid w:val="000C2A76"/>
    <w:rsid w:val="000C30E9"/>
    <w:rsid w:val="000C3833"/>
    <w:rsid w:val="000D2D9B"/>
    <w:rsid w:val="000D5A38"/>
    <w:rsid w:val="000E24CD"/>
    <w:rsid w:val="000E341D"/>
    <w:rsid w:val="000F1144"/>
    <w:rsid w:val="000F7350"/>
    <w:rsid w:val="000F7E77"/>
    <w:rsid w:val="00100EF3"/>
    <w:rsid w:val="001033BE"/>
    <w:rsid w:val="00107485"/>
    <w:rsid w:val="00116870"/>
    <w:rsid w:val="00117A45"/>
    <w:rsid w:val="00120597"/>
    <w:rsid w:val="00127076"/>
    <w:rsid w:val="001276BF"/>
    <w:rsid w:val="00132881"/>
    <w:rsid w:val="001339BE"/>
    <w:rsid w:val="00133B36"/>
    <w:rsid w:val="00135585"/>
    <w:rsid w:val="0014052E"/>
    <w:rsid w:val="00142F88"/>
    <w:rsid w:val="00156DF0"/>
    <w:rsid w:val="00157888"/>
    <w:rsid w:val="00164634"/>
    <w:rsid w:val="001653A3"/>
    <w:rsid w:val="00166F83"/>
    <w:rsid w:val="00170D48"/>
    <w:rsid w:val="00171BA1"/>
    <w:rsid w:val="00174736"/>
    <w:rsid w:val="00177441"/>
    <w:rsid w:val="0018111D"/>
    <w:rsid w:val="00181F28"/>
    <w:rsid w:val="00184036"/>
    <w:rsid w:val="0019262C"/>
    <w:rsid w:val="00195A42"/>
    <w:rsid w:val="001A46ED"/>
    <w:rsid w:val="001A697C"/>
    <w:rsid w:val="001B7B7A"/>
    <w:rsid w:val="001C1DB1"/>
    <w:rsid w:val="001D0655"/>
    <w:rsid w:val="001D1696"/>
    <w:rsid w:val="001D24EA"/>
    <w:rsid w:val="001D2B22"/>
    <w:rsid w:val="001D3B2F"/>
    <w:rsid w:val="001D4887"/>
    <w:rsid w:val="001D6820"/>
    <w:rsid w:val="001E2936"/>
    <w:rsid w:val="001F4985"/>
    <w:rsid w:val="001F53D5"/>
    <w:rsid w:val="00200EE9"/>
    <w:rsid w:val="00206146"/>
    <w:rsid w:val="0020777C"/>
    <w:rsid w:val="0021500E"/>
    <w:rsid w:val="00216B03"/>
    <w:rsid w:val="00216CDA"/>
    <w:rsid w:val="002237BA"/>
    <w:rsid w:val="00224947"/>
    <w:rsid w:val="00231F67"/>
    <w:rsid w:val="00233432"/>
    <w:rsid w:val="0023791A"/>
    <w:rsid w:val="002401E1"/>
    <w:rsid w:val="00244729"/>
    <w:rsid w:val="00245D81"/>
    <w:rsid w:val="00252329"/>
    <w:rsid w:val="0025409E"/>
    <w:rsid w:val="00254D02"/>
    <w:rsid w:val="0025716B"/>
    <w:rsid w:val="00263928"/>
    <w:rsid w:val="00271EF4"/>
    <w:rsid w:val="00280A01"/>
    <w:rsid w:val="00285987"/>
    <w:rsid w:val="0028663A"/>
    <w:rsid w:val="00286AB9"/>
    <w:rsid w:val="002879B0"/>
    <w:rsid w:val="002A3D7E"/>
    <w:rsid w:val="002B167E"/>
    <w:rsid w:val="002B3226"/>
    <w:rsid w:val="002B6A98"/>
    <w:rsid w:val="002C300F"/>
    <w:rsid w:val="002C7B39"/>
    <w:rsid w:val="002C7C3D"/>
    <w:rsid w:val="002D16B1"/>
    <w:rsid w:val="002D3D1F"/>
    <w:rsid w:val="002E0B6D"/>
    <w:rsid w:val="002E1742"/>
    <w:rsid w:val="002E2ABD"/>
    <w:rsid w:val="002E36A2"/>
    <w:rsid w:val="002F0379"/>
    <w:rsid w:val="002F0EB1"/>
    <w:rsid w:val="00300D21"/>
    <w:rsid w:val="00301DD6"/>
    <w:rsid w:val="00302420"/>
    <w:rsid w:val="00303309"/>
    <w:rsid w:val="00315BC5"/>
    <w:rsid w:val="00316804"/>
    <w:rsid w:val="00332588"/>
    <w:rsid w:val="003331F3"/>
    <w:rsid w:val="00334E2B"/>
    <w:rsid w:val="0035186A"/>
    <w:rsid w:val="00351B5D"/>
    <w:rsid w:val="0036069B"/>
    <w:rsid w:val="0036409B"/>
    <w:rsid w:val="00366275"/>
    <w:rsid w:val="003746EC"/>
    <w:rsid w:val="00374BE7"/>
    <w:rsid w:val="00376652"/>
    <w:rsid w:val="003768E9"/>
    <w:rsid w:val="003827FE"/>
    <w:rsid w:val="00382E93"/>
    <w:rsid w:val="003854F7"/>
    <w:rsid w:val="003870B3"/>
    <w:rsid w:val="00397559"/>
    <w:rsid w:val="003A27AF"/>
    <w:rsid w:val="003A433B"/>
    <w:rsid w:val="003B0B9D"/>
    <w:rsid w:val="003B548B"/>
    <w:rsid w:val="003B7658"/>
    <w:rsid w:val="003C1911"/>
    <w:rsid w:val="003C282A"/>
    <w:rsid w:val="003C4AAA"/>
    <w:rsid w:val="003C573E"/>
    <w:rsid w:val="003C710D"/>
    <w:rsid w:val="003D2D92"/>
    <w:rsid w:val="003D51E5"/>
    <w:rsid w:val="003D5AD0"/>
    <w:rsid w:val="003D6097"/>
    <w:rsid w:val="003E09CD"/>
    <w:rsid w:val="003E265E"/>
    <w:rsid w:val="003E6065"/>
    <w:rsid w:val="003F238A"/>
    <w:rsid w:val="003F5905"/>
    <w:rsid w:val="004007B1"/>
    <w:rsid w:val="004015E9"/>
    <w:rsid w:val="00402069"/>
    <w:rsid w:val="004248C8"/>
    <w:rsid w:val="00424A85"/>
    <w:rsid w:val="00424F81"/>
    <w:rsid w:val="0043131D"/>
    <w:rsid w:val="00431C26"/>
    <w:rsid w:val="00431E8A"/>
    <w:rsid w:val="00432141"/>
    <w:rsid w:val="0043263A"/>
    <w:rsid w:val="00434A84"/>
    <w:rsid w:val="00445406"/>
    <w:rsid w:val="00450AEE"/>
    <w:rsid w:val="00457F59"/>
    <w:rsid w:val="004625B5"/>
    <w:rsid w:val="00462B4A"/>
    <w:rsid w:val="00462FBC"/>
    <w:rsid w:val="00464C9E"/>
    <w:rsid w:val="00465B91"/>
    <w:rsid w:val="004730AA"/>
    <w:rsid w:val="004734C7"/>
    <w:rsid w:val="00473565"/>
    <w:rsid w:val="00473ECC"/>
    <w:rsid w:val="00486A2C"/>
    <w:rsid w:val="004905AF"/>
    <w:rsid w:val="00493FA4"/>
    <w:rsid w:val="00497A57"/>
    <w:rsid w:val="004A28A5"/>
    <w:rsid w:val="004A616D"/>
    <w:rsid w:val="004A752C"/>
    <w:rsid w:val="004B0594"/>
    <w:rsid w:val="004B2722"/>
    <w:rsid w:val="004B6B83"/>
    <w:rsid w:val="004C0B6D"/>
    <w:rsid w:val="004C7C04"/>
    <w:rsid w:val="004D4285"/>
    <w:rsid w:val="004E0CF5"/>
    <w:rsid w:val="004E1FF6"/>
    <w:rsid w:val="004F1A9F"/>
    <w:rsid w:val="005005A8"/>
    <w:rsid w:val="005008CB"/>
    <w:rsid w:val="00500C09"/>
    <w:rsid w:val="00511967"/>
    <w:rsid w:val="0051486F"/>
    <w:rsid w:val="005166B0"/>
    <w:rsid w:val="00516EFC"/>
    <w:rsid w:val="0051790B"/>
    <w:rsid w:val="00517FDA"/>
    <w:rsid w:val="0052191C"/>
    <w:rsid w:val="0052579B"/>
    <w:rsid w:val="005338CC"/>
    <w:rsid w:val="00534A53"/>
    <w:rsid w:val="0053508B"/>
    <w:rsid w:val="00535D2E"/>
    <w:rsid w:val="00537A31"/>
    <w:rsid w:val="005441D6"/>
    <w:rsid w:val="005621A6"/>
    <w:rsid w:val="0056435A"/>
    <w:rsid w:val="00566556"/>
    <w:rsid w:val="00567F89"/>
    <w:rsid w:val="0058264D"/>
    <w:rsid w:val="005827CA"/>
    <w:rsid w:val="005851E5"/>
    <w:rsid w:val="005858A8"/>
    <w:rsid w:val="005917AA"/>
    <w:rsid w:val="0059399B"/>
    <w:rsid w:val="00593A7A"/>
    <w:rsid w:val="00596331"/>
    <w:rsid w:val="00597119"/>
    <w:rsid w:val="0059795B"/>
    <w:rsid w:val="005A221E"/>
    <w:rsid w:val="005A2B42"/>
    <w:rsid w:val="005A6B71"/>
    <w:rsid w:val="005A7A03"/>
    <w:rsid w:val="005B332E"/>
    <w:rsid w:val="005D271F"/>
    <w:rsid w:val="005D2D18"/>
    <w:rsid w:val="005D3257"/>
    <w:rsid w:val="005D33C7"/>
    <w:rsid w:val="005D39B5"/>
    <w:rsid w:val="005D44B6"/>
    <w:rsid w:val="005D5AE7"/>
    <w:rsid w:val="005D61D1"/>
    <w:rsid w:val="005E3C61"/>
    <w:rsid w:val="005E3D85"/>
    <w:rsid w:val="005E7583"/>
    <w:rsid w:val="005F0FD3"/>
    <w:rsid w:val="005F280C"/>
    <w:rsid w:val="005F2B69"/>
    <w:rsid w:val="006030D5"/>
    <w:rsid w:val="0060342F"/>
    <w:rsid w:val="00614440"/>
    <w:rsid w:val="00615268"/>
    <w:rsid w:val="00616413"/>
    <w:rsid w:val="00616E4A"/>
    <w:rsid w:val="0062128C"/>
    <w:rsid w:val="00624DFB"/>
    <w:rsid w:val="00632832"/>
    <w:rsid w:val="006563C5"/>
    <w:rsid w:val="0065737E"/>
    <w:rsid w:val="0066271D"/>
    <w:rsid w:val="00674EFA"/>
    <w:rsid w:val="00675E0D"/>
    <w:rsid w:val="0068402B"/>
    <w:rsid w:val="006850D6"/>
    <w:rsid w:val="00694D73"/>
    <w:rsid w:val="006A1459"/>
    <w:rsid w:val="006A6184"/>
    <w:rsid w:val="006B0F6B"/>
    <w:rsid w:val="006B0FB2"/>
    <w:rsid w:val="006B4282"/>
    <w:rsid w:val="006C5002"/>
    <w:rsid w:val="006D5C02"/>
    <w:rsid w:val="006E0736"/>
    <w:rsid w:val="006E5892"/>
    <w:rsid w:val="007007A1"/>
    <w:rsid w:val="00700EA0"/>
    <w:rsid w:val="007029B3"/>
    <w:rsid w:val="00703D2C"/>
    <w:rsid w:val="00704B5B"/>
    <w:rsid w:val="007055EC"/>
    <w:rsid w:val="00705DB7"/>
    <w:rsid w:val="00706942"/>
    <w:rsid w:val="00707BA0"/>
    <w:rsid w:val="007144E1"/>
    <w:rsid w:val="00717490"/>
    <w:rsid w:val="00727DB0"/>
    <w:rsid w:val="00730EA2"/>
    <w:rsid w:val="00740B6E"/>
    <w:rsid w:val="00740E85"/>
    <w:rsid w:val="00742C01"/>
    <w:rsid w:val="0074417F"/>
    <w:rsid w:val="00744C93"/>
    <w:rsid w:val="00744FDB"/>
    <w:rsid w:val="007470B7"/>
    <w:rsid w:val="00747912"/>
    <w:rsid w:val="00747FA4"/>
    <w:rsid w:val="00754580"/>
    <w:rsid w:val="00755971"/>
    <w:rsid w:val="007563BB"/>
    <w:rsid w:val="00757623"/>
    <w:rsid w:val="00764C2D"/>
    <w:rsid w:val="007671F6"/>
    <w:rsid w:val="00770701"/>
    <w:rsid w:val="00772747"/>
    <w:rsid w:val="00774141"/>
    <w:rsid w:val="00780154"/>
    <w:rsid w:val="007871A4"/>
    <w:rsid w:val="0078723D"/>
    <w:rsid w:val="007A2CBF"/>
    <w:rsid w:val="007A4ECA"/>
    <w:rsid w:val="007B001D"/>
    <w:rsid w:val="007B588A"/>
    <w:rsid w:val="007B69F4"/>
    <w:rsid w:val="007B7790"/>
    <w:rsid w:val="007C10E8"/>
    <w:rsid w:val="007C6205"/>
    <w:rsid w:val="007D21E8"/>
    <w:rsid w:val="007E0685"/>
    <w:rsid w:val="007E3CC9"/>
    <w:rsid w:val="007E69DE"/>
    <w:rsid w:val="007F0E14"/>
    <w:rsid w:val="007F476A"/>
    <w:rsid w:val="007F7C4F"/>
    <w:rsid w:val="0080069B"/>
    <w:rsid w:val="00806A70"/>
    <w:rsid w:val="00807788"/>
    <w:rsid w:val="0081171C"/>
    <w:rsid w:val="0081384E"/>
    <w:rsid w:val="008179E1"/>
    <w:rsid w:val="008202B9"/>
    <w:rsid w:val="00823928"/>
    <w:rsid w:val="00826C4A"/>
    <w:rsid w:val="008278CD"/>
    <w:rsid w:val="00831BC1"/>
    <w:rsid w:val="00832E1B"/>
    <w:rsid w:val="00833EA3"/>
    <w:rsid w:val="00837465"/>
    <w:rsid w:val="00841094"/>
    <w:rsid w:val="00841424"/>
    <w:rsid w:val="00841BE0"/>
    <w:rsid w:val="0084716A"/>
    <w:rsid w:val="008523B8"/>
    <w:rsid w:val="0085479A"/>
    <w:rsid w:val="0086158A"/>
    <w:rsid w:val="00863B70"/>
    <w:rsid w:val="008652B5"/>
    <w:rsid w:val="00867E30"/>
    <w:rsid w:val="00871E06"/>
    <w:rsid w:val="00875738"/>
    <w:rsid w:val="00875BE4"/>
    <w:rsid w:val="0087762F"/>
    <w:rsid w:val="00886FAB"/>
    <w:rsid w:val="0089110E"/>
    <w:rsid w:val="00891AEF"/>
    <w:rsid w:val="0089377B"/>
    <w:rsid w:val="0089560A"/>
    <w:rsid w:val="008A199F"/>
    <w:rsid w:val="008A2216"/>
    <w:rsid w:val="008A2A97"/>
    <w:rsid w:val="008A36EB"/>
    <w:rsid w:val="008A6D64"/>
    <w:rsid w:val="008A7667"/>
    <w:rsid w:val="008B2E45"/>
    <w:rsid w:val="008C55D5"/>
    <w:rsid w:val="008C5943"/>
    <w:rsid w:val="008D1DB8"/>
    <w:rsid w:val="008D340A"/>
    <w:rsid w:val="008D65C3"/>
    <w:rsid w:val="008E09CB"/>
    <w:rsid w:val="008E40A1"/>
    <w:rsid w:val="008E43CD"/>
    <w:rsid w:val="008E45E1"/>
    <w:rsid w:val="008E5306"/>
    <w:rsid w:val="008E5B4C"/>
    <w:rsid w:val="008F21FB"/>
    <w:rsid w:val="008F42D7"/>
    <w:rsid w:val="008F4D95"/>
    <w:rsid w:val="0090349A"/>
    <w:rsid w:val="00906D76"/>
    <w:rsid w:val="00907175"/>
    <w:rsid w:val="00911AE7"/>
    <w:rsid w:val="00911D92"/>
    <w:rsid w:val="00916C19"/>
    <w:rsid w:val="009176A8"/>
    <w:rsid w:val="00930118"/>
    <w:rsid w:val="009306E7"/>
    <w:rsid w:val="00932472"/>
    <w:rsid w:val="00936E85"/>
    <w:rsid w:val="0095624F"/>
    <w:rsid w:val="00966883"/>
    <w:rsid w:val="00966895"/>
    <w:rsid w:val="00967B91"/>
    <w:rsid w:val="00972FAC"/>
    <w:rsid w:val="009875E1"/>
    <w:rsid w:val="00992D7C"/>
    <w:rsid w:val="00996724"/>
    <w:rsid w:val="009A3A6B"/>
    <w:rsid w:val="009A4703"/>
    <w:rsid w:val="009A59CA"/>
    <w:rsid w:val="009C21B9"/>
    <w:rsid w:val="009D1661"/>
    <w:rsid w:val="009D25D4"/>
    <w:rsid w:val="009D46F8"/>
    <w:rsid w:val="009E0078"/>
    <w:rsid w:val="009F0F42"/>
    <w:rsid w:val="009F18FA"/>
    <w:rsid w:val="009F1958"/>
    <w:rsid w:val="009F2D3E"/>
    <w:rsid w:val="009F5D81"/>
    <w:rsid w:val="009F6022"/>
    <w:rsid w:val="009F613A"/>
    <w:rsid w:val="009F68D5"/>
    <w:rsid w:val="00A11AFE"/>
    <w:rsid w:val="00A1331F"/>
    <w:rsid w:val="00A1720A"/>
    <w:rsid w:val="00A175BD"/>
    <w:rsid w:val="00A214F1"/>
    <w:rsid w:val="00A23295"/>
    <w:rsid w:val="00A23654"/>
    <w:rsid w:val="00A2460D"/>
    <w:rsid w:val="00A24E4A"/>
    <w:rsid w:val="00A2768F"/>
    <w:rsid w:val="00A401A5"/>
    <w:rsid w:val="00A40581"/>
    <w:rsid w:val="00A41F8C"/>
    <w:rsid w:val="00A4447E"/>
    <w:rsid w:val="00A45254"/>
    <w:rsid w:val="00A53634"/>
    <w:rsid w:val="00A55981"/>
    <w:rsid w:val="00A56ADD"/>
    <w:rsid w:val="00A61ADB"/>
    <w:rsid w:val="00A61B4E"/>
    <w:rsid w:val="00A65A71"/>
    <w:rsid w:val="00A7174C"/>
    <w:rsid w:val="00A719FC"/>
    <w:rsid w:val="00A71F69"/>
    <w:rsid w:val="00A76A02"/>
    <w:rsid w:val="00A77088"/>
    <w:rsid w:val="00A830AE"/>
    <w:rsid w:val="00A862E4"/>
    <w:rsid w:val="00A873EA"/>
    <w:rsid w:val="00A9253A"/>
    <w:rsid w:val="00A93C9D"/>
    <w:rsid w:val="00A941C3"/>
    <w:rsid w:val="00A95686"/>
    <w:rsid w:val="00A967C8"/>
    <w:rsid w:val="00A97921"/>
    <w:rsid w:val="00AA2CB6"/>
    <w:rsid w:val="00AB3CB1"/>
    <w:rsid w:val="00AB6395"/>
    <w:rsid w:val="00AC4AF2"/>
    <w:rsid w:val="00AC4B1E"/>
    <w:rsid w:val="00AD1055"/>
    <w:rsid w:val="00AD39A0"/>
    <w:rsid w:val="00AD4A99"/>
    <w:rsid w:val="00AD582B"/>
    <w:rsid w:val="00AE117E"/>
    <w:rsid w:val="00AE1777"/>
    <w:rsid w:val="00AE1C67"/>
    <w:rsid w:val="00AE3E9F"/>
    <w:rsid w:val="00AE6C90"/>
    <w:rsid w:val="00AE7D10"/>
    <w:rsid w:val="00AF049A"/>
    <w:rsid w:val="00AF0C0C"/>
    <w:rsid w:val="00AF54F7"/>
    <w:rsid w:val="00AF7FB8"/>
    <w:rsid w:val="00B028BC"/>
    <w:rsid w:val="00B02CB9"/>
    <w:rsid w:val="00B1251E"/>
    <w:rsid w:val="00B15965"/>
    <w:rsid w:val="00B15D8A"/>
    <w:rsid w:val="00B21983"/>
    <w:rsid w:val="00B2425A"/>
    <w:rsid w:val="00B25583"/>
    <w:rsid w:val="00B25948"/>
    <w:rsid w:val="00B300EA"/>
    <w:rsid w:val="00B31E45"/>
    <w:rsid w:val="00B324A0"/>
    <w:rsid w:val="00B327E7"/>
    <w:rsid w:val="00B37617"/>
    <w:rsid w:val="00B37C10"/>
    <w:rsid w:val="00B45C29"/>
    <w:rsid w:val="00B46E91"/>
    <w:rsid w:val="00B514EB"/>
    <w:rsid w:val="00B517E6"/>
    <w:rsid w:val="00B53D7A"/>
    <w:rsid w:val="00B542DA"/>
    <w:rsid w:val="00B54B0D"/>
    <w:rsid w:val="00B63767"/>
    <w:rsid w:val="00B63DBE"/>
    <w:rsid w:val="00B67F09"/>
    <w:rsid w:val="00B7055F"/>
    <w:rsid w:val="00B70C48"/>
    <w:rsid w:val="00B7203B"/>
    <w:rsid w:val="00B72C5C"/>
    <w:rsid w:val="00B80813"/>
    <w:rsid w:val="00B849E4"/>
    <w:rsid w:val="00B90A75"/>
    <w:rsid w:val="00B923FE"/>
    <w:rsid w:val="00B967F4"/>
    <w:rsid w:val="00B96CC1"/>
    <w:rsid w:val="00BA058D"/>
    <w:rsid w:val="00BA2894"/>
    <w:rsid w:val="00BA3F01"/>
    <w:rsid w:val="00BA6F81"/>
    <w:rsid w:val="00BB15F6"/>
    <w:rsid w:val="00BB3DE8"/>
    <w:rsid w:val="00BB57D4"/>
    <w:rsid w:val="00BB70A1"/>
    <w:rsid w:val="00BC37F6"/>
    <w:rsid w:val="00BC61D0"/>
    <w:rsid w:val="00BC6BE7"/>
    <w:rsid w:val="00BD1E3C"/>
    <w:rsid w:val="00BD3F49"/>
    <w:rsid w:val="00BD65AE"/>
    <w:rsid w:val="00BD7824"/>
    <w:rsid w:val="00BE0125"/>
    <w:rsid w:val="00BE14A2"/>
    <w:rsid w:val="00BE6738"/>
    <w:rsid w:val="00BF2345"/>
    <w:rsid w:val="00BF3409"/>
    <w:rsid w:val="00BF4324"/>
    <w:rsid w:val="00C02DAD"/>
    <w:rsid w:val="00C046AB"/>
    <w:rsid w:val="00C04D6F"/>
    <w:rsid w:val="00C10130"/>
    <w:rsid w:val="00C12210"/>
    <w:rsid w:val="00C15899"/>
    <w:rsid w:val="00C15A81"/>
    <w:rsid w:val="00C23662"/>
    <w:rsid w:val="00C317B4"/>
    <w:rsid w:val="00C3504D"/>
    <w:rsid w:val="00C4298D"/>
    <w:rsid w:val="00C4427B"/>
    <w:rsid w:val="00C44CA7"/>
    <w:rsid w:val="00C454D0"/>
    <w:rsid w:val="00C45B53"/>
    <w:rsid w:val="00C45F0F"/>
    <w:rsid w:val="00C612C9"/>
    <w:rsid w:val="00C627CC"/>
    <w:rsid w:val="00C702CB"/>
    <w:rsid w:val="00C77343"/>
    <w:rsid w:val="00C853F6"/>
    <w:rsid w:val="00C86812"/>
    <w:rsid w:val="00C87BCC"/>
    <w:rsid w:val="00C906BA"/>
    <w:rsid w:val="00C91D15"/>
    <w:rsid w:val="00C92067"/>
    <w:rsid w:val="00C93726"/>
    <w:rsid w:val="00C940CE"/>
    <w:rsid w:val="00C9461E"/>
    <w:rsid w:val="00C96094"/>
    <w:rsid w:val="00CA13E3"/>
    <w:rsid w:val="00CA7211"/>
    <w:rsid w:val="00CB2DEC"/>
    <w:rsid w:val="00CB4133"/>
    <w:rsid w:val="00CB524B"/>
    <w:rsid w:val="00CC058E"/>
    <w:rsid w:val="00CC3A9C"/>
    <w:rsid w:val="00CC4C68"/>
    <w:rsid w:val="00CD1894"/>
    <w:rsid w:val="00CE0585"/>
    <w:rsid w:val="00CE2AB5"/>
    <w:rsid w:val="00CE4E9B"/>
    <w:rsid w:val="00CE629E"/>
    <w:rsid w:val="00CE7352"/>
    <w:rsid w:val="00CF2638"/>
    <w:rsid w:val="00CF3152"/>
    <w:rsid w:val="00CF6E47"/>
    <w:rsid w:val="00D00D3C"/>
    <w:rsid w:val="00D02158"/>
    <w:rsid w:val="00D12262"/>
    <w:rsid w:val="00D125DA"/>
    <w:rsid w:val="00D20DC0"/>
    <w:rsid w:val="00D252F1"/>
    <w:rsid w:val="00D2646B"/>
    <w:rsid w:val="00D364DA"/>
    <w:rsid w:val="00D37451"/>
    <w:rsid w:val="00D3746A"/>
    <w:rsid w:val="00D416B4"/>
    <w:rsid w:val="00D47750"/>
    <w:rsid w:val="00D47C9E"/>
    <w:rsid w:val="00D50577"/>
    <w:rsid w:val="00D521F2"/>
    <w:rsid w:val="00D54F83"/>
    <w:rsid w:val="00D57DEF"/>
    <w:rsid w:val="00D60AFF"/>
    <w:rsid w:val="00D63CF5"/>
    <w:rsid w:val="00D63E42"/>
    <w:rsid w:val="00D66389"/>
    <w:rsid w:val="00D67782"/>
    <w:rsid w:val="00D71AB0"/>
    <w:rsid w:val="00D71E60"/>
    <w:rsid w:val="00D743AD"/>
    <w:rsid w:val="00D75CAD"/>
    <w:rsid w:val="00D76840"/>
    <w:rsid w:val="00D82B10"/>
    <w:rsid w:val="00D86D3C"/>
    <w:rsid w:val="00D90204"/>
    <w:rsid w:val="00D90609"/>
    <w:rsid w:val="00D95A9A"/>
    <w:rsid w:val="00D96DFC"/>
    <w:rsid w:val="00DA0300"/>
    <w:rsid w:val="00DA3789"/>
    <w:rsid w:val="00DA7450"/>
    <w:rsid w:val="00DB1456"/>
    <w:rsid w:val="00DB1D91"/>
    <w:rsid w:val="00DB361E"/>
    <w:rsid w:val="00DB4808"/>
    <w:rsid w:val="00DB7749"/>
    <w:rsid w:val="00DC096A"/>
    <w:rsid w:val="00DC55A2"/>
    <w:rsid w:val="00DC6396"/>
    <w:rsid w:val="00DD008B"/>
    <w:rsid w:val="00DD068A"/>
    <w:rsid w:val="00DD2840"/>
    <w:rsid w:val="00DD2865"/>
    <w:rsid w:val="00DD6287"/>
    <w:rsid w:val="00DD7963"/>
    <w:rsid w:val="00DE069E"/>
    <w:rsid w:val="00DE1546"/>
    <w:rsid w:val="00DE2B4B"/>
    <w:rsid w:val="00DE485A"/>
    <w:rsid w:val="00DE600D"/>
    <w:rsid w:val="00DE60D3"/>
    <w:rsid w:val="00DE62A9"/>
    <w:rsid w:val="00DE6380"/>
    <w:rsid w:val="00DF0AF7"/>
    <w:rsid w:val="00DF3DB6"/>
    <w:rsid w:val="00DF7D0A"/>
    <w:rsid w:val="00E028B1"/>
    <w:rsid w:val="00E04F20"/>
    <w:rsid w:val="00E0666A"/>
    <w:rsid w:val="00E07107"/>
    <w:rsid w:val="00E12066"/>
    <w:rsid w:val="00E15DD2"/>
    <w:rsid w:val="00E2229A"/>
    <w:rsid w:val="00E2255B"/>
    <w:rsid w:val="00E231D9"/>
    <w:rsid w:val="00E25EEE"/>
    <w:rsid w:val="00E26829"/>
    <w:rsid w:val="00E37BCD"/>
    <w:rsid w:val="00E37F14"/>
    <w:rsid w:val="00E430D5"/>
    <w:rsid w:val="00E449B0"/>
    <w:rsid w:val="00E50546"/>
    <w:rsid w:val="00E51D2B"/>
    <w:rsid w:val="00E61EAB"/>
    <w:rsid w:val="00E67176"/>
    <w:rsid w:val="00E77E89"/>
    <w:rsid w:val="00E84314"/>
    <w:rsid w:val="00E910EA"/>
    <w:rsid w:val="00E91188"/>
    <w:rsid w:val="00E94B5B"/>
    <w:rsid w:val="00E9699B"/>
    <w:rsid w:val="00EA0615"/>
    <w:rsid w:val="00EA0DAE"/>
    <w:rsid w:val="00EA3649"/>
    <w:rsid w:val="00EA3EF5"/>
    <w:rsid w:val="00EB0599"/>
    <w:rsid w:val="00EB279B"/>
    <w:rsid w:val="00EB3145"/>
    <w:rsid w:val="00EB62DD"/>
    <w:rsid w:val="00EC31EC"/>
    <w:rsid w:val="00EC62FB"/>
    <w:rsid w:val="00EC63D1"/>
    <w:rsid w:val="00ED057F"/>
    <w:rsid w:val="00ED0D8B"/>
    <w:rsid w:val="00ED37F5"/>
    <w:rsid w:val="00ED77D9"/>
    <w:rsid w:val="00EE101F"/>
    <w:rsid w:val="00EE4A99"/>
    <w:rsid w:val="00EF1086"/>
    <w:rsid w:val="00EF66C5"/>
    <w:rsid w:val="00F002ED"/>
    <w:rsid w:val="00F016AC"/>
    <w:rsid w:val="00F108A5"/>
    <w:rsid w:val="00F12D32"/>
    <w:rsid w:val="00F14E9E"/>
    <w:rsid w:val="00F15A08"/>
    <w:rsid w:val="00F21A2F"/>
    <w:rsid w:val="00F228A4"/>
    <w:rsid w:val="00F24D55"/>
    <w:rsid w:val="00F26449"/>
    <w:rsid w:val="00F271FC"/>
    <w:rsid w:val="00F30F08"/>
    <w:rsid w:val="00F30F16"/>
    <w:rsid w:val="00F3373B"/>
    <w:rsid w:val="00F33A08"/>
    <w:rsid w:val="00F3436D"/>
    <w:rsid w:val="00F34E33"/>
    <w:rsid w:val="00F35295"/>
    <w:rsid w:val="00F40DCB"/>
    <w:rsid w:val="00F45252"/>
    <w:rsid w:val="00F45EFA"/>
    <w:rsid w:val="00F538BB"/>
    <w:rsid w:val="00F602B1"/>
    <w:rsid w:val="00F629C1"/>
    <w:rsid w:val="00F76A83"/>
    <w:rsid w:val="00F808C9"/>
    <w:rsid w:val="00F8230B"/>
    <w:rsid w:val="00F833FF"/>
    <w:rsid w:val="00F8371A"/>
    <w:rsid w:val="00F85FAB"/>
    <w:rsid w:val="00F9343B"/>
    <w:rsid w:val="00F958CE"/>
    <w:rsid w:val="00F95FD1"/>
    <w:rsid w:val="00F9782B"/>
    <w:rsid w:val="00FA00B9"/>
    <w:rsid w:val="00FA76D1"/>
    <w:rsid w:val="00FB150D"/>
    <w:rsid w:val="00FB16D9"/>
    <w:rsid w:val="00FB1D02"/>
    <w:rsid w:val="00FB2BD8"/>
    <w:rsid w:val="00FB2E67"/>
    <w:rsid w:val="00FB5527"/>
    <w:rsid w:val="00FB60BE"/>
    <w:rsid w:val="00FC4936"/>
    <w:rsid w:val="00FE4039"/>
    <w:rsid w:val="00FE678B"/>
    <w:rsid w:val="00FF040D"/>
    <w:rsid w:val="00FF11BC"/>
    <w:rsid w:val="00FF478A"/>
    <w:rsid w:val="00FF4820"/>
    <w:rsid w:val="00FF4D2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D03E4"/>
  <w15:docId w15:val="{EEFD711A-7627-4E03-B62B-3D3FD4ED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8F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12D32"/>
    <w:pPr>
      <w:widowControl w:val="0"/>
      <w:autoSpaceDE w:val="0"/>
      <w:autoSpaceDN w:val="0"/>
      <w:adjustRightInd w:val="0"/>
    </w:pPr>
    <w:rPr>
      <w:rFonts w:ascii="Arial" w:hAnsi="Arial" w:cs="Arial"/>
      <w:sz w:val="24"/>
      <w:szCs w:val="24"/>
      <w:lang w:val="en-US" w:eastAsia="en-US"/>
    </w:rPr>
  </w:style>
  <w:style w:type="paragraph" w:styleId="NormalWeb">
    <w:name w:val="Normal (Web)"/>
    <w:basedOn w:val="Normal"/>
    <w:rsid w:val="00F12D32"/>
    <w:pPr>
      <w:spacing w:before="100" w:after="100"/>
    </w:pPr>
    <w:rPr>
      <w:lang w:val="id-ID"/>
    </w:rPr>
  </w:style>
  <w:style w:type="paragraph" w:styleId="FootnoteText">
    <w:name w:val="footnote text"/>
    <w:basedOn w:val="Normal"/>
    <w:semiHidden/>
    <w:rsid w:val="00F12D32"/>
    <w:pPr>
      <w:overflowPunct w:val="0"/>
      <w:autoSpaceDE w:val="0"/>
      <w:autoSpaceDN w:val="0"/>
      <w:adjustRightInd w:val="0"/>
      <w:textAlignment w:val="baseline"/>
    </w:pPr>
    <w:rPr>
      <w:sz w:val="20"/>
      <w:szCs w:val="20"/>
    </w:rPr>
  </w:style>
  <w:style w:type="paragraph" w:styleId="Footer">
    <w:name w:val="footer"/>
    <w:basedOn w:val="Normal"/>
    <w:link w:val="FooterChar"/>
    <w:uiPriority w:val="99"/>
    <w:rsid w:val="00F12D32"/>
    <w:pPr>
      <w:tabs>
        <w:tab w:val="center" w:pos="4320"/>
        <w:tab w:val="right" w:pos="8640"/>
      </w:tabs>
    </w:pPr>
  </w:style>
  <w:style w:type="character" w:customStyle="1" w:styleId="BodyTextIndent2Char">
    <w:name w:val="Body Text Indent 2 Char"/>
    <w:basedOn w:val="DefaultParagraphFont"/>
    <w:link w:val="BodyTextIndent2"/>
    <w:locked/>
    <w:rsid w:val="00A719FC"/>
    <w:rPr>
      <w:sz w:val="24"/>
      <w:szCs w:val="24"/>
      <w:lang w:val="en-US" w:eastAsia="en-US" w:bidi="ar-SA"/>
    </w:rPr>
  </w:style>
  <w:style w:type="paragraph" w:styleId="BodyTextIndent2">
    <w:name w:val="Body Text Indent 2"/>
    <w:basedOn w:val="Normal"/>
    <w:link w:val="BodyTextIndent2Char"/>
    <w:rsid w:val="00A719FC"/>
    <w:pPr>
      <w:spacing w:after="120" w:line="480" w:lineRule="auto"/>
      <w:ind w:left="360"/>
    </w:pPr>
  </w:style>
  <w:style w:type="paragraph" w:styleId="Header">
    <w:name w:val="header"/>
    <w:basedOn w:val="Normal"/>
    <w:link w:val="HeaderChar"/>
    <w:uiPriority w:val="99"/>
    <w:rsid w:val="005D271F"/>
    <w:pPr>
      <w:tabs>
        <w:tab w:val="center" w:pos="4320"/>
        <w:tab w:val="right" w:pos="8640"/>
      </w:tabs>
    </w:pPr>
  </w:style>
  <w:style w:type="character" w:styleId="PageNumber">
    <w:name w:val="page number"/>
    <w:basedOn w:val="DefaultParagraphFont"/>
    <w:rsid w:val="005D271F"/>
  </w:style>
  <w:style w:type="paragraph" w:styleId="NoSpacing">
    <w:name w:val="No Spacing"/>
    <w:qFormat/>
    <w:rsid w:val="00967B91"/>
    <w:rPr>
      <w:rFonts w:eastAsia="Calibri"/>
      <w:sz w:val="24"/>
      <w:szCs w:val="22"/>
      <w:lang w:val="en-US" w:eastAsia="en-US"/>
    </w:rPr>
  </w:style>
  <w:style w:type="character" w:customStyle="1" w:styleId="apple-style-span">
    <w:name w:val="apple-style-span"/>
    <w:basedOn w:val="DefaultParagraphFont"/>
    <w:rsid w:val="00967B91"/>
  </w:style>
  <w:style w:type="character" w:customStyle="1" w:styleId="apple-converted-space">
    <w:name w:val="apple-converted-space"/>
    <w:basedOn w:val="DefaultParagraphFont"/>
    <w:rsid w:val="00967B91"/>
  </w:style>
  <w:style w:type="paragraph" w:styleId="BodyTextIndent">
    <w:name w:val="Body Text Indent"/>
    <w:basedOn w:val="Normal"/>
    <w:rsid w:val="00F8230B"/>
    <w:pPr>
      <w:spacing w:after="120"/>
      <w:ind w:left="360"/>
    </w:pPr>
    <w:rPr>
      <w:lang w:val="id-ID"/>
    </w:rPr>
  </w:style>
  <w:style w:type="character" w:customStyle="1" w:styleId="TitleChar">
    <w:name w:val="Title Char"/>
    <w:basedOn w:val="DefaultParagraphFont"/>
    <w:link w:val="Title"/>
    <w:locked/>
    <w:rsid w:val="00BD65AE"/>
    <w:rPr>
      <w:rFonts w:ascii="SimSun" w:eastAsia="SimSun" w:hAnsi="SimSun"/>
      <w:sz w:val="40"/>
      <w:szCs w:val="40"/>
      <w:lang w:val="en-US" w:eastAsia="en-US" w:bidi="ar-SA"/>
    </w:rPr>
  </w:style>
  <w:style w:type="paragraph" w:styleId="Title">
    <w:name w:val="Title"/>
    <w:basedOn w:val="Normal"/>
    <w:link w:val="TitleChar"/>
    <w:qFormat/>
    <w:rsid w:val="00BD65AE"/>
    <w:pPr>
      <w:jc w:val="center"/>
    </w:pPr>
    <w:rPr>
      <w:rFonts w:ascii="SimSun" w:eastAsia="SimSun" w:hAnsi="SimSun"/>
      <w:sz w:val="40"/>
      <w:szCs w:val="40"/>
    </w:rPr>
  </w:style>
  <w:style w:type="character" w:customStyle="1" w:styleId="BodyTextIndent3Char">
    <w:name w:val="Body Text Indent 3 Char"/>
    <w:basedOn w:val="DefaultParagraphFont"/>
    <w:link w:val="BodyTextIndent3"/>
    <w:locked/>
    <w:rsid w:val="00BD65AE"/>
    <w:rPr>
      <w:sz w:val="16"/>
      <w:szCs w:val="16"/>
      <w:lang w:val="en-US" w:eastAsia="en-US" w:bidi="ar-SA"/>
    </w:rPr>
  </w:style>
  <w:style w:type="paragraph" w:styleId="BodyTextIndent3">
    <w:name w:val="Body Text Indent 3"/>
    <w:basedOn w:val="Normal"/>
    <w:link w:val="BodyTextIndent3Char"/>
    <w:rsid w:val="00BD65AE"/>
    <w:pPr>
      <w:spacing w:after="120"/>
      <w:ind w:left="360"/>
    </w:pPr>
    <w:rPr>
      <w:sz w:val="16"/>
      <w:szCs w:val="16"/>
    </w:rPr>
  </w:style>
  <w:style w:type="paragraph" w:styleId="BodyText">
    <w:name w:val="Body Text"/>
    <w:basedOn w:val="Normal"/>
    <w:rsid w:val="0087762F"/>
    <w:pPr>
      <w:spacing w:after="120"/>
    </w:pPr>
  </w:style>
  <w:style w:type="paragraph" w:styleId="ListParagraph">
    <w:name w:val="List Paragraph"/>
    <w:basedOn w:val="Normal"/>
    <w:uiPriority w:val="34"/>
    <w:qFormat/>
    <w:rsid w:val="00231F67"/>
    <w:pPr>
      <w:spacing w:after="200" w:line="276" w:lineRule="auto"/>
      <w:ind w:left="720"/>
      <w:contextualSpacing/>
    </w:pPr>
    <w:rPr>
      <w:rFonts w:ascii="Calibri" w:hAnsi="Calibri"/>
      <w:sz w:val="22"/>
      <w:szCs w:val="22"/>
    </w:rPr>
  </w:style>
  <w:style w:type="paragraph" w:customStyle="1" w:styleId="Default">
    <w:name w:val="Default"/>
    <w:rsid w:val="00A967C8"/>
    <w:pPr>
      <w:autoSpaceDE w:val="0"/>
      <w:autoSpaceDN w:val="0"/>
      <w:adjustRightInd w:val="0"/>
    </w:pPr>
    <w:rPr>
      <w:rFonts w:ascii="Book Antiqua" w:hAnsi="Book Antiqua" w:cs="Book Antiqua"/>
      <w:color w:val="000000"/>
      <w:sz w:val="24"/>
      <w:szCs w:val="24"/>
      <w:lang w:val="en-US" w:eastAsia="en-US"/>
    </w:rPr>
  </w:style>
  <w:style w:type="paragraph" w:customStyle="1" w:styleId="Pa0">
    <w:name w:val="Pa0"/>
    <w:basedOn w:val="Default"/>
    <w:next w:val="Default"/>
    <w:rsid w:val="00A967C8"/>
    <w:pPr>
      <w:spacing w:line="240" w:lineRule="atLeast"/>
    </w:pPr>
    <w:rPr>
      <w:rFonts w:cs="Times New Roman"/>
      <w:color w:val="auto"/>
    </w:rPr>
  </w:style>
  <w:style w:type="paragraph" w:customStyle="1" w:styleId="Pa10">
    <w:name w:val="Pa10"/>
    <w:basedOn w:val="Default"/>
    <w:next w:val="Default"/>
    <w:rsid w:val="00A967C8"/>
    <w:pPr>
      <w:spacing w:line="240" w:lineRule="atLeast"/>
    </w:pPr>
    <w:rPr>
      <w:rFonts w:cs="Times New Roman"/>
      <w:color w:val="auto"/>
    </w:rPr>
  </w:style>
  <w:style w:type="paragraph" w:customStyle="1" w:styleId="Pa4">
    <w:name w:val="Pa4"/>
    <w:basedOn w:val="Default"/>
    <w:next w:val="Default"/>
    <w:rsid w:val="00A967C8"/>
    <w:pPr>
      <w:spacing w:line="220" w:lineRule="atLeast"/>
    </w:pPr>
    <w:rPr>
      <w:rFonts w:cs="Times New Roman"/>
      <w:color w:val="auto"/>
    </w:rPr>
  </w:style>
  <w:style w:type="paragraph" w:customStyle="1" w:styleId="Pa18">
    <w:name w:val="Pa18"/>
    <w:basedOn w:val="Default"/>
    <w:next w:val="Default"/>
    <w:rsid w:val="00A967C8"/>
    <w:pPr>
      <w:spacing w:line="240" w:lineRule="atLeast"/>
    </w:pPr>
    <w:rPr>
      <w:rFonts w:cs="Times New Roman"/>
      <w:color w:val="auto"/>
    </w:rPr>
  </w:style>
  <w:style w:type="character" w:styleId="Hyperlink">
    <w:name w:val="Hyperlink"/>
    <w:basedOn w:val="DefaultParagraphFont"/>
    <w:uiPriority w:val="99"/>
    <w:rsid w:val="00F958CE"/>
    <w:rPr>
      <w:color w:val="0000FF"/>
      <w:u w:val="single"/>
    </w:rPr>
  </w:style>
  <w:style w:type="table" w:customStyle="1" w:styleId="LightShading1">
    <w:name w:val="Light Shading1"/>
    <w:basedOn w:val="TableNormal"/>
    <w:uiPriority w:val="60"/>
    <w:rsid w:val="00C92067"/>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basedOn w:val="DefaultParagraphFont"/>
    <w:link w:val="Footer"/>
    <w:uiPriority w:val="99"/>
    <w:rsid w:val="00A175BD"/>
    <w:rPr>
      <w:sz w:val="24"/>
      <w:szCs w:val="24"/>
      <w:lang w:val="en-US" w:eastAsia="en-US"/>
    </w:rPr>
  </w:style>
  <w:style w:type="character" w:customStyle="1" w:styleId="HeaderChar">
    <w:name w:val="Header Char"/>
    <w:basedOn w:val="DefaultParagraphFont"/>
    <w:link w:val="Header"/>
    <w:uiPriority w:val="99"/>
    <w:rsid w:val="00A175BD"/>
    <w:rPr>
      <w:sz w:val="24"/>
      <w:szCs w:val="24"/>
      <w:lang w:val="en-US" w:eastAsia="en-US"/>
    </w:rPr>
  </w:style>
  <w:style w:type="character" w:customStyle="1" w:styleId="hps">
    <w:name w:val="hps"/>
    <w:basedOn w:val="DefaultParagraphFont"/>
    <w:uiPriority w:val="99"/>
    <w:rsid w:val="00AE117E"/>
    <w:rPr>
      <w:rFonts w:cs="Times New Roman"/>
    </w:rPr>
  </w:style>
  <w:style w:type="character" w:styleId="Strong">
    <w:name w:val="Strong"/>
    <w:basedOn w:val="DefaultParagraphFont"/>
    <w:uiPriority w:val="22"/>
    <w:qFormat/>
    <w:rsid w:val="00C15A81"/>
    <w:rPr>
      <w:b/>
      <w:bCs/>
    </w:rPr>
  </w:style>
  <w:style w:type="paragraph" w:customStyle="1" w:styleId="TableParagraph">
    <w:name w:val="Table Paragraph"/>
    <w:basedOn w:val="Normal"/>
    <w:uiPriority w:val="1"/>
    <w:qFormat/>
    <w:rsid w:val="00280A01"/>
    <w:pPr>
      <w:widowControl w:val="0"/>
      <w:autoSpaceDE w:val="0"/>
      <w:autoSpaceDN w:val="0"/>
    </w:pPr>
    <w:rPr>
      <w:rFonts w:ascii="Liberation Sans Narrow" w:eastAsia="Liberation Sans Narrow" w:hAnsi="Liberation Sans Narrow" w:cs="Liberation Sans Narrow"/>
      <w:sz w:val="22"/>
      <w:szCs w:val="22"/>
      <w:lang w:val="id"/>
    </w:rPr>
  </w:style>
  <w:style w:type="paragraph" w:styleId="BalloonText">
    <w:name w:val="Balloon Text"/>
    <w:basedOn w:val="Normal"/>
    <w:link w:val="BalloonTextChar"/>
    <w:rsid w:val="00E07107"/>
    <w:rPr>
      <w:rFonts w:ascii="Tahoma" w:hAnsi="Tahoma" w:cs="Tahoma"/>
      <w:sz w:val="16"/>
      <w:szCs w:val="16"/>
    </w:rPr>
  </w:style>
  <w:style w:type="character" w:customStyle="1" w:styleId="BalloonTextChar">
    <w:name w:val="Balloon Text Char"/>
    <w:basedOn w:val="DefaultParagraphFont"/>
    <w:link w:val="BalloonText"/>
    <w:rsid w:val="00E07107"/>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B15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0134">
      <w:bodyDiv w:val="1"/>
      <w:marLeft w:val="0"/>
      <w:marRight w:val="0"/>
      <w:marTop w:val="0"/>
      <w:marBottom w:val="0"/>
      <w:divBdr>
        <w:top w:val="none" w:sz="0" w:space="0" w:color="auto"/>
        <w:left w:val="none" w:sz="0" w:space="0" w:color="auto"/>
        <w:bottom w:val="none" w:sz="0" w:space="0" w:color="auto"/>
        <w:right w:val="none" w:sz="0" w:space="0" w:color="auto"/>
      </w:divBdr>
    </w:div>
    <w:div w:id="699664206">
      <w:bodyDiv w:val="1"/>
      <w:marLeft w:val="0"/>
      <w:marRight w:val="0"/>
      <w:marTop w:val="0"/>
      <w:marBottom w:val="0"/>
      <w:divBdr>
        <w:top w:val="none" w:sz="0" w:space="0" w:color="auto"/>
        <w:left w:val="none" w:sz="0" w:space="0" w:color="auto"/>
        <w:bottom w:val="none" w:sz="0" w:space="0" w:color="auto"/>
        <w:right w:val="none" w:sz="0" w:space="0" w:color="auto"/>
      </w:divBdr>
      <w:divsChild>
        <w:div w:id="2109083864">
          <w:marLeft w:val="0"/>
          <w:marRight w:val="0"/>
          <w:marTop w:val="0"/>
          <w:marBottom w:val="0"/>
          <w:divBdr>
            <w:top w:val="none" w:sz="0" w:space="0" w:color="auto"/>
            <w:left w:val="none" w:sz="0" w:space="0" w:color="auto"/>
            <w:bottom w:val="none" w:sz="0" w:space="0" w:color="auto"/>
            <w:right w:val="none" w:sz="0" w:space="0" w:color="auto"/>
          </w:divBdr>
          <w:divsChild>
            <w:div w:id="544408301">
              <w:marLeft w:val="0"/>
              <w:marRight w:val="0"/>
              <w:marTop w:val="0"/>
              <w:marBottom w:val="0"/>
              <w:divBdr>
                <w:top w:val="none" w:sz="0" w:space="0" w:color="auto"/>
                <w:left w:val="none" w:sz="0" w:space="0" w:color="auto"/>
                <w:bottom w:val="none" w:sz="0" w:space="0" w:color="auto"/>
                <w:right w:val="none" w:sz="0" w:space="0" w:color="auto"/>
              </w:divBdr>
            </w:div>
            <w:div w:id="968050509">
              <w:marLeft w:val="0"/>
              <w:marRight w:val="0"/>
              <w:marTop w:val="0"/>
              <w:marBottom w:val="0"/>
              <w:divBdr>
                <w:top w:val="none" w:sz="0" w:space="0" w:color="auto"/>
                <w:left w:val="none" w:sz="0" w:space="0" w:color="auto"/>
                <w:bottom w:val="none" w:sz="0" w:space="0" w:color="auto"/>
                <w:right w:val="none" w:sz="0" w:space="0" w:color="auto"/>
              </w:divBdr>
            </w:div>
            <w:div w:id="1060710963">
              <w:marLeft w:val="0"/>
              <w:marRight w:val="0"/>
              <w:marTop w:val="0"/>
              <w:marBottom w:val="0"/>
              <w:divBdr>
                <w:top w:val="none" w:sz="0" w:space="0" w:color="auto"/>
                <w:left w:val="none" w:sz="0" w:space="0" w:color="auto"/>
                <w:bottom w:val="none" w:sz="0" w:space="0" w:color="auto"/>
                <w:right w:val="none" w:sz="0" w:space="0" w:color="auto"/>
              </w:divBdr>
            </w:div>
            <w:div w:id="1453595754">
              <w:marLeft w:val="0"/>
              <w:marRight w:val="0"/>
              <w:marTop w:val="0"/>
              <w:marBottom w:val="0"/>
              <w:divBdr>
                <w:top w:val="none" w:sz="0" w:space="0" w:color="auto"/>
                <w:left w:val="none" w:sz="0" w:space="0" w:color="auto"/>
                <w:bottom w:val="none" w:sz="0" w:space="0" w:color="auto"/>
                <w:right w:val="none" w:sz="0" w:space="0" w:color="auto"/>
              </w:divBdr>
            </w:div>
            <w:div w:id="1814329501">
              <w:marLeft w:val="0"/>
              <w:marRight w:val="0"/>
              <w:marTop w:val="0"/>
              <w:marBottom w:val="0"/>
              <w:divBdr>
                <w:top w:val="none" w:sz="0" w:space="0" w:color="auto"/>
                <w:left w:val="none" w:sz="0" w:space="0" w:color="auto"/>
                <w:bottom w:val="none" w:sz="0" w:space="0" w:color="auto"/>
                <w:right w:val="none" w:sz="0" w:space="0" w:color="auto"/>
              </w:divBdr>
            </w:div>
            <w:div w:id="1957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ska.ac.id/index.php/asiapacific/index" TargetMode="External"/><Relationship Id="rId13" Type="http://schemas.openxmlformats.org/officeDocument/2006/relationships/header" Target="head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ejournal.uin-suska.ac.id/index.php/gurindam/index"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a.sardila@uin-suska.ac.id"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journal.uin-suska.ac.id/index.php/asiapacific/index" TargetMode="Externa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sangat baik</c:v>
                </c:pt>
                <c:pt idx="1">
                  <c:v>baik</c:v>
                </c:pt>
                <c:pt idx="2">
                  <c:v>cukup</c:v>
                </c:pt>
                <c:pt idx="3">
                  <c:v>kurang</c:v>
                </c:pt>
                <c:pt idx="4">
                  <c:v>kurang sekali</c:v>
                </c:pt>
              </c:strCache>
            </c:strRef>
          </c:cat>
          <c:val>
            <c:numRef>
              <c:f>Sheet1!$B$2:$B$6</c:f>
              <c:numCache>
                <c:formatCode>General</c:formatCode>
                <c:ptCount val="5"/>
                <c:pt idx="0">
                  <c:v>7</c:v>
                </c:pt>
                <c:pt idx="1">
                  <c:v>5</c:v>
                </c:pt>
                <c:pt idx="2">
                  <c:v>5</c:v>
                </c:pt>
                <c:pt idx="3">
                  <c:v>10</c:v>
                </c:pt>
                <c:pt idx="4">
                  <c:v>7</c:v>
                </c:pt>
              </c:numCache>
            </c:numRef>
          </c:val>
          <c:extLst>
            <c:ext xmlns:c16="http://schemas.microsoft.com/office/drawing/2014/chart" uri="{C3380CC4-5D6E-409C-BE32-E72D297353CC}">
              <c16:uniqueId val="{00000000-4862-4FE1-8447-ACC6B0DCCC56}"/>
            </c:ext>
          </c:extLst>
        </c:ser>
        <c:dLbls>
          <c:showLegendKey val="0"/>
          <c:showVal val="0"/>
          <c:showCatName val="0"/>
          <c:showSerName val="0"/>
          <c:showPercent val="0"/>
          <c:showBubbleSize val="0"/>
        </c:dLbls>
        <c:gapWidth val="150"/>
        <c:axId val="196603392"/>
        <c:axId val="87129408"/>
      </c:barChart>
      <c:catAx>
        <c:axId val="196603392"/>
        <c:scaling>
          <c:orientation val="minMax"/>
        </c:scaling>
        <c:delete val="0"/>
        <c:axPos val="b"/>
        <c:numFmt formatCode="General" sourceLinked="0"/>
        <c:majorTickMark val="out"/>
        <c:minorTickMark val="none"/>
        <c:tickLblPos val="nextTo"/>
        <c:crossAx val="87129408"/>
        <c:crosses val="autoZero"/>
        <c:auto val="1"/>
        <c:lblAlgn val="ctr"/>
        <c:lblOffset val="100"/>
        <c:noMultiLvlLbl val="0"/>
      </c:catAx>
      <c:valAx>
        <c:axId val="87129408"/>
        <c:scaling>
          <c:orientation val="minMax"/>
        </c:scaling>
        <c:delete val="0"/>
        <c:axPos val="l"/>
        <c:majorGridlines/>
        <c:numFmt formatCode="General" sourceLinked="1"/>
        <c:majorTickMark val="out"/>
        <c:minorTickMark val="none"/>
        <c:tickLblPos val="nextTo"/>
        <c:crossAx val="1966033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8.5283697335998138E-2"/>
          <c:y val="0.15767105198806669"/>
          <c:w val="0.62705193960846639"/>
          <c:h val="0.67149378066872079"/>
        </c:manualLayout>
      </c:layout>
      <c:barChart>
        <c:barDir val="col"/>
        <c:grouping val="clustered"/>
        <c:varyColors val="0"/>
        <c:ser>
          <c:idx val="0"/>
          <c:order val="0"/>
          <c:tx>
            <c:strRef>
              <c:f>Sheet1!$B$1</c:f>
              <c:strCache>
                <c:ptCount val="1"/>
                <c:pt idx="0">
                  <c:v>Series 1</c:v>
                </c:pt>
              </c:strCache>
            </c:strRef>
          </c:tx>
          <c:invertIfNegative val="0"/>
          <c:cat>
            <c:strRef>
              <c:f>Sheet1!$A$2:$A$6</c:f>
              <c:strCache>
                <c:ptCount val="5"/>
                <c:pt idx="0">
                  <c:v>sangat baik</c:v>
                </c:pt>
                <c:pt idx="1">
                  <c:v>baik</c:v>
                </c:pt>
                <c:pt idx="2">
                  <c:v>cukup</c:v>
                </c:pt>
                <c:pt idx="3">
                  <c:v>kurang</c:v>
                </c:pt>
                <c:pt idx="4">
                  <c:v>kurang sekali</c:v>
                </c:pt>
              </c:strCache>
            </c:strRef>
          </c:cat>
          <c:val>
            <c:numRef>
              <c:f>Sheet1!$B$2:$B$6</c:f>
              <c:numCache>
                <c:formatCode>General</c:formatCode>
                <c:ptCount val="5"/>
                <c:pt idx="0">
                  <c:v>9</c:v>
                </c:pt>
                <c:pt idx="1">
                  <c:v>11</c:v>
                </c:pt>
                <c:pt idx="2">
                  <c:v>7</c:v>
                </c:pt>
                <c:pt idx="3">
                  <c:v>6</c:v>
                </c:pt>
                <c:pt idx="4">
                  <c:v>2</c:v>
                </c:pt>
              </c:numCache>
            </c:numRef>
          </c:val>
          <c:extLst>
            <c:ext xmlns:c16="http://schemas.microsoft.com/office/drawing/2014/chart" uri="{C3380CC4-5D6E-409C-BE32-E72D297353CC}">
              <c16:uniqueId val="{00000000-5D14-42E3-B428-EE8E628291CC}"/>
            </c:ext>
          </c:extLst>
        </c:ser>
        <c:dLbls>
          <c:showLegendKey val="0"/>
          <c:showVal val="0"/>
          <c:showCatName val="0"/>
          <c:showSerName val="0"/>
          <c:showPercent val="0"/>
          <c:showBubbleSize val="0"/>
        </c:dLbls>
        <c:gapWidth val="150"/>
        <c:axId val="196583424"/>
        <c:axId val="87141760"/>
      </c:barChart>
      <c:catAx>
        <c:axId val="196583424"/>
        <c:scaling>
          <c:orientation val="minMax"/>
        </c:scaling>
        <c:delete val="0"/>
        <c:axPos val="b"/>
        <c:numFmt formatCode="General" sourceLinked="0"/>
        <c:majorTickMark val="out"/>
        <c:minorTickMark val="none"/>
        <c:tickLblPos val="nextTo"/>
        <c:crossAx val="87141760"/>
        <c:crosses val="autoZero"/>
        <c:auto val="1"/>
        <c:lblAlgn val="ctr"/>
        <c:lblOffset val="100"/>
        <c:noMultiLvlLbl val="0"/>
      </c:catAx>
      <c:valAx>
        <c:axId val="87141760"/>
        <c:scaling>
          <c:orientation val="minMax"/>
        </c:scaling>
        <c:delete val="0"/>
        <c:axPos val="l"/>
        <c:majorGridlines/>
        <c:numFmt formatCode="General" sourceLinked="1"/>
        <c:majorTickMark val="out"/>
        <c:minorTickMark val="none"/>
        <c:tickLblPos val="nextTo"/>
        <c:crossAx val="19658342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Kurang</c:v>
                </c:pt>
                <c:pt idx="1">
                  <c:v>Cukup</c:v>
                </c:pt>
                <c:pt idx="2">
                  <c:v>Baik</c:v>
                </c:pt>
                <c:pt idx="3">
                  <c:v>Sangat Baik</c:v>
                </c:pt>
              </c:strCache>
            </c:strRef>
          </c:cat>
          <c:val>
            <c:numRef>
              <c:f>Sheet1!$B$2:$B$5</c:f>
              <c:numCache>
                <c:formatCode>General</c:formatCode>
                <c:ptCount val="4"/>
                <c:pt idx="0">
                  <c:v>10</c:v>
                </c:pt>
                <c:pt idx="1">
                  <c:v>5</c:v>
                </c:pt>
                <c:pt idx="2">
                  <c:v>5</c:v>
                </c:pt>
                <c:pt idx="3">
                  <c:v>10</c:v>
                </c:pt>
              </c:numCache>
            </c:numRef>
          </c:val>
          <c:extLst>
            <c:ext xmlns:c16="http://schemas.microsoft.com/office/drawing/2014/chart" uri="{C3380CC4-5D6E-409C-BE32-E72D297353CC}">
              <c16:uniqueId val="{00000000-9AD9-474B-BC74-514E39270662}"/>
            </c:ext>
          </c:extLst>
        </c:ser>
        <c:ser>
          <c:idx val="1"/>
          <c:order val="1"/>
          <c:tx>
            <c:strRef>
              <c:f>Sheet1!$C$1</c:f>
              <c:strCache>
                <c:ptCount val="1"/>
                <c:pt idx="0">
                  <c:v>Series 2</c:v>
                </c:pt>
              </c:strCache>
            </c:strRef>
          </c:tx>
          <c:invertIfNegative val="0"/>
          <c:cat>
            <c:strRef>
              <c:f>Sheet1!$A$2:$A$5</c:f>
              <c:strCache>
                <c:ptCount val="4"/>
                <c:pt idx="0">
                  <c:v>Kurang</c:v>
                </c:pt>
                <c:pt idx="1">
                  <c:v>Cukup</c:v>
                </c:pt>
                <c:pt idx="2">
                  <c:v>Baik</c:v>
                </c:pt>
                <c:pt idx="3">
                  <c:v>Sangat Baik</c:v>
                </c:pt>
              </c:strCache>
            </c:strRef>
          </c:cat>
          <c:val>
            <c:numRef>
              <c:f>Sheet1!$C$2:$C$5</c:f>
              <c:numCache>
                <c:formatCode>General</c:formatCode>
                <c:ptCount val="4"/>
                <c:pt idx="0">
                  <c:v>6</c:v>
                </c:pt>
                <c:pt idx="1">
                  <c:v>7</c:v>
                </c:pt>
                <c:pt idx="2">
                  <c:v>11</c:v>
                </c:pt>
                <c:pt idx="3">
                  <c:v>9</c:v>
                </c:pt>
              </c:numCache>
            </c:numRef>
          </c:val>
          <c:extLst>
            <c:ext xmlns:c16="http://schemas.microsoft.com/office/drawing/2014/chart" uri="{C3380CC4-5D6E-409C-BE32-E72D297353CC}">
              <c16:uniqueId val="{00000001-9AD9-474B-BC74-514E39270662}"/>
            </c:ext>
          </c:extLst>
        </c:ser>
        <c:dLbls>
          <c:showLegendKey val="0"/>
          <c:showVal val="0"/>
          <c:showCatName val="0"/>
          <c:showSerName val="0"/>
          <c:showPercent val="0"/>
          <c:showBubbleSize val="0"/>
        </c:dLbls>
        <c:gapWidth val="150"/>
        <c:axId val="196602880"/>
        <c:axId val="88385792"/>
      </c:barChart>
      <c:catAx>
        <c:axId val="196602880"/>
        <c:scaling>
          <c:orientation val="minMax"/>
        </c:scaling>
        <c:delete val="0"/>
        <c:axPos val="b"/>
        <c:numFmt formatCode="General" sourceLinked="0"/>
        <c:majorTickMark val="out"/>
        <c:minorTickMark val="none"/>
        <c:tickLblPos val="nextTo"/>
        <c:crossAx val="88385792"/>
        <c:crosses val="autoZero"/>
        <c:auto val="1"/>
        <c:lblAlgn val="ctr"/>
        <c:lblOffset val="100"/>
        <c:noMultiLvlLbl val="0"/>
      </c:catAx>
      <c:valAx>
        <c:axId val="88385792"/>
        <c:scaling>
          <c:orientation val="minMax"/>
        </c:scaling>
        <c:delete val="0"/>
        <c:axPos val="l"/>
        <c:majorGridlines/>
        <c:numFmt formatCode="General" sourceLinked="1"/>
        <c:majorTickMark val="out"/>
        <c:minorTickMark val="none"/>
        <c:tickLblPos val="nextTo"/>
        <c:crossAx val="1966028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4026</Words>
  <Characters>22951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PROPOSAL PENELITIAN</vt:lpstr>
    </vt:vector>
  </TitlesOfParts>
  <Company>Mahasiswa</Company>
  <LinksUpToDate>false</LinksUpToDate>
  <CharactersWithSpaces>26924</CharactersWithSpaces>
  <SharedDoc>false</SharedDoc>
  <HLinks>
    <vt:vector size="6" baseType="variant">
      <vt:variant>
        <vt:i4>5505075</vt:i4>
      </vt:variant>
      <vt:variant>
        <vt:i4>0</vt:i4>
      </vt:variant>
      <vt:variant>
        <vt:i4>0</vt:i4>
      </vt:variant>
      <vt:variant>
        <vt:i4>5</vt:i4>
      </vt:variant>
      <vt:variant>
        <vt:lpwstr>mailto:samsuddin@yahoo.co.id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creator>Anna Althafunnisa</dc:creator>
  <cp:lastModifiedBy>Afdhal Kusumanegara</cp:lastModifiedBy>
  <cp:revision>6</cp:revision>
  <cp:lastPrinted>2013-04-01T09:03:00Z</cp:lastPrinted>
  <dcterms:created xsi:type="dcterms:W3CDTF">2021-06-04T05:02:00Z</dcterms:created>
  <dcterms:modified xsi:type="dcterms:W3CDTF">2021-06-05T03:29:00Z</dcterms:modified>
</cp:coreProperties>
</file>