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AD73B" w14:textId="3A61D45E" w:rsidR="00823928" w:rsidRPr="00280A01" w:rsidRDefault="008E45E1" w:rsidP="00280A01">
      <w:pPr>
        <w:jc w:val="center"/>
        <w:rPr>
          <w:b/>
          <w:sz w:val="28"/>
          <w:szCs w:val="28"/>
        </w:rPr>
      </w:pPr>
      <w:r>
        <w:rPr>
          <w:noProof/>
        </w:rPr>
        <mc:AlternateContent>
          <mc:Choice Requires="wpg">
            <w:drawing>
              <wp:anchor distT="0" distB="0" distL="114300" distR="114300" simplePos="0" relativeHeight="251659264" behindDoc="1" locked="0" layoutInCell="1" allowOverlap="1" wp14:anchorId="5FD1DC46" wp14:editId="51260385">
                <wp:simplePos x="0" y="0"/>
                <wp:positionH relativeFrom="page">
                  <wp:posOffset>38100</wp:posOffset>
                </wp:positionH>
                <wp:positionV relativeFrom="page">
                  <wp:posOffset>262890</wp:posOffset>
                </wp:positionV>
                <wp:extent cx="7560945" cy="738505"/>
                <wp:effectExtent l="19050" t="5715" r="20955" b="825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738505"/>
                          <a:chOff x="0" y="414"/>
                          <a:chExt cx="11907" cy="1163"/>
                        </a:xfrm>
                      </wpg:grpSpPr>
                      <pic:pic xmlns:pic="http://schemas.openxmlformats.org/drawingml/2006/picture">
                        <pic:nvPicPr>
                          <pic:cNvPr id="4"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1504"/>
                            <a:ext cx="11907" cy="73"/>
                          </a:xfrm>
                          <a:prstGeom prst="rect">
                            <a:avLst/>
                          </a:prstGeom>
                          <a:solidFill>
                            <a:srgbClr val="92D050"/>
                          </a:solidFill>
                          <a:ln w="9525">
                            <a:solidFill>
                              <a:srgbClr val="FFFF00"/>
                            </a:solidFill>
                            <a:miter lim="800000"/>
                            <a:headEnd/>
                            <a:tailEnd/>
                          </a:ln>
                        </pic:spPr>
                      </pic:pic>
                      <wps:wsp>
                        <wps:cNvPr id="5" name="Rectangle 6"/>
                        <wps:cNvSpPr>
                          <a:spLocks noChangeArrowheads="1"/>
                        </wps:cNvSpPr>
                        <wps:spPr bwMode="auto">
                          <a:xfrm>
                            <a:off x="0" y="444"/>
                            <a:ext cx="11907" cy="1060"/>
                          </a:xfrm>
                          <a:prstGeom prst="rect">
                            <a:avLst/>
                          </a:prstGeom>
                          <a:solidFill>
                            <a:srgbClr val="92D050"/>
                          </a:solidFill>
                          <a:ln w="38100">
                            <a:solidFill>
                              <a:srgbClr val="FFFF00"/>
                            </a:solidFill>
                            <a:miter lim="800000"/>
                            <a:headEnd/>
                            <a:tailEnd/>
                          </a:ln>
                          <a:effectLst>
                            <a:outerShdw dist="20000" dir="5400000" rotWithShape="0">
                              <a:srgbClr val="000000">
                                <a:alpha val="37999"/>
                              </a:srgbClr>
                            </a:outerShdw>
                          </a:effectLst>
                        </wps:spPr>
                        <wps:txbx>
                          <w:txbxContent>
                            <w:p w14:paraId="445CB93D" w14:textId="77777777" w:rsidR="00C15A81" w:rsidRPr="00352C24" w:rsidRDefault="00C15A81" w:rsidP="00C15A81">
                              <w:pPr>
                                <w:jc w:val="center"/>
                                <w:rPr>
                                  <w:color w:val="8DB3E2" w:themeColor="text2" w:themeTint="66"/>
                                </w:rPr>
                              </w:pPr>
                            </w:p>
                          </w:txbxContent>
                        </wps:txbx>
                        <wps:bodyPr rot="0" vert="horz" wrap="square" lIns="91440" tIns="45720" rIns="91440" bIns="45720" anchor="t" anchorCtr="0" upright="1">
                          <a:noAutofit/>
                        </wps:bodyPr>
                      </wps:wsp>
                      <wps:wsp>
                        <wps:cNvPr id="6" name="AutoShape 5"/>
                        <wps:cNvSpPr>
                          <a:spLocks/>
                        </wps:cNvSpPr>
                        <wps:spPr bwMode="auto">
                          <a:xfrm>
                            <a:off x="0" y="414"/>
                            <a:ext cx="11907" cy="1120"/>
                          </a:xfrm>
                          <a:custGeom>
                            <a:avLst/>
                            <a:gdLst>
                              <a:gd name="T0" fmla="*/ 11906 w 11907"/>
                              <a:gd name="T1" fmla="*/ 1474 h 1120"/>
                              <a:gd name="T2" fmla="*/ 0 w 11907"/>
                              <a:gd name="T3" fmla="*/ 1474 h 1120"/>
                              <a:gd name="T4" fmla="*/ 0 w 11907"/>
                              <a:gd name="T5" fmla="*/ 1534 h 1120"/>
                              <a:gd name="T6" fmla="*/ 11906 w 11907"/>
                              <a:gd name="T7" fmla="*/ 1534 h 1120"/>
                              <a:gd name="T8" fmla="*/ 11906 w 11907"/>
                              <a:gd name="T9" fmla="*/ 1474 h 1120"/>
                              <a:gd name="T10" fmla="*/ 11906 w 11907"/>
                              <a:gd name="T11" fmla="*/ 414 h 1120"/>
                              <a:gd name="T12" fmla="*/ 0 w 11907"/>
                              <a:gd name="T13" fmla="*/ 414 h 1120"/>
                              <a:gd name="T14" fmla="*/ 0 w 11907"/>
                              <a:gd name="T15" fmla="*/ 474 h 1120"/>
                              <a:gd name="T16" fmla="*/ 11906 w 11907"/>
                              <a:gd name="T17" fmla="*/ 474 h 1120"/>
                              <a:gd name="T18" fmla="*/ 11906 w 11907"/>
                              <a:gd name="T19" fmla="*/ 414 h 112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907" h="1120">
                                <a:moveTo>
                                  <a:pt x="11906" y="1060"/>
                                </a:moveTo>
                                <a:lnTo>
                                  <a:pt x="0" y="1060"/>
                                </a:lnTo>
                                <a:lnTo>
                                  <a:pt x="0" y="1120"/>
                                </a:lnTo>
                                <a:lnTo>
                                  <a:pt x="11906" y="1120"/>
                                </a:lnTo>
                                <a:lnTo>
                                  <a:pt x="11906" y="1060"/>
                                </a:lnTo>
                                <a:moveTo>
                                  <a:pt x="11906" y="0"/>
                                </a:moveTo>
                                <a:lnTo>
                                  <a:pt x="0" y="0"/>
                                </a:lnTo>
                                <a:lnTo>
                                  <a:pt x="0" y="60"/>
                                </a:lnTo>
                                <a:lnTo>
                                  <a:pt x="11906" y="60"/>
                                </a:lnTo>
                                <a:lnTo>
                                  <a:pt x="11906" y="0"/>
                                </a:lnTo>
                              </a:path>
                            </a:pathLst>
                          </a:custGeom>
                          <a:solidFill>
                            <a:srgbClr val="92D050"/>
                          </a:solidFill>
                          <a:ln w="9525">
                            <a:solidFill>
                              <a:srgbClr val="FFFF00"/>
                            </a:solidFill>
                            <a:round/>
                            <a:headEnd/>
                            <a:tailEnd/>
                          </a:ln>
                        </wps:spPr>
                        <wps:bodyPr rot="0" vert="horz" wrap="square" lIns="91440" tIns="45720" rIns="91440" bIns="45720" anchor="t" anchorCtr="0" upright="1">
                          <a:noAutofit/>
                        </wps:bodyPr>
                      </wps:wsp>
                      <wps:wsp>
                        <wps:cNvPr id="9" name="Text Box 4"/>
                        <wps:cNvSpPr txBox="1">
                          <a:spLocks noChangeArrowheads="1"/>
                        </wps:cNvSpPr>
                        <wps:spPr bwMode="auto">
                          <a:xfrm>
                            <a:off x="7117" y="514"/>
                            <a:ext cx="4138" cy="913"/>
                          </a:xfrm>
                          <a:prstGeom prst="rect">
                            <a:avLst/>
                          </a:prstGeom>
                          <a:solidFill>
                            <a:srgbClr val="92D050"/>
                          </a:solidFill>
                          <a:ln w="1778">
                            <a:solidFill>
                              <a:srgbClr val="FFFF00"/>
                            </a:solidFill>
                            <a:miter lim="800000"/>
                            <a:headEnd/>
                            <a:tailEnd/>
                          </a:ln>
                        </wps:spPr>
                        <wps:txbx>
                          <w:txbxContent>
                            <w:p w14:paraId="5D2923CB" w14:textId="2F91A2E6" w:rsidR="00C15A81" w:rsidRPr="00A61ADB" w:rsidRDefault="00A61ADB" w:rsidP="00C15A81">
                              <w:pPr>
                                <w:spacing w:before="70"/>
                                <w:ind w:right="138"/>
                                <w:jc w:val="right"/>
                                <w:rPr>
                                  <w:rFonts w:ascii="Garamond" w:hAnsi="Garamond"/>
                                  <w:b/>
                                  <w:sz w:val="18"/>
                                  <w:szCs w:val="26"/>
                                </w:rPr>
                              </w:pPr>
                              <w:proofErr w:type="spellStart"/>
                              <w:r w:rsidRPr="00A61ADB">
                                <w:rPr>
                                  <w:rFonts w:ascii="Garamond" w:hAnsi="Garamond"/>
                                  <w:b/>
                                  <w:sz w:val="18"/>
                                  <w:szCs w:val="26"/>
                                </w:rPr>
                                <w:t>Gurindam</w:t>
                              </w:r>
                              <w:proofErr w:type="spellEnd"/>
                              <w:r w:rsidRPr="00A61ADB">
                                <w:rPr>
                                  <w:rFonts w:ascii="Garamond" w:hAnsi="Garamond"/>
                                  <w:b/>
                                  <w:sz w:val="18"/>
                                  <w:szCs w:val="26"/>
                                </w:rPr>
                                <w:t xml:space="preserve">: </w:t>
                              </w:r>
                              <w:proofErr w:type="spellStart"/>
                              <w:r w:rsidRPr="00A61ADB">
                                <w:rPr>
                                  <w:rFonts w:ascii="Garamond" w:hAnsi="Garamond"/>
                                  <w:b/>
                                  <w:sz w:val="18"/>
                                  <w:szCs w:val="26"/>
                                </w:rPr>
                                <w:t>Jurnal</w:t>
                              </w:r>
                              <w:proofErr w:type="spellEnd"/>
                              <w:r w:rsidRPr="00A61ADB">
                                <w:rPr>
                                  <w:rFonts w:ascii="Garamond" w:hAnsi="Garamond"/>
                                  <w:b/>
                                  <w:sz w:val="18"/>
                                  <w:szCs w:val="26"/>
                                </w:rPr>
                                <w:t xml:space="preserve"> Bahasa dan Sastra</w:t>
                              </w:r>
                            </w:p>
                            <w:p w14:paraId="0E4F0548" w14:textId="63E1328F" w:rsidR="00C15A81" w:rsidRPr="00A61ADB" w:rsidRDefault="00C15A81" w:rsidP="00C15A81">
                              <w:pPr>
                                <w:ind w:right="137"/>
                                <w:jc w:val="right"/>
                                <w:rPr>
                                  <w:rFonts w:ascii="Garamond" w:hAnsi="Garamond"/>
                                  <w:sz w:val="18"/>
                                  <w:szCs w:val="26"/>
                                </w:rPr>
                              </w:pPr>
                              <w:r w:rsidRPr="00A61ADB">
                                <w:rPr>
                                  <w:rFonts w:ascii="Garamond" w:hAnsi="Garamond"/>
                                  <w:sz w:val="18"/>
                                  <w:szCs w:val="26"/>
                                </w:rPr>
                                <w:t xml:space="preserve">Volume. xx, </w:t>
                              </w:r>
                              <w:proofErr w:type="spellStart"/>
                              <w:r w:rsidRPr="00A61ADB">
                                <w:rPr>
                                  <w:rFonts w:ascii="Garamond" w:hAnsi="Garamond"/>
                                  <w:sz w:val="18"/>
                                  <w:szCs w:val="26"/>
                                </w:rPr>
                                <w:t>Nomor</w:t>
                              </w:r>
                              <w:proofErr w:type="spellEnd"/>
                              <w:r w:rsidRPr="00A61ADB">
                                <w:rPr>
                                  <w:rFonts w:ascii="Garamond" w:hAnsi="Garamond"/>
                                  <w:sz w:val="18"/>
                                  <w:szCs w:val="26"/>
                                </w:rPr>
                                <w:t xml:space="preserve">. xx </w:t>
                              </w:r>
                              <w:proofErr w:type="spellStart"/>
                              <w:r w:rsidR="00A61ADB" w:rsidRPr="00A61ADB">
                                <w:rPr>
                                  <w:rFonts w:ascii="Garamond" w:hAnsi="Garamond"/>
                                  <w:sz w:val="18"/>
                                  <w:szCs w:val="26"/>
                                </w:rPr>
                                <w:t>Bulan</w:t>
                              </w:r>
                              <w:proofErr w:type="spellEnd"/>
                              <w:r w:rsidR="00A61ADB" w:rsidRPr="00A61ADB">
                                <w:rPr>
                                  <w:rFonts w:ascii="Garamond" w:hAnsi="Garamond"/>
                                  <w:sz w:val="18"/>
                                  <w:szCs w:val="26"/>
                                </w:rPr>
                                <w:t xml:space="preserve"> xx 2021</w:t>
                              </w:r>
                            </w:p>
                            <w:p w14:paraId="088A492A" w14:textId="68E1B837" w:rsidR="00C15A81" w:rsidRPr="00A61ADB" w:rsidRDefault="00A61ADB" w:rsidP="00C15A81">
                              <w:pPr>
                                <w:spacing w:before="1"/>
                                <w:ind w:right="137"/>
                                <w:jc w:val="right"/>
                                <w:rPr>
                                  <w:rFonts w:ascii="Garamond" w:hAnsi="Garamond"/>
                                  <w:sz w:val="18"/>
                                  <w:szCs w:val="26"/>
                                </w:rPr>
                              </w:pPr>
                              <w:proofErr w:type="spellStart"/>
                              <w:r>
                                <w:rPr>
                                  <w:rFonts w:ascii="Garamond" w:hAnsi="Garamond"/>
                                  <w:sz w:val="18"/>
                                  <w:szCs w:val="26"/>
                                </w:rPr>
                                <w:t>Hlm</w:t>
                              </w:r>
                              <w:r w:rsidR="00C15A81" w:rsidRPr="00A61ADB">
                                <w:rPr>
                                  <w:rFonts w:ascii="Garamond" w:hAnsi="Garamond"/>
                                  <w:sz w:val="18"/>
                                  <w:szCs w:val="26"/>
                                </w:rPr>
                                <w:t>.xx</w:t>
                              </w:r>
                              <w:proofErr w:type="spellEnd"/>
                              <w:r w:rsidR="00C15A81" w:rsidRPr="00A61ADB">
                                <w:rPr>
                                  <w:rFonts w:ascii="Garamond" w:hAnsi="Garamond"/>
                                  <w:sz w:val="18"/>
                                  <w:szCs w:val="26"/>
                                </w:rPr>
                                <w:t>-xx</w:t>
                              </w:r>
                            </w:p>
                          </w:txbxContent>
                        </wps:txbx>
                        <wps:bodyPr rot="0" vert="horz" wrap="square" lIns="0" tIns="0" rIns="0" bIns="0" anchor="t" anchorCtr="0" upright="1">
                          <a:noAutofit/>
                        </wps:bodyPr>
                      </wps:wsp>
                      <wps:wsp>
                        <wps:cNvPr id="10" name="Text Box 3"/>
                        <wps:cNvSpPr txBox="1">
                          <a:spLocks noChangeArrowheads="1"/>
                        </wps:cNvSpPr>
                        <wps:spPr bwMode="auto">
                          <a:xfrm>
                            <a:off x="588" y="523"/>
                            <a:ext cx="4879" cy="913"/>
                          </a:xfrm>
                          <a:prstGeom prst="rect">
                            <a:avLst/>
                          </a:prstGeom>
                          <a:solidFill>
                            <a:srgbClr val="92D050"/>
                          </a:solidFill>
                          <a:ln w="1778">
                            <a:solidFill>
                              <a:srgbClr val="FFFF00"/>
                            </a:solidFill>
                            <a:miter lim="800000"/>
                            <a:headEnd/>
                            <a:tailEnd/>
                          </a:ln>
                        </wps:spPr>
                        <wps:txbx>
                          <w:txbxContent>
                            <w:p w14:paraId="0943B20E" w14:textId="6B854ECC" w:rsidR="00C15A81" w:rsidRPr="00A61ADB" w:rsidRDefault="00A61ADB" w:rsidP="00C15A81">
                              <w:pPr>
                                <w:spacing w:before="70" w:line="195" w:lineRule="exact"/>
                                <w:ind w:left="142"/>
                                <w:rPr>
                                  <w:rFonts w:ascii="Garamond" w:hAnsi="Garamond"/>
                                  <w:sz w:val="18"/>
                                  <w:szCs w:val="18"/>
                                </w:rPr>
                              </w:pPr>
                              <w:proofErr w:type="spellStart"/>
                              <w:r w:rsidRPr="00A61ADB">
                                <w:rPr>
                                  <w:rFonts w:ascii="Garamond" w:hAnsi="Garamond"/>
                                  <w:sz w:val="18"/>
                                  <w:szCs w:val="18"/>
                                </w:rPr>
                                <w:t>Jurnal</w:t>
                              </w:r>
                              <w:proofErr w:type="spellEnd"/>
                              <w:r w:rsidRPr="00A61ADB">
                                <w:rPr>
                                  <w:rFonts w:ascii="Garamond" w:hAnsi="Garamond"/>
                                  <w:sz w:val="18"/>
                                  <w:szCs w:val="18"/>
                                </w:rPr>
                                <w:t xml:space="preserve"> </w:t>
                              </w:r>
                              <w:r>
                                <w:rPr>
                                  <w:rFonts w:ascii="Garamond" w:hAnsi="Garamond"/>
                                  <w:sz w:val="18"/>
                                  <w:szCs w:val="18"/>
                                </w:rPr>
                                <w:t>D</w:t>
                              </w:r>
                              <w:r w:rsidR="00C15A81" w:rsidRPr="00A61ADB">
                                <w:rPr>
                                  <w:rFonts w:ascii="Garamond" w:hAnsi="Garamond"/>
                                  <w:sz w:val="18"/>
                                  <w:szCs w:val="18"/>
                                </w:rPr>
                                <w:t>aring</w:t>
                              </w:r>
                            </w:p>
                            <w:p w14:paraId="051275F7" w14:textId="21AEF2B2" w:rsidR="00C15A81" w:rsidRPr="00A61ADB" w:rsidRDefault="00316804" w:rsidP="00C15A81">
                              <w:pPr>
                                <w:ind w:left="142" w:right="164"/>
                                <w:rPr>
                                  <w:rFonts w:ascii="Garamond" w:hAnsi="Garamond"/>
                                  <w:sz w:val="18"/>
                                  <w:szCs w:val="18"/>
                                </w:rPr>
                              </w:pPr>
                              <w:hyperlink r:id="rId8">
                                <w:r w:rsidR="00C15A81" w:rsidRPr="00A61ADB">
                                  <w:rPr>
                                    <w:rFonts w:ascii="Garamond" w:hAnsi="Garamond"/>
                                    <w:sz w:val="18"/>
                                    <w:szCs w:val="18"/>
                                  </w:rPr>
                                  <w:t>http://ejournal.uin-suska.ac.id/index.php/asiapacific/index</w:t>
                                </w:r>
                              </w:hyperlink>
                            </w:p>
                            <w:p w14:paraId="30444505" w14:textId="71F631F3" w:rsidR="00C15A81" w:rsidRPr="00A61ADB" w:rsidRDefault="00A61ADB" w:rsidP="00C15A81">
                              <w:pPr>
                                <w:ind w:left="142" w:right="164"/>
                                <w:rPr>
                                  <w:rFonts w:ascii="Garamond" w:hAnsi="Garamond"/>
                                  <w:sz w:val="18"/>
                                  <w:szCs w:val="18"/>
                                </w:rPr>
                              </w:pPr>
                              <w:r w:rsidRPr="00A61ADB">
                                <w:rPr>
                                  <w:rStyle w:val="Strong"/>
                                  <w:rFonts w:ascii="Garamond" w:hAnsi="Garamond"/>
                                  <w:sz w:val="18"/>
                                  <w:szCs w:val="18"/>
                                </w:rPr>
                                <w:t xml:space="preserve">ISSN: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1DC46" id="Group 2" o:spid="_x0000_s1026" style="position:absolute;left:0;text-align:left;margin-left:3pt;margin-top:20.7pt;width:595.35pt;height:58.15pt;z-index:-251657216;mso-position-horizontal-relative:page;mso-position-vertical-relative:page" coordorigin=",414" coordsize="11907,1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PHyzUwYAAAgaAAAOAAAAZHJzL2Uyb0RvYy54bWzsWW1v2zYQ/j5g/4HQ&#10;xwGtJVvyG+IUXdMWBbqtWDPsMy3JllBJ1Cg6dvbr9xwp2pQda07RBBvQALFJ8eHx7p7j8ShfvdqV&#10;BbtLZZOLauEFL32PpVUskrxaL7w/bt+9mHqsUbxKeCGqdOHdp4336vrHH6629TwdikwUSSoZhFTN&#10;fFsvvEypej4YNHGWlrx5Keq0wuBKyJIrdOV6kEi+hfSyGAx9fzzYCpnUUsRp0+DpjRn0rrX81SqN&#10;1W+rVZMqViw86Kb0p9SfS/ocXF/x+VryOsvjVg3+FVqUPK+w6F7UDVecbWR+IqrMYykasVIvY1EO&#10;xGqVx6m2AdYE/pE176XY1NqW9Xy7rvdugmuP/PTVYuNf7z5JlicLb+SxipegSK/KhuSabb2eA/Fe&#10;1p/rT9LYh+ZHEX9pMDw4Hqf+2oDZcvuLSCCOb5TQrtmtZEkiYDTbaQbu9wykO8ViPJxEY38WRh6L&#10;MTYZTSM/MhTFGXg8TAuD0D5/204Ngpk/MRODYDyi4QGfm0W1oq1i11d1Hs/x37oTrRN3/nvYYZba&#10;yNRrhZQXySi5/LKpX4D5mqt8mRe5utdRDP+QUtXdpzwmP1PnwExomcEoLcomZJzFmBmcLNK8sEq8&#10;yXi1Tl83NcIfmxLT7SMpxTZLedLQY/JQV4rudrRYFnn9Li8KIo7arb3YQUcR+IDLTHTfiHhTppUy&#10;21WmBUwXVZPldeMxOU/LZYrokx8SrRCfNzL+HXpDObSVTFWcUXMFJdrnoHU/oDU+KEnmNAjVC6Mv&#10;iPw2jmwAOlE06cYQPCwb9T4VJaMGVIaWOrD53ceG9IVeFqKVF0WeWN81cr18U0h2x5GIZsMbP9K5&#10;h0xxYUXFthiPhpGW3BnriHiHP/9BEWWukFGLvFx4U5/+zEYh1t9WiXar4nlh2li/qNowIL+1TbiR&#10;Nj9ScmMZR++E80dlnc8Zr1NYRWIPsY2tbrIOcYuoLVI2JoVblE07jck5PYHcmUCdR4RBGJ6PgsAf&#10;WzfbBGZJfvI4GE0D0NcfS982EPg81YcmApqWFRvE0ucs2bIkp5DHiQuF0MH+j0LqoCeF+jNXmeaX&#10;ErrW1w13jTPPeVFn3GyC0WQ2m+kcRHte7w69hfZr6p6jDpK4YdVEh9otd22gLEVyjz0PRfSxgnIE&#10;jUzIvz22xdG+8Jq/NpySdfGhQhTPgjCkWkB3wmgyJCPckaU7wqsYohae8phpvlHoYcqmlvk6w0qB&#10;NrkSr3HSrXKdCUhVoxWsoA420jPtqLHdUaSOJoXpM5S0wL472lGUtjoj1HnM1rEH8QMJNAjgWVrA&#10;HsN8Hm9MCqUYsWkTRVPSxts6abPBLfy7KguUYj8NGOXkMdvqb3300QwLxOl2AIaTkGXAmXVd2NCB&#10;+edkoQS6RBbO4z3srCwktj0oiEbn9AJbB1ifnShtDsDz8lBuH2B98mYu8LzfgsuJcJlAfXaGiOAi&#10;JgKXih5hF1ERuFz0mHoxF4FLRo/Ai8kIXDbOm0uJas+uz8aUWNk4ikb6yOyEu0tGP7LLR59Ml5N+&#10;mV1a+mS61PTLdNnpR7rs9CNdgvqRLkEnSCS4fQrjmSkGket2VZvW0MLZgVvbLRik1FeLhu4ylOVw&#10;z7k1pbieQaMO3BwtFg6qCG7rUuCO4MOOdLBAcJ39oeIpfNSBw8EE1xn2QXjYgcN3BLdH+Kl0U8Ja&#10;3SmRED44b+y4I58ShZ5w3txJd0JrL7a7OXROVZp2J7QWYzufmzDrTmhtxnZ1JhhftVTTpeD4XYP0&#10;2HLhLWkOqOeKIsQ2qdxv7xwZtdoAKcVdeis0SFGk6CNQ+8OpRw+gonLBxtMO0A7b71rLbGGHQ9oO&#10;228Dc5Z+BPRQNVtpB22P5doi4YCwc1xFLcqO2W8Xsy/V7aD9Pl7yYmB3VVBN/OmSZk8k8e+UNefv&#10;bE967cOrovZ213/Ts/WdqUa/V87OXRQ53txFb6mY/VnsmL4WOuUxUzs8thX/U11KJwEVGMh90XFx&#10;HQYjpCB6NzZDhWRy0LPfSoPJxOTR85H+bS+lD1z89BtLfZIQO4+MYiQ+c/dDw9z70DB3PjT+b/c9&#10;OliPwlaHxrOHbTQ1x2M01OvjVUL7ZjacTrC1vkftTkdt+2L9vxu12G765wZ9yrU/jdDvGW4fbfcH&#10;nOt/AAAA//8DAFBLAwQKAAAAAAAAACEAvc4SauwAAADsAAAAFAAAAGRycy9tZWRpYS9pbWFnZTEu&#10;cG5niVBORw0KGgoAAAANSUhEUgAABnYAAAALCAYAAABCrrNNAAAABmJLR0QA/wD/AP+gvaeTAAAA&#10;CXBIWXMAAA7EAAAOxAGVKw4bAAAAjElEQVR4nO3ZQQ2AMBQFwV/SSsMXJuqvTkAC3MpLZhTsfds8&#10;x1UAAAAAAAD83rE7AAAAAAAAgG+MHQAAAAAAgBDGDgAAAAAAQAhjBwAAAAAAIISxAwAAAAAAEMLY&#10;AQAAAAAACGHsAAAAAAAAhDB2AAAAAAAAQhg7AAAAAAAAIfpdtXZHAAAAAAAA8O4BzSoDVvo9Z38A&#10;AAAASUVORK5CYIJQSwMEFAAGAAgAAAAhAL8s/sLgAAAACQEAAA8AAABkcnMvZG93bnJldi54bWxM&#10;j0FLw0AQhe+C/2EZwZvdrLaJxmxKKeqpFGwF8TZNpklodjZkt0n6792e9PaGN7z3vWw5mVYM1LvG&#10;sgY1i0AQF7ZsuNLwtX9/eAbhPHKJrWXScCEHy/z2JsO0tCN/0rDzlQgh7FLUUHvfpVK6oiaDbmY7&#10;4uAdbW/Qh7OvZNnjGMJNKx+jKJYGGw4NNXa0rqk47c5Gw8eI4+pJvQ2b03F9+dkvtt8bRVrf302r&#10;VxCeJv/3DFf8gA55YDrYM5dOtBrisMRrmKs5iKutXuIExCGoRZKAzDP5f0H+C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PA8fLNTBgAACBoAAA4AAAAAAAAAAAAA&#10;AAAAOgIAAGRycy9lMm9Eb2MueG1sUEsBAi0ACgAAAAAAAAAhAL3OEmrsAAAA7AAAABQAAAAAAAAA&#10;AAAAAAAAuQgAAGRycy9tZWRpYS9pbWFnZTEucG5nUEsBAi0AFAAGAAgAAAAhAL8s/sLgAAAACQEA&#10;AA8AAAAAAAAAAAAAAAAA1wkAAGRycy9kb3ducmV2LnhtbFBLAQItABQABgAIAAAAIQCqJg6+vAAA&#10;ACEBAAAZAAAAAAAAAAAAAAAAAOQKAABkcnMvX3JlbHMvZTJvRG9jLnhtbC5yZWxzUEsFBgAAAAAG&#10;AAYAfAEAANc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1504;width:11907;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9d+wQAAANoAAAAPAAAAZHJzL2Rvd25yZXYueG1sRI9Bi8Iw&#10;FITvgv8hPGFvmrosKtUooogePGzVH/Bonk2xeSlN1lZ/vREWPA4z8w2zWHW2EndqfOlYwXiUgCDO&#10;nS65UHA574YzED4ga6wck4IHeVgt+70Fptq1nNH9FAoRIexTVGBCqFMpfW7Ioh+5mjh6V9dYDFE2&#10;hdQNthFuK/mdJBNpseS4YLCmjaH8dvqzCkqnfzNznl7adrJ9bo6dz/aVV+pr0K3nIAJ14RP+bx+0&#10;gh94X4k3QC5fAAAA//8DAFBLAQItABQABgAIAAAAIQDb4fbL7gAAAIUBAAATAAAAAAAAAAAAAAAA&#10;AAAAAABbQ29udGVudF9UeXBlc10ueG1sUEsBAi0AFAAGAAgAAAAhAFr0LFu/AAAAFQEAAAsAAAAA&#10;AAAAAAAAAAAAHwEAAF9yZWxzLy5yZWxzUEsBAi0AFAAGAAgAAAAhAGML137BAAAA2gAAAA8AAAAA&#10;AAAAAAAAAAAABwIAAGRycy9kb3ducmV2LnhtbFBLBQYAAAAAAwADALcAAAD1AgAAAAA=&#10;" filled="t" fillcolor="#92d050" stroked="t" strokecolor="yellow">
                  <v:imagedata r:id="rId9" o:title=""/>
                </v:shape>
                <v:rect id="Rectangle 6" o:spid="_x0000_s1028" style="position:absolute;top:444;width:11907;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fLawAAAANoAAAAPAAAAZHJzL2Rvd25yZXYueG1sRI/NisIw&#10;FIX3A75DuIK7MVVx1GoUERQ3Lqb6AJfm2labm9LEtvr0RhiY5eH8fJzVpjOlaKh2hWUFo2EEgji1&#10;uuBMweW8/56DcB5ZY2mZFDzJwWbd+1phrG3Lv9QkPhNhhF2MCnLvq1hKl+Zk0A1tRRy8q60N+iDr&#10;TOoa2zBuSjmOoh9psOBAyLGiXU7pPXmYANnLbnK6beej9sgHfC2aWWKkUoN+t12C8NT5//Bf+6gV&#10;TOFzJdwAuX4DAAD//wMAUEsBAi0AFAAGAAgAAAAhANvh9svuAAAAhQEAABMAAAAAAAAAAAAAAAAA&#10;AAAAAFtDb250ZW50X1R5cGVzXS54bWxQSwECLQAUAAYACAAAACEAWvQsW78AAAAVAQAACwAAAAAA&#10;AAAAAAAAAAAfAQAAX3JlbHMvLnJlbHNQSwECLQAUAAYACAAAACEAQhXy2sAAAADaAAAADwAAAAAA&#10;AAAAAAAAAAAHAgAAZHJzL2Rvd25yZXYueG1sUEsFBgAAAAADAAMAtwAAAPQCAAAAAA==&#10;" fillcolor="#92d050" strokecolor="yellow" strokeweight="3pt">
                  <v:shadow on="t" color="black" opacity="24903f" origin=",.5" offset="0,.55556mm"/>
                  <v:textbox>
                    <w:txbxContent>
                      <w:p w14:paraId="445CB93D" w14:textId="77777777" w:rsidR="00C15A81" w:rsidRPr="00352C24" w:rsidRDefault="00C15A81" w:rsidP="00C15A81">
                        <w:pPr>
                          <w:jc w:val="center"/>
                          <w:rPr>
                            <w:color w:val="8DB3E2" w:themeColor="text2" w:themeTint="66"/>
                          </w:rPr>
                        </w:pPr>
                      </w:p>
                    </w:txbxContent>
                  </v:textbox>
                </v:rect>
                <v:shape id="AutoShape 5" o:spid="_x0000_s1029" style="position:absolute;top:414;width:11907;height:1120;visibility:visible;mso-wrap-style:square;v-text-anchor:top" coordsize="1190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GpcxAAAANoAAAAPAAAAZHJzL2Rvd25yZXYueG1sRI9Pa8JA&#10;FMTvBb/D8oTe6kaRKKmriFRJIRf/XLy9Zl+T0OzbdHc16bfvFgoeh5n5DbPaDKYVd3K+saxgOklA&#10;EJdWN1wpuJz3L0sQPiBrbC2Tgh/ysFmPnlaYadvzke6nUIkIYZ+hgjqELpPSlzUZ9BPbEUfv0zqD&#10;IUpXSe2wj3DTylmSpNJgw3Ghxo52NZVfp5tRMD++Fdj2xfR7UeRN/+4X18P+Q6nn8bB9BRFoCI/w&#10;fzvXClL4uxJvgFz/AgAA//8DAFBLAQItABQABgAIAAAAIQDb4fbL7gAAAIUBAAATAAAAAAAAAAAA&#10;AAAAAAAAAABbQ29udGVudF9UeXBlc10ueG1sUEsBAi0AFAAGAAgAAAAhAFr0LFu/AAAAFQEAAAsA&#10;AAAAAAAAAAAAAAAAHwEAAF9yZWxzLy5yZWxzUEsBAi0AFAAGAAgAAAAhAHT0alzEAAAA2gAAAA8A&#10;AAAAAAAAAAAAAAAABwIAAGRycy9kb3ducmV2LnhtbFBLBQYAAAAAAwADALcAAAD4AgAAAAA=&#10;" path="m11906,1060l,1060r,60l11906,1120r,-60m11906,l,,,60r11906,l11906,e" fillcolor="#92d050" strokecolor="yellow">
                  <v:path arrowok="t" o:connecttype="custom" o:connectlocs="11906,1474;0,1474;0,1534;11906,1534;11906,1474;11906,414;0,414;0,474;11906,474;11906,414" o:connectangles="0,0,0,0,0,0,0,0,0,0"/>
                </v:shape>
                <v:shapetype id="_x0000_t202" coordsize="21600,21600" o:spt="202" path="m,l,21600r21600,l21600,xe">
                  <v:stroke joinstyle="miter"/>
                  <v:path gradientshapeok="t" o:connecttype="rect"/>
                </v:shapetype>
                <v:shape id="Text Box 4" o:spid="_x0000_s1030" type="#_x0000_t202" style="position:absolute;left:7117;top:514;width:4138;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RNvxAAAANoAAAAPAAAAZHJzL2Rvd25yZXYueG1sRI9BawIx&#10;FITvBf9DeEJvmtVisatRRFoVehBtL709kufu4uZlm6Tr6q9vCkKPw8x8w8yXna1FSz5UjhWMhhkI&#10;Yu1MxYWCz4+3wRREiMgGa8ek4EoBlovewxxz4y58oPYYC5EgHHJUUMbY5FIGXZLFMHQNcfJOzluM&#10;SfpCGo+XBLe1HGfZs7RYcVoosaF1Sfp8/LEK9OY1eLxNOrn9+n4/79utrjZPSj32u9UMRKQu/ofv&#10;7Z1R8AJ/V9INkItfAAAA//8DAFBLAQItABQABgAIAAAAIQDb4fbL7gAAAIUBAAATAAAAAAAAAAAA&#10;AAAAAAAAAABbQ29udGVudF9UeXBlc10ueG1sUEsBAi0AFAAGAAgAAAAhAFr0LFu/AAAAFQEAAAsA&#10;AAAAAAAAAAAAAAAAHwEAAF9yZWxzLy5yZWxzUEsBAi0AFAAGAAgAAAAhAICRE2/EAAAA2gAAAA8A&#10;AAAAAAAAAAAAAAAABwIAAGRycy9kb3ducmV2LnhtbFBLBQYAAAAAAwADALcAAAD4AgAAAAA=&#10;" fillcolor="#92d050" strokecolor="yellow" strokeweight=".14pt">
                  <v:textbox inset="0,0,0,0">
                    <w:txbxContent>
                      <w:p w14:paraId="5D2923CB" w14:textId="2F91A2E6" w:rsidR="00C15A81" w:rsidRPr="00A61ADB" w:rsidRDefault="00A61ADB" w:rsidP="00C15A81">
                        <w:pPr>
                          <w:spacing w:before="70"/>
                          <w:ind w:right="138"/>
                          <w:jc w:val="right"/>
                          <w:rPr>
                            <w:rFonts w:ascii="Garamond" w:hAnsi="Garamond"/>
                            <w:b/>
                            <w:sz w:val="18"/>
                            <w:szCs w:val="26"/>
                          </w:rPr>
                        </w:pPr>
                        <w:proofErr w:type="spellStart"/>
                        <w:r w:rsidRPr="00A61ADB">
                          <w:rPr>
                            <w:rFonts w:ascii="Garamond" w:hAnsi="Garamond"/>
                            <w:b/>
                            <w:sz w:val="18"/>
                            <w:szCs w:val="26"/>
                          </w:rPr>
                          <w:t>Gurindam</w:t>
                        </w:r>
                        <w:proofErr w:type="spellEnd"/>
                        <w:r w:rsidRPr="00A61ADB">
                          <w:rPr>
                            <w:rFonts w:ascii="Garamond" w:hAnsi="Garamond"/>
                            <w:b/>
                            <w:sz w:val="18"/>
                            <w:szCs w:val="26"/>
                          </w:rPr>
                          <w:t xml:space="preserve">: </w:t>
                        </w:r>
                        <w:proofErr w:type="spellStart"/>
                        <w:r w:rsidRPr="00A61ADB">
                          <w:rPr>
                            <w:rFonts w:ascii="Garamond" w:hAnsi="Garamond"/>
                            <w:b/>
                            <w:sz w:val="18"/>
                            <w:szCs w:val="26"/>
                          </w:rPr>
                          <w:t>Jurnal</w:t>
                        </w:r>
                        <w:proofErr w:type="spellEnd"/>
                        <w:r w:rsidRPr="00A61ADB">
                          <w:rPr>
                            <w:rFonts w:ascii="Garamond" w:hAnsi="Garamond"/>
                            <w:b/>
                            <w:sz w:val="18"/>
                            <w:szCs w:val="26"/>
                          </w:rPr>
                          <w:t xml:space="preserve"> Bahasa dan Sastra</w:t>
                        </w:r>
                      </w:p>
                      <w:p w14:paraId="0E4F0548" w14:textId="63E1328F" w:rsidR="00C15A81" w:rsidRPr="00A61ADB" w:rsidRDefault="00C15A81" w:rsidP="00C15A81">
                        <w:pPr>
                          <w:ind w:right="137"/>
                          <w:jc w:val="right"/>
                          <w:rPr>
                            <w:rFonts w:ascii="Garamond" w:hAnsi="Garamond"/>
                            <w:sz w:val="18"/>
                            <w:szCs w:val="26"/>
                          </w:rPr>
                        </w:pPr>
                        <w:r w:rsidRPr="00A61ADB">
                          <w:rPr>
                            <w:rFonts w:ascii="Garamond" w:hAnsi="Garamond"/>
                            <w:sz w:val="18"/>
                            <w:szCs w:val="26"/>
                          </w:rPr>
                          <w:t xml:space="preserve">Volume. xx, </w:t>
                        </w:r>
                        <w:proofErr w:type="spellStart"/>
                        <w:r w:rsidRPr="00A61ADB">
                          <w:rPr>
                            <w:rFonts w:ascii="Garamond" w:hAnsi="Garamond"/>
                            <w:sz w:val="18"/>
                            <w:szCs w:val="26"/>
                          </w:rPr>
                          <w:t>Nomor</w:t>
                        </w:r>
                        <w:proofErr w:type="spellEnd"/>
                        <w:r w:rsidRPr="00A61ADB">
                          <w:rPr>
                            <w:rFonts w:ascii="Garamond" w:hAnsi="Garamond"/>
                            <w:sz w:val="18"/>
                            <w:szCs w:val="26"/>
                          </w:rPr>
                          <w:t xml:space="preserve">. xx </w:t>
                        </w:r>
                        <w:proofErr w:type="spellStart"/>
                        <w:r w:rsidR="00A61ADB" w:rsidRPr="00A61ADB">
                          <w:rPr>
                            <w:rFonts w:ascii="Garamond" w:hAnsi="Garamond"/>
                            <w:sz w:val="18"/>
                            <w:szCs w:val="26"/>
                          </w:rPr>
                          <w:t>Bulan</w:t>
                        </w:r>
                        <w:proofErr w:type="spellEnd"/>
                        <w:r w:rsidR="00A61ADB" w:rsidRPr="00A61ADB">
                          <w:rPr>
                            <w:rFonts w:ascii="Garamond" w:hAnsi="Garamond"/>
                            <w:sz w:val="18"/>
                            <w:szCs w:val="26"/>
                          </w:rPr>
                          <w:t xml:space="preserve"> xx 2021</w:t>
                        </w:r>
                      </w:p>
                      <w:p w14:paraId="088A492A" w14:textId="68E1B837" w:rsidR="00C15A81" w:rsidRPr="00A61ADB" w:rsidRDefault="00A61ADB" w:rsidP="00C15A81">
                        <w:pPr>
                          <w:spacing w:before="1"/>
                          <w:ind w:right="137"/>
                          <w:jc w:val="right"/>
                          <w:rPr>
                            <w:rFonts w:ascii="Garamond" w:hAnsi="Garamond"/>
                            <w:sz w:val="18"/>
                            <w:szCs w:val="26"/>
                          </w:rPr>
                        </w:pPr>
                        <w:proofErr w:type="spellStart"/>
                        <w:r>
                          <w:rPr>
                            <w:rFonts w:ascii="Garamond" w:hAnsi="Garamond"/>
                            <w:sz w:val="18"/>
                            <w:szCs w:val="26"/>
                          </w:rPr>
                          <w:t>Hlm</w:t>
                        </w:r>
                        <w:r w:rsidR="00C15A81" w:rsidRPr="00A61ADB">
                          <w:rPr>
                            <w:rFonts w:ascii="Garamond" w:hAnsi="Garamond"/>
                            <w:sz w:val="18"/>
                            <w:szCs w:val="26"/>
                          </w:rPr>
                          <w:t>.xx</w:t>
                        </w:r>
                        <w:proofErr w:type="spellEnd"/>
                        <w:r w:rsidR="00C15A81" w:rsidRPr="00A61ADB">
                          <w:rPr>
                            <w:rFonts w:ascii="Garamond" w:hAnsi="Garamond"/>
                            <w:sz w:val="18"/>
                            <w:szCs w:val="26"/>
                          </w:rPr>
                          <w:t>-xx</w:t>
                        </w:r>
                      </w:p>
                    </w:txbxContent>
                  </v:textbox>
                </v:shape>
                <v:shape id="Text Box 3" o:spid="_x0000_s1031" type="#_x0000_t202" style="position:absolute;left:588;top:523;width:4879;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81xQAAANsAAAAPAAAAZHJzL2Rvd25yZXYueG1sRI9PSwMx&#10;EMXvgt8hjODNZq1UyrZpEekfwYO09eJtSKa7SzeTNUm3az+9cxC8zfDevPeb+XLwreoppiawgcdR&#10;AYrYBtdwZeDzsH6YgkoZ2WEbmAz8UILl4vZmjqULF95Rv8+VkhBOJRqoc+5KrZOtyWMahY5YtGOI&#10;HrOssdIu4kXCfavHRfGsPTYsDTV29FqTPe3P3oDdrFLE62TQ26/v99NHv7XN5smY+7vhZQYq05D/&#10;zX/Xb07whV5+kQH04hcAAP//AwBQSwECLQAUAAYACAAAACEA2+H2y+4AAACFAQAAEwAAAAAAAAAA&#10;AAAAAAAAAAAAW0NvbnRlbnRfVHlwZXNdLnhtbFBLAQItABQABgAIAAAAIQBa9CxbvwAAABUBAAAL&#10;AAAAAAAAAAAAAAAAAB8BAABfcmVscy8ucmVsc1BLAQItABQABgAIAAAAIQBv2+81xQAAANsAAAAP&#10;AAAAAAAAAAAAAAAAAAcCAABkcnMvZG93bnJldi54bWxQSwUGAAAAAAMAAwC3AAAA+QIAAAAA&#10;" fillcolor="#92d050" strokecolor="yellow" strokeweight=".14pt">
                  <v:textbox inset="0,0,0,0">
                    <w:txbxContent>
                      <w:p w14:paraId="0943B20E" w14:textId="6B854ECC" w:rsidR="00C15A81" w:rsidRPr="00A61ADB" w:rsidRDefault="00A61ADB" w:rsidP="00C15A81">
                        <w:pPr>
                          <w:spacing w:before="70" w:line="195" w:lineRule="exact"/>
                          <w:ind w:left="142"/>
                          <w:rPr>
                            <w:rFonts w:ascii="Garamond" w:hAnsi="Garamond"/>
                            <w:sz w:val="18"/>
                            <w:szCs w:val="18"/>
                          </w:rPr>
                        </w:pPr>
                        <w:proofErr w:type="spellStart"/>
                        <w:r w:rsidRPr="00A61ADB">
                          <w:rPr>
                            <w:rFonts w:ascii="Garamond" w:hAnsi="Garamond"/>
                            <w:sz w:val="18"/>
                            <w:szCs w:val="18"/>
                          </w:rPr>
                          <w:t>Jurnal</w:t>
                        </w:r>
                        <w:proofErr w:type="spellEnd"/>
                        <w:r w:rsidRPr="00A61ADB">
                          <w:rPr>
                            <w:rFonts w:ascii="Garamond" w:hAnsi="Garamond"/>
                            <w:sz w:val="18"/>
                            <w:szCs w:val="18"/>
                          </w:rPr>
                          <w:t xml:space="preserve"> </w:t>
                        </w:r>
                        <w:r>
                          <w:rPr>
                            <w:rFonts w:ascii="Garamond" w:hAnsi="Garamond"/>
                            <w:sz w:val="18"/>
                            <w:szCs w:val="18"/>
                          </w:rPr>
                          <w:t>D</w:t>
                        </w:r>
                        <w:r w:rsidR="00C15A81" w:rsidRPr="00A61ADB">
                          <w:rPr>
                            <w:rFonts w:ascii="Garamond" w:hAnsi="Garamond"/>
                            <w:sz w:val="18"/>
                            <w:szCs w:val="18"/>
                          </w:rPr>
                          <w:t>aring</w:t>
                        </w:r>
                      </w:p>
                      <w:p w14:paraId="051275F7" w14:textId="21AEF2B2" w:rsidR="00C15A81" w:rsidRPr="00A61ADB" w:rsidRDefault="00316804" w:rsidP="00C15A81">
                        <w:pPr>
                          <w:ind w:left="142" w:right="164"/>
                          <w:rPr>
                            <w:rFonts w:ascii="Garamond" w:hAnsi="Garamond"/>
                            <w:sz w:val="18"/>
                            <w:szCs w:val="18"/>
                          </w:rPr>
                        </w:pPr>
                        <w:hyperlink r:id="rId10">
                          <w:r w:rsidR="00C15A81" w:rsidRPr="00A61ADB">
                            <w:rPr>
                              <w:rFonts w:ascii="Garamond" w:hAnsi="Garamond"/>
                              <w:sz w:val="18"/>
                              <w:szCs w:val="18"/>
                            </w:rPr>
                            <w:t>http://ejournal.uin-suska.ac.id/index.php/asiapacific/index</w:t>
                          </w:r>
                        </w:hyperlink>
                      </w:p>
                      <w:p w14:paraId="30444505" w14:textId="71F631F3" w:rsidR="00C15A81" w:rsidRPr="00A61ADB" w:rsidRDefault="00A61ADB" w:rsidP="00C15A81">
                        <w:pPr>
                          <w:ind w:left="142" w:right="164"/>
                          <w:rPr>
                            <w:rFonts w:ascii="Garamond" w:hAnsi="Garamond"/>
                            <w:sz w:val="18"/>
                            <w:szCs w:val="18"/>
                          </w:rPr>
                        </w:pPr>
                        <w:r w:rsidRPr="00A61ADB">
                          <w:rPr>
                            <w:rStyle w:val="Strong"/>
                            <w:rFonts w:ascii="Garamond" w:hAnsi="Garamond"/>
                            <w:sz w:val="18"/>
                            <w:szCs w:val="18"/>
                          </w:rPr>
                          <w:t xml:space="preserve">ISSN: </w:t>
                        </w:r>
                      </w:p>
                    </w:txbxContent>
                  </v:textbox>
                </v:shape>
                <w10:wrap anchorx="page" anchory="page"/>
              </v:group>
            </w:pict>
          </mc:Fallback>
        </mc:AlternateContent>
      </w:r>
    </w:p>
    <w:p w14:paraId="065226C1" w14:textId="77777777" w:rsidR="00280A01" w:rsidRDefault="00280A01" w:rsidP="00280A01">
      <w:pPr>
        <w:bidi/>
        <w:jc w:val="center"/>
        <w:rPr>
          <w:rFonts w:asciiTheme="majorBidi" w:hAnsiTheme="majorBidi" w:cstheme="majorBidi"/>
          <w:b/>
          <w:bCs/>
        </w:rPr>
      </w:pPr>
    </w:p>
    <w:p w14:paraId="5348E519" w14:textId="2E89CA72" w:rsidR="00280A01" w:rsidRDefault="00280A01" w:rsidP="00280A01">
      <w:pPr>
        <w:jc w:val="center"/>
        <w:rPr>
          <w:rFonts w:asciiTheme="majorBidi" w:hAnsiTheme="majorBidi" w:cstheme="majorBidi"/>
          <w:b/>
          <w:bCs/>
        </w:rPr>
      </w:pPr>
      <w:r>
        <w:rPr>
          <w:rFonts w:asciiTheme="majorBidi" w:hAnsiTheme="majorBidi" w:cstheme="majorBidi"/>
          <w:b/>
          <w:bCs/>
        </w:rPr>
        <w:t>PENINGKATAN MENULIS KARYA ILMIAH</w:t>
      </w:r>
    </w:p>
    <w:p w14:paraId="18A58019" w14:textId="77777777" w:rsidR="00280A01" w:rsidRDefault="00280A01" w:rsidP="00280A01">
      <w:pPr>
        <w:jc w:val="center"/>
        <w:rPr>
          <w:rFonts w:asciiTheme="majorBidi" w:hAnsiTheme="majorBidi" w:cstheme="majorBidi"/>
          <w:b/>
          <w:bCs/>
        </w:rPr>
      </w:pPr>
      <w:r>
        <w:rPr>
          <w:rFonts w:asciiTheme="majorBidi" w:hAnsiTheme="majorBidi" w:cstheme="majorBidi"/>
          <w:b/>
          <w:bCs/>
        </w:rPr>
        <w:t xml:space="preserve">MELALUI MODEL PEMBELAJARAN </w:t>
      </w:r>
      <w:r w:rsidRPr="006B6EBD">
        <w:rPr>
          <w:rFonts w:asciiTheme="majorBidi" w:hAnsiTheme="majorBidi" w:cstheme="majorBidi"/>
          <w:b/>
          <w:bCs/>
          <w:i/>
          <w:iCs/>
        </w:rPr>
        <w:t>DIRECT LEARNING</w:t>
      </w:r>
    </w:p>
    <w:p w14:paraId="20300B96" w14:textId="0EEDA352" w:rsidR="00280A01" w:rsidRDefault="00280A01" w:rsidP="00280A01">
      <w:pPr>
        <w:jc w:val="center"/>
        <w:rPr>
          <w:rFonts w:asciiTheme="majorBidi" w:hAnsiTheme="majorBidi" w:cstheme="majorBidi"/>
          <w:b/>
          <w:bCs/>
        </w:rPr>
      </w:pPr>
      <w:r>
        <w:rPr>
          <w:rFonts w:asciiTheme="majorBidi" w:hAnsiTheme="majorBidi" w:cstheme="majorBidi"/>
          <w:b/>
          <w:bCs/>
        </w:rPr>
        <w:t>(</w:t>
      </w:r>
      <w:proofErr w:type="spellStart"/>
      <w:r>
        <w:rPr>
          <w:rFonts w:asciiTheme="majorBidi" w:hAnsiTheme="majorBidi" w:cstheme="majorBidi"/>
          <w:b/>
          <w:bCs/>
        </w:rPr>
        <w:t>Analisis</w:t>
      </w:r>
      <w:proofErr w:type="spellEnd"/>
      <w:r>
        <w:rPr>
          <w:rFonts w:asciiTheme="majorBidi" w:hAnsiTheme="majorBidi" w:cstheme="majorBidi"/>
          <w:b/>
          <w:bCs/>
        </w:rPr>
        <w:t xml:space="preserve"> </w:t>
      </w:r>
      <w:proofErr w:type="spellStart"/>
      <w:r>
        <w:rPr>
          <w:rFonts w:asciiTheme="majorBidi" w:hAnsiTheme="majorBidi" w:cstheme="majorBidi"/>
          <w:b/>
          <w:bCs/>
        </w:rPr>
        <w:t>Linguistik</w:t>
      </w:r>
      <w:proofErr w:type="spellEnd"/>
      <w:r>
        <w:rPr>
          <w:rFonts w:asciiTheme="majorBidi" w:hAnsiTheme="majorBidi" w:cstheme="majorBidi"/>
          <w:b/>
          <w:bCs/>
        </w:rPr>
        <w:t xml:space="preserve"> </w:t>
      </w:r>
      <w:proofErr w:type="spellStart"/>
      <w:r>
        <w:rPr>
          <w:rFonts w:asciiTheme="majorBidi" w:hAnsiTheme="majorBidi" w:cstheme="majorBidi"/>
          <w:b/>
          <w:bCs/>
        </w:rPr>
        <w:t>Terapan</w:t>
      </w:r>
      <w:proofErr w:type="spellEnd"/>
      <w:r>
        <w:rPr>
          <w:rFonts w:asciiTheme="majorBidi" w:hAnsiTheme="majorBidi" w:cstheme="majorBidi"/>
          <w:b/>
          <w:bCs/>
        </w:rPr>
        <w:t xml:space="preserve"> </w:t>
      </w:r>
      <w:proofErr w:type="spellStart"/>
      <w:r>
        <w:rPr>
          <w:rFonts w:asciiTheme="majorBidi" w:hAnsiTheme="majorBidi" w:cstheme="majorBidi"/>
          <w:b/>
          <w:bCs/>
        </w:rPr>
        <w:t>dalam</w:t>
      </w:r>
      <w:proofErr w:type="spellEnd"/>
      <w:r>
        <w:rPr>
          <w:rFonts w:asciiTheme="majorBidi" w:hAnsiTheme="majorBidi" w:cstheme="majorBidi"/>
          <w:b/>
          <w:bCs/>
        </w:rPr>
        <w:t xml:space="preserve"> </w:t>
      </w:r>
      <w:proofErr w:type="spellStart"/>
      <w:r>
        <w:rPr>
          <w:rFonts w:asciiTheme="majorBidi" w:hAnsiTheme="majorBidi" w:cstheme="majorBidi"/>
          <w:b/>
          <w:bCs/>
        </w:rPr>
        <w:t>Keterampilan</w:t>
      </w:r>
      <w:proofErr w:type="spellEnd"/>
      <w:r>
        <w:rPr>
          <w:rFonts w:asciiTheme="majorBidi" w:hAnsiTheme="majorBidi" w:cstheme="majorBidi"/>
          <w:b/>
          <w:bCs/>
        </w:rPr>
        <w:t xml:space="preserve"> Menulis </w:t>
      </w:r>
      <w:r w:rsidR="00B15965">
        <w:rPr>
          <w:rFonts w:asciiTheme="majorBidi" w:hAnsiTheme="majorBidi" w:cstheme="majorBidi"/>
          <w:b/>
          <w:bCs/>
        </w:rPr>
        <w:t xml:space="preserve">                                </w:t>
      </w:r>
      <w:proofErr w:type="spellStart"/>
      <w:r>
        <w:rPr>
          <w:rFonts w:asciiTheme="majorBidi" w:hAnsiTheme="majorBidi" w:cstheme="majorBidi"/>
          <w:b/>
          <w:bCs/>
        </w:rPr>
        <w:t>Mahasiswa</w:t>
      </w:r>
      <w:proofErr w:type="spellEnd"/>
      <w:r w:rsidR="00B15965">
        <w:rPr>
          <w:rFonts w:asciiTheme="majorBidi" w:hAnsiTheme="majorBidi" w:cstheme="majorBidi"/>
          <w:b/>
          <w:bCs/>
        </w:rPr>
        <w:t xml:space="preserve"> </w:t>
      </w:r>
      <w:r>
        <w:rPr>
          <w:rFonts w:asciiTheme="majorBidi" w:hAnsiTheme="majorBidi" w:cstheme="majorBidi"/>
          <w:b/>
          <w:bCs/>
        </w:rPr>
        <w:t>Pendidikan Bahasa Indonesia UIN Su</w:t>
      </w:r>
      <w:r w:rsidR="00B15965">
        <w:rPr>
          <w:rFonts w:asciiTheme="majorBidi" w:hAnsiTheme="majorBidi" w:cstheme="majorBidi"/>
          <w:b/>
          <w:bCs/>
        </w:rPr>
        <w:t xml:space="preserve">ltan </w:t>
      </w:r>
      <w:proofErr w:type="spellStart"/>
      <w:r w:rsidR="00B15965">
        <w:rPr>
          <w:rFonts w:asciiTheme="majorBidi" w:hAnsiTheme="majorBidi" w:cstheme="majorBidi"/>
          <w:b/>
          <w:bCs/>
        </w:rPr>
        <w:t>Syarif</w:t>
      </w:r>
      <w:proofErr w:type="spellEnd"/>
      <w:r w:rsidR="00B15965">
        <w:rPr>
          <w:rFonts w:asciiTheme="majorBidi" w:hAnsiTheme="majorBidi" w:cstheme="majorBidi"/>
          <w:b/>
          <w:bCs/>
        </w:rPr>
        <w:t xml:space="preserve"> Kasim</w:t>
      </w:r>
      <w:r>
        <w:rPr>
          <w:rFonts w:asciiTheme="majorBidi" w:hAnsiTheme="majorBidi" w:cstheme="majorBidi"/>
          <w:b/>
          <w:bCs/>
        </w:rPr>
        <w:t xml:space="preserve"> Riau)</w:t>
      </w:r>
    </w:p>
    <w:p w14:paraId="6FC43C08" w14:textId="77777777" w:rsidR="00280A01" w:rsidRDefault="00280A01" w:rsidP="00280A01">
      <w:pPr>
        <w:jc w:val="center"/>
        <w:rPr>
          <w:rFonts w:asciiTheme="majorBidi" w:hAnsiTheme="majorBidi" w:cstheme="majorBidi"/>
          <w:b/>
          <w:bCs/>
        </w:rPr>
      </w:pPr>
    </w:p>
    <w:p w14:paraId="4FCB3397" w14:textId="77777777" w:rsidR="00280A01" w:rsidRDefault="00280A01" w:rsidP="00280A01">
      <w:pPr>
        <w:jc w:val="center"/>
        <w:rPr>
          <w:rFonts w:asciiTheme="majorBidi" w:hAnsiTheme="majorBidi" w:cstheme="majorBidi"/>
          <w:b/>
          <w:bCs/>
        </w:rPr>
      </w:pPr>
    </w:p>
    <w:p w14:paraId="6E393E6C" w14:textId="400C780F" w:rsidR="00280A01" w:rsidRPr="00B15965" w:rsidRDefault="00280A01" w:rsidP="00280A01">
      <w:pPr>
        <w:jc w:val="center"/>
        <w:rPr>
          <w:rFonts w:asciiTheme="majorBidi" w:hAnsiTheme="majorBidi" w:cstheme="majorBidi"/>
          <w:sz w:val="22"/>
          <w:szCs w:val="22"/>
        </w:rPr>
      </w:pPr>
      <w:r w:rsidRPr="00B15965">
        <w:rPr>
          <w:rFonts w:asciiTheme="majorBidi" w:hAnsiTheme="majorBidi" w:cstheme="majorBidi"/>
          <w:sz w:val="22"/>
          <w:szCs w:val="22"/>
        </w:rPr>
        <w:t xml:space="preserve">Vera </w:t>
      </w:r>
      <w:proofErr w:type="spellStart"/>
      <w:r w:rsidRPr="00B15965">
        <w:rPr>
          <w:rFonts w:asciiTheme="majorBidi" w:hAnsiTheme="majorBidi" w:cstheme="majorBidi"/>
          <w:sz w:val="22"/>
          <w:szCs w:val="22"/>
        </w:rPr>
        <w:t>Sardila</w:t>
      </w:r>
      <w:proofErr w:type="spellEnd"/>
      <w:r w:rsidRPr="00B15965">
        <w:rPr>
          <w:rFonts w:asciiTheme="majorBidi" w:hAnsiTheme="majorBidi" w:cstheme="majorBidi"/>
          <w:sz w:val="22"/>
          <w:szCs w:val="22"/>
        </w:rPr>
        <w:t xml:space="preserve">, </w:t>
      </w:r>
      <w:proofErr w:type="spellStart"/>
      <w:r w:rsidRPr="00B15965">
        <w:rPr>
          <w:rFonts w:asciiTheme="majorBidi" w:hAnsiTheme="majorBidi" w:cstheme="majorBidi"/>
          <w:sz w:val="22"/>
          <w:szCs w:val="22"/>
        </w:rPr>
        <w:t>M.Pd</w:t>
      </w:r>
      <w:proofErr w:type="spellEnd"/>
      <w:r w:rsidRPr="00B15965">
        <w:rPr>
          <w:rFonts w:asciiTheme="majorBidi" w:hAnsiTheme="majorBidi" w:cstheme="majorBidi"/>
          <w:sz w:val="22"/>
          <w:szCs w:val="22"/>
        </w:rPr>
        <w:t>.,</w:t>
      </w:r>
      <w:r w:rsidR="00B15965" w:rsidRPr="00B15965">
        <w:rPr>
          <w:rFonts w:asciiTheme="majorBidi" w:hAnsiTheme="majorBidi" w:cstheme="majorBidi"/>
          <w:sz w:val="22"/>
          <w:szCs w:val="22"/>
        </w:rPr>
        <w:t xml:space="preserve"> </w:t>
      </w:r>
      <w:r w:rsidRPr="00B15965">
        <w:rPr>
          <w:rFonts w:asciiTheme="majorBidi" w:hAnsiTheme="majorBidi" w:cstheme="majorBidi"/>
          <w:sz w:val="22"/>
          <w:szCs w:val="22"/>
        </w:rPr>
        <w:t>Dra.</w:t>
      </w:r>
      <w:r w:rsidR="00B15965" w:rsidRPr="00B15965">
        <w:rPr>
          <w:rFonts w:asciiTheme="majorBidi" w:hAnsiTheme="majorBidi" w:cstheme="majorBidi"/>
          <w:sz w:val="22"/>
          <w:szCs w:val="22"/>
        </w:rPr>
        <w:t xml:space="preserve"> </w:t>
      </w:r>
      <w:proofErr w:type="spellStart"/>
      <w:r w:rsidRPr="00B15965">
        <w:rPr>
          <w:rFonts w:asciiTheme="majorBidi" w:hAnsiTheme="majorBidi" w:cstheme="majorBidi"/>
          <w:sz w:val="22"/>
          <w:szCs w:val="22"/>
        </w:rPr>
        <w:t>Murny</w:t>
      </w:r>
      <w:proofErr w:type="spellEnd"/>
      <w:r w:rsidRPr="00B15965">
        <w:rPr>
          <w:rFonts w:asciiTheme="majorBidi" w:hAnsiTheme="majorBidi" w:cstheme="majorBidi"/>
          <w:sz w:val="22"/>
          <w:szCs w:val="22"/>
        </w:rPr>
        <w:t>,</w:t>
      </w:r>
      <w:r w:rsidR="00B15965" w:rsidRPr="00B15965">
        <w:rPr>
          <w:rFonts w:asciiTheme="majorBidi" w:hAnsiTheme="majorBidi" w:cstheme="majorBidi"/>
          <w:sz w:val="22"/>
          <w:szCs w:val="22"/>
        </w:rPr>
        <w:t xml:space="preserve"> </w:t>
      </w:r>
      <w:proofErr w:type="spellStart"/>
      <w:r w:rsidRPr="00B15965">
        <w:rPr>
          <w:rFonts w:asciiTheme="majorBidi" w:hAnsiTheme="majorBidi" w:cstheme="majorBidi"/>
          <w:sz w:val="22"/>
          <w:szCs w:val="22"/>
        </w:rPr>
        <w:t>M</w:t>
      </w:r>
      <w:r w:rsidR="00B15965" w:rsidRPr="00B15965">
        <w:rPr>
          <w:rFonts w:asciiTheme="majorBidi" w:hAnsiTheme="majorBidi" w:cstheme="majorBidi"/>
          <w:sz w:val="22"/>
          <w:szCs w:val="22"/>
        </w:rPr>
        <w:t>.</w:t>
      </w:r>
      <w:r w:rsidRPr="00B15965">
        <w:rPr>
          <w:rFonts w:asciiTheme="majorBidi" w:hAnsiTheme="majorBidi" w:cstheme="majorBidi"/>
          <w:sz w:val="22"/>
          <w:szCs w:val="22"/>
        </w:rPr>
        <w:t>Pd</w:t>
      </w:r>
      <w:proofErr w:type="spellEnd"/>
      <w:r w:rsidR="00B15965" w:rsidRPr="00B15965">
        <w:rPr>
          <w:rFonts w:asciiTheme="majorBidi" w:hAnsiTheme="majorBidi" w:cstheme="majorBidi"/>
          <w:sz w:val="22"/>
          <w:szCs w:val="22"/>
        </w:rPr>
        <w:t>.</w:t>
      </w:r>
      <w:r w:rsidRPr="00B15965">
        <w:rPr>
          <w:rFonts w:asciiTheme="majorBidi" w:hAnsiTheme="majorBidi" w:cstheme="majorBidi"/>
          <w:sz w:val="22"/>
          <w:szCs w:val="22"/>
        </w:rPr>
        <w:t xml:space="preserve">, </w:t>
      </w:r>
      <w:proofErr w:type="spellStart"/>
      <w:r w:rsidRPr="00B15965">
        <w:rPr>
          <w:rFonts w:asciiTheme="majorBidi" w:hAnsiTheme="majorBidi" w:cstheme="majorBidi"/>
          <w:sz w:val="22"/>
          <w:szCs w:val="22"/>
        </w:rPr>
        <w:t>Ariyanti</w:t>
      </w:r>
      <w:proofErr w:type="spellEnd"/>
      <w:r w:rsidRPr="00B15965">
        <w:rPr>
          <w:rFonts w:asciiTheme="majorBidi" w:hAnsiTheme="majorBidi" w:cstheme="majorBidi"/>
          <w:sz w:val="22"/>
          <w:szCs w:val="22"/>
        </w:rPr>
        <w:t xml:space="preserve"> </w:t>
      </w:r>
      <w:proofErr w:type="spellStart"/>
      <w:r w:rsidRPr="00B15965">
        <w:rPr>
          <w:rFonts w:asciiTheme="majorBidi" w:hAnsiTheme="majorBidi" w:cstheme="majorBidi"/>
          <w:sz w:val="22"/>
          <w:szCs w:val="22"/>
        </w:rPr>
        <w:t>Rahayu</w:t>
      </w:r>
      <w:proofErr w:type="spellEnd"/>
    </w:p>
    <w:p w14:paraId="251CB9A2" w14:textId="77777777" w:rsidR="00280A01" w:rsidRPr="00B15965" w:rsidRDefault="00280A01" w:rsidP="00280A01">
      <w:pPr>
        <w:jc w:val="center"/>
        <w:rPr>
          <w:rFonts w:asciiTheme="majorBidi" w:hAnsiTheme="majorBidi" w:cstheme="majorBidi"/>
          <w:b/>
          <w:bCs/>
          <w:sz w:val="18"/>
          <w:szCs w:val="18"/>
        </w:rPr>
      </w:pPr>
      <w:r w:rsidRPr="00B15965">
        <w:rPr>
          <w:rFonts w:asciiTheme="majorBidi" w:hAnsiTheme="majorBidi" w:cstheme="majorBidi"/>
          <w:b/>
          <w:bCs/>
          <w:sz w:val="18"/>
          <w:szCs w:val="18"/>
        </w:rPr>
        <w:t xml:space="preserve">Universitas Islam Negeri Sultan </w:t>
      </w:r>
      <w:proofErr w:type="spellStart"/>
      <w:r w:rsidRPr="00B15965">
        <w:rPr>
          <w:rFonts w:asciiTheme="majorBidi" w:hAnsiTheme="majorBidi" w:cstheme="majorBidi"/>
          <w:b/>
          <w:bCs/>
          <w:sz w:val="18"/>
          <w:szCs w:val="18"/>
        </w:rPr>
        <w:t>Syarif</w:t>
      </w:r>
      <w:proofErr w:type="spellEnd"/>
      <w:r w:rsidRPr="00B15965">
        <w:rPr>
          <w:rFonts w:asciiTheme="majorBidi" w:hAnsiTheme="majorBidi" w:cstheme="majorBidi"/>
          <w:b/>
          <w:bCs/>
          <w:sz w:val="18"/>
          <w:szCs w:val="18"/>
        </w:rPr>
        <w:t xml:space="preserve"> Kasim Riau</w:t>
      </w:r>
    </w:p>
    <w:p w14:paraId="3577E0AB" w14:textId="6078863C" w:rsidR="00315BC5" w:rsidRPr="00B15965" w:rsidRDefault="00316804" w:rsidP="00280A01">
      <w:pPr>
        <w:jc w:val="center"/>
        <w:rPr>
          <w:rStyle w:val="Hyperlink"/>
          <w:rFonts w:asciiTheme="majorBidi" w:hAnsiTheme="majorBidi" w:cstheme="majorBidi"/>
          <w:sz w:val="18"/>
          <w:szCs w:val="18"/>
        </w:rPr>
      </w:pPr>
      <w:hyperlink r:id="rId11" w:history="1">
        <w:r w:rsidR="00B15965" w:rsidRPr="00B15965">
          <w:rPr>
            <w:rStyle w:val="Hyperlink"/>
            <w:rFonts w:asciiTheme="majorBidi" w:hAnsiTheme="majorBidi" w:cstheme="majorBidi"/>
            <w:sz w:val="18"/>
            <w:szCs w:val="18"/>
          </w:rPr>
          <w:t>vera.sardila@uin-suska.ac.id</w:t>
        </w:r>
      </w:hyperlink>
    </w:p>
    <w:p w14:paraId="594CBB8F" w14:textId="4D9F30F8" w:rsidR="00280A01" w:rsidRDefault="00280A01" w:rsidP="00280A01">
      <w:pPr>
        <w:jc w:val="center"/>
        <w:rPr>
          <w:rStyle w:val="Hyperlink"/>
          <w:color w:val="auto"/>
          <w:sz w:val="18"/>
          <w:szCs w:val="18"/>
          <w:u w:val="none"/>
          <w:lang w:val="id-ID"/>
        </w:rPr>
      </w:pPr>
    </w:p>
    <w:p w14:paraId="6F266C10" w14:textId="77777777" w:rsidR="00B15965" w:rsidRPr="00867E30" w:rsidRDefault="00B15965" w:rsidP="00280A01">
      <w:pPr>
        <w:jc w:val="center"/>
        <w:rPr>
          <w:rStyle w:val="Hyperlink"/>
          <w:color w:val="auto"/>
          <w:sz w:val="18"/>
          <w:szCs w:val="18"/>
          <w:u w:val="none"/>
          <w:lang w:val="id-ID"/>
        </w:rPr>
      </w:pPr>
    </w:p>
    <w:tbl>
      <w:tblPr>
        <w:tblW w:w="7952" w:type="dxa"/>
        <w:tblInd w:w="675" w:type="dxa"/>
        <w:tblBorders>
          <w:top w:val="double" w:sz="4" w:space="0" w:color="9BBB59" w:themeColor="accent3"/>
          <w:left w:val="double" w:sz="4" w:space="0" w:color="9BBB59" w:themeColor="accent3"/>
          <w:bottom w:val="double" w:sz="4" w:space="0" w:color="9BBB59" w:themeColor="accent3"/>
          <w:right w:val="double" w:sz="4" w:space="0" w:color="9BBB59" w:themeColor="accent3"/>
          <w:insideH w:val="double" w:sz="4" w:space="0" w:color="9BBB59" w:themeColor="accent3"/>
          <w:insideV w:val="double" w:sz="4" w:space="0" w:color="9BBB59" w:themeColor="accent3"/>
        </w:tblBorders>
        <w:shd w:val="clear" w:color="auto" w:fill="92D050"/>
        <w:tblLook w:val="04A0" w:firstRow="1" w:lastRow="0" w:firstColumn="1" w:lastColumn="0" w:noHBand="0" w:noVBand="1"/>
      </w:tblPr>
      <w:tblGrid>
        <w:gridCol w:w="7952"/>
      </w:tblGrid>
      <w:tr w:rsidR="00867E30" w14:paraId="1344B51F" w14:textId="77777777" w:rsidTr="00C15A81">
        <w:trPr>
          <w:trHeight w:val="1098"/>
        </w:trPr>
        <w:tc>
          <w:tcPr>
            <w:tcW w:w="7952" w:type="dxa"/>
            <w:tcBorders>
              <w:top w:val="double" w:sz="4" w:space="0" w:color="FFFF00"/>
              <w:bottom w:val="double" w:sz="4" w:space="0" w:color="FFFF00"/>
            </w:tcBorders>
            <w:shd w:val="clear" w:color="auto" w:fill="92D050"/>
          </w:tcPr>
          <w:p w14:paraId="70ED3F59" w14:textId="77777777" w:rsidR="00867E30" w:rsidRPr="00C15A81" w:rsidRDefault="00867E30" w:rsidP="00446998">
            <w:pPr>
              <w:suppressAutoHyphens/>
              <w:autoSpaceDE w:val="0"/>
              <w:spacing w:before="120"/>
              <w:jc w:val="center"/>
              <w:rPr>
                <w:b/>
                <w:bCs/>
                <w:color w:val="000000"/>
                <w:sz w:val="18"/>
                <w:szCs w:val="18"/>
                <w:lang w:eastAsia="ar-SA"/>
              </w:rPr>
            </w:pPr>
            <w:proofErr w:type="spellStart"/>
            <w:r w:rsidRPr="00C15A81">
              <w:rPr>
                <w:b/>
                <w:bCs/>
                <w:color w:val="000000"/>
                <w:sz w:val="18"/>
                <w:szCs w:val="18"/>
                <w:lang w:eastAsia="ar-SA"/>
              </w:rPr>
              <w:t>Informasi</w:t>
            </w:r>
            <w:proofErr w:type="spellEnd"/>
            <w:r w:rsidRPr="00C15A81">
              <w:rPr>
                <w:b/>
                <w:bCs/>
                <w:color w:val="000000"/>
                <w:sz w:val="18"/>
                <w:szCs w:val="18"/>
                <w:lang w:eastAsia="ar-SA"/>
              </w:rPr>
              <w:t xml:space="preserve"> </w:t>
            </w:r>
            <w:proofErr w:type="spellStart"/>
            <w:r w:rsidRPr="00C15A81">
              <w:rPr>
                <w:b/>
                <w:bCs/>
                <w:color w:val="000000"/>
                <w:sz w:val="18"/>
                <w:szCs w:val="18"/>
                <w:lang w:eastAsia="ar-SA"/>
              </w:rPr>
              <w:t>Artikel</w:t>
            </w:r>
            <w:proofErr w:type="spellEnd"/>
            <w:r w:rsidRPr="00C15A81">
              <w:rPr>
                <w:b/>
                <w:bCs/>
                <w:color w:val="000000"/>
                <w:sz w:val="18"/>
                <w:szCs w:val="18"/>
                <w:lang w:eastAsia="ar-SA"/>
              </w:rPr>
              <w:t xml:space="preserve">: </w:t>
            </w:r>
          </w:p>
          <w:p w14:paraId="2DECDDC7" w14:textId="77777777" w:rsidR="00867E30" w:rsidRPr="00C15A81" w:rsidRDefault="00867E30" w:rsidP="00C15A81">
            <w:pPr>
              <w:jc w:val="center"/>
              <w:rPr>
                <w:color w:val="000000"/>
                <w:sz w:val="20"/>
                <w:szCs w:val="20"/>
              </w:rPr>
            </w:pPr>
            <w:r w:rsidRPr="00C15A81">
              <w:rPr>
                <w:color w:val="000000"/>
                <w:sz w:val="20"/>
                <w:szCs w:val="20"/>
              </w:rPr>
              <w:t>DOI: </w:t>
            </w:r>
            <w:r w:rsidRPr="00C15A81">
              <w:rPr>
                <w:sz w:val="20"/>
                <w:szCs w:val="20"/>
                <w:lang w:val="id-ID"/>
              </w:rPr>
              <w:t>(diisi editor)</w:t>
            </w:r>
          </w:p>
          <w:p w14:paraId="1F59D53E" w14:textId="1C008A2D" w:rsidR="00867E30" w:rsidRPr="00C15A81" w:rsidRDefault="00867E30" w:rsidP="00C15A81">
            <w:pPr>
              <w:suppressAutoHyphens/>
              <w:autoSpaceDE w:val="0"/>
              <w:jc w:val="center"/>
              <w:rPr>
                <w:color w:val="000000"/>
                <w:sz w:val="20"/>
                <w:szCs w:val="20"/>
                <w:lang w:eastAsia="ar-SA"/>
              </w:rPr>
            </w:pPr>
            <w:r w:rsidRPr="00C15A81">
              <w:rPr>
                <w:color w:val="000000"/>
                <w:sz w:val="20"/>
                <w:szCs w:val="20"/>
                <w:lang w:eastAsia="ar-SA"/>
              </w:rPr>
              <w:t>ISSN:</w:t>
            </w:r>
            <w:r w:rsidR="00C15A81">
              <w:rPr>
                <w:color w:val="000000"/>
                <w:sz w:val="20"/>
                <w:szCs w:val="20"/>
                <w:lang w:eastAsia="ar-SA"/>
              </w:rPr>
              <w:t xml:space="preserve"> </w:t>
            </w:r>
            <w:r w:rsidRPr="00C15A81">
              <w:rPr>
                <w:color w:val="000000"/>
                <w:sz w:val="20"/>
                <w:szCs w:val="20"/>
                <w:lang w:eastAsia="ar-SA"/>
              </w:rPr>
              <w:t xml:space="preserve"> </w:t>
            </w:r>
          </w:p>
          <w:p w14:paraId="54567148" w14:textId="371AD5AD" w:rsidR="00867E30" w:rsidRPr="00D721B7" w:rsidRDefault="00A61ADB" w:rsidP="00A61ADB">
            <w:pPr>
              <w:suppressAutoHyphens/>
              <w:autoSpaceDE w:val="0"/>
              <w:rPr>
                <w:b/>
                <w:bCs/>
                <w:color w:val="222222"/>
              </w:rPr>
            </w:pPr>
            <w:r>
              <w:rPr>
                <w:b/>
                <w:bCs/>
                <w:color w:val="222222"/>
                <w:sz w:val="20"/>
                <w:szCs w:val="20"/>
              </w:rPr>
              <w:t xml:space="preserve">                            </w:t>
            </w:r>
            <w:hyperlink r:id="rId12" w:history="1">
              <w:r w:rsidR="00280A01" w:rsidRPr="00276117">
                <w:rPr>
                  <w:rStyle w:val="Hyperlink"/>
                  <w:b/>
                  <w:bCs/>
                  <w:sz w:val="20"/>
                  <w:szCs w:val="20"/>
                </w:rPr>
                <w:t>http://ejournal.uin-suska.ac.id/index.php/gurindam/index</w:t>
              </w:r>
            </w:hyperlink>
          </w:p>
        </w:tc>
      </w:tr>
    </w:tbl>
    <w:p w14:paraId="0BF31243" w14:textId="77777777" w:rsidR="00315BC5" w:rsidRPr="00DB7749" w:rsidRDefault="00315BC5" w:rsidP="0025409E">
      <w:pPr>
        <w:rPr>
          <w:sz w:val="18"/>
          <w:szCs w:val="18"/>
          <w:lang w:val="id-ID"/>
        </w:rPr>
      </w:pPr>
    </w:p>
    <w:p w14:paraId="6BF975ED" w14:textId="77777777" w:rsidR="00280A01" w:rsidRDefault="00280A01" w:rsidP="00280A01">
      <w:pPr>
        <w:spacing w:line="360" w:lineRule="auto"/>
        <w:jc w:val="center"/>
        <w:rPr>
          <w:rFonts w:asciiTheme="majorBidi" w:hAnsiTheme="majorBidi" w:cstheme="majorBidi"/>
          <w:b/>
          <w:bCs/>
        </w:rPr>
      </w:pPr>
    </w:p>
    <w:p w14:paraId="10435894" w14:textId="77777777" w:rsidR="00280A01" w:rsidRPr="0043263A" w:rsidRDefault="00280A01" w:rsidP="00280A01">
      <w:pPr>
        <w:spacing w:line="360" w:lineRule="auto"/>
        <w:jc w:val="center"/>
        <w:rPr>
          <w:rFonts w:asciiTheme="majorBidi" w:hAnsiTheme="majorBidi" w:cstheme="majorBidi"/>
          <w:b/>
          <w:bCs/>
          <w:sz w:val="20"/>
          <w:szCs w:val="20"/>
        </w:rPr>
      </w:pPr>
      <w:r w:rsidRPr="0043263A">
        <w:rPr>
          <w:rFonts w:asciiTheme="majorBidi" w:hAnsiTheme="majorBidi" w:cstheme="majorBidi"/>
          <w:b/>
          <w:bCs/>
          <w:sz w:val="20"/>
          <w:szCs w:val="20"/>
        </w:rPr>
        <w:t>ABSTRAK</w:t>
      </w:r>
    </w:p>
    <w:p w14:paraId="02A9F259" w14:textId="19FA23E3" w:rsidR="00280A01" w:rsidRPr="0043263A" w:rsidRDefault="00280A01" w:rsidP="0043263A">
      <w:pPr>
        <w:ind w:left="567" w:right="566"/>
        <w:jc w:val="both"/>
        <w:rPr>
          <w:rFonts w:asciiTheme="majorBidi" w:hAnsiTheme="majorBidi" w:cstheme="majorBidi"/>
          <w:i/>
          <w:iCs/>
          <w:sz w:val="20"/>
          <w:szCs w:val="20"/>
        </w:rPr>
      </w:pPr>
      <w:r w:rsidRPr="0043263A">
        <w:rPr>
          <w:rFonts w:asciiTheme="majorBidi" w:hAnsiTheme="majorBidi" w:cstheme="majorBidi"/>
          <w:sz w:val="20"/>
          <w:szCs w:val="20"/>
        </w:rPr>
        <w:t xml:space="preserve">Bahasa </w:t>
      </w:r>
      <w:proofErr w:type="spellStart"/>
      <w:r w:rsidRPr="0043263A">
        <w:rPr>
          <w:rFonts w:asciiTheme="majorBidi" w:hAnsiTheme="majorBidi" w:cstheme="majorBidi"/>
          <w:sz w:val="20"/>
          <w:szCs w:val="20"/>
        </w:rPr>
        <w:t>merupakan</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suatu</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keterampilan</w:t>
      </w:r>
      <w:proofErr w:type="spellEnd"/>
      <w:r w:rsidRPr="0043263A">
        <w:rPr>
          <w:rFonts w:asciiTheme="majorBidi" w:hAnsiTheme="majorBidi" w:cstheme="majorBidi"/>
          <w:sz w:val="20"/>
          <w:szCs w:val="20"/>
        </w:rPr>
        <w:t xml:space="preserve"> yang </w:t>
      </w:r>
      <w:proofErr w:type="spellStart"/>
      <w:r w:rsidRPr="0043263A">
        <w:rPr>
          <w:rFonts w:asciiTheme="majorBidi" w:hAnsiTheme="majorBidi" w:cstheme="majorBidi"/>
          <w:sz w:val="20"/>
          <w:szCs w:val="20"/>
        </w:rPr>
        <w:t>meliputi</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aspek</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membaca</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menulis</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berbicara</w:t>
      </w:r>
      <w:proofErr w:type="spellEnd"/>
      <w:r w:rsidRPr="0043263A">
        <w:rPr>
          <w:rFonts w:asciiTheme="majorBidi" w:hAnsiTheme="majorBidi" w:cstheme="majorBidi"/>
          <w:sz w:val="20"/>
          <w:szCs w:val="20"/>
        </w:rPr>
        <w:t xml:space="preserve">, dan </w:t>
      </w:r>
      <w:proofErr w:type="spellStart"/>
      <w:r w:rsidRPr="0043263A">
        <w:rPr>
          <w:rFonts w:asciiTheme="majorBidi" w:hAnsiTheme="majorBidi" w:cstheme="majorBidi"/>
          <w:sz w:val="20"/>
          <w:szCs w:val="20"/>
        </w:rPr>
        <w:t>menyimak</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Keempat</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aspek</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ini</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saling</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berkaitan</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satu</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sama</w:t>
      </w:r>
      <w:proofErr w:type="spellEnd"/>
      <w:r w:rsidRPr="0043263A">
        <w:rPr>
          <w:rFonts w:asciiTheme="majorBidi" w:hAnsiTheme="majorBidi" w:cstheme="majorBidi"/>
          <w:sz w:val="20"/>
          <w:szCs w:val="20"/>
        </w:rPr>
        <w:t xml:space="preserve"> lain dan </w:t>
      </w:r>
      <w:proofErr w:type="spellStart"/>
      <w:r w:rsidRPr="0043263A">
        <w:rPr>
          <w:rFonts w:asciiTheme="majorBidi" w:hAnsiTheme="majorBidi" w:cstheme="majorBidi"/>
          <w:sz w:val="20"/>
          <w:szCs w:val="20"/>
        </w:rPr>
        <w:t>perlu</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dikembangkan</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guna</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menyampaikan</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gagasan</w:t>
      </w:r>
      <w:proofErr w:type="spellEnd"/>
      <w:r w:rsidRPr="0043263A">
        <w:rPr>
          <w:rFonts w:asciiTheme="majorBidi" w:hAnsiTheme="majorBidi" w:cstheme="majorBidi"/>
          <w:sz w:val="20"/>
          <w:szCs w:val="20"/>
        </w:rPr>
        <w:t xml:space="preserve"> yang </w:t>
      </w:r>
      <w:proofErr w:type="spellStart"/>
      <w:r w:rsidRPr="0043263A">
        <w:rPr>
          <w:rFonts w:asciiTheme="majorBidi" w:hAnsiTheme="majorBidi" w:cstheme="majorBidi"/>
          <w:sz w:val="20"/>
          <w:szCs w:val="20"/>
        </w:rPr>
        <w:t>terkandung</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dalam</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pikiran</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Dengan</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demikian</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dapat</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diartikan</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bahwa</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menulis</w:t>
      </w:r>
      <w:proofErr w:type="spellEnd"/>
      <w:r w:rsidRPr="0043263A">
        <w:rPr>
          <w:rFonts w:asciiTheme="majorBidi" w:hAnsiTheme="majorBidi" w:cstheme="majorBidi"/>
          <w:sz w:val="20"/>
          <w:szCs w:val="20"/>
        </w:rPr>
        <w:t xml:space="preserve"> juga </w:t>
      </w:r>
      <w:proofErr w:type="spellStart"/>
      <w:r w:rsidRPr="0043263A">
        <w:rPr>
          <w:rFonts w:asciiTheme="majorBidi" w:hAnsiTheme="majorBidi" w:cstheme="majorBidi"/>
          <w:sz w:val="20"/>
          <w:szCs w:val="20"/>
        </w:rPr>
        <w:t>sekaligus</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keterampilan</w:t>
      </w:r>
      <w:proofErr w:type="spellEnd"/>
      <w:r w:rsidRPr="0043263A">
        <w:rPr>
          <w:rFonts w:asciiTheme="majorBidi" w:hAnsiTheme="majorBidi" w:cstheme="majorBidi"/>
          <w:sz w:val="20"/>
          <w:szCs w:val="20"/>
        </w:rPr>
        <w:t xml:space="preserve"> yang </w:t>
      </w:r>
      <w:proofErr w:type="spellStart"/>
      <w:r w:rsidRPr="0043263A">
        <w:rPr>
          <w:rFonts w:asciiTheme="majorBidi" w:hAnsiTheme="majorBidi" w:cstheme="majorBidi"/>
          <w:sz w:val="20"/>
          <w:szCs w:val="20"/>
        </w:rPr>
        <w:t>perlu</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dikembangkan</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mengingat</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sangat</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pentingnya</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aktivitas</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ini</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dalam</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kehidupan</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kita</w:t>
      </w:r>
      <w:proofErr w:type="spellEnd"/>
      <w:r w:rsidRPr="0043263A">
        <w:rPr>
          <w:rFonts w:asciiTheme="majorBidi" w:hAnsiTheme="majorBidi" w:cstheme="majorBidi"/>
          <w:sz w:val="20"/>
          <w:szCs w:val="20"/>
        </w:rPr>
        <w:t xml:space="preserve"> yang </w:t>
      </w:r>
      <w:proofErr w:type="spellStart"/>
      <w:r w:rsidRPr="0043263A">
        <w:rPr>
          <w:rFonts w:asciiTheme="majorBidi" w:hAnsiTheme="majorBidi" w:cstheme="majorBidi"/>
          <w:sz w:val="20"/>
          <w:szCs w:val="20"/>
        </w:rPr>
        <w:t>tidak</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hanya</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sebagai</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kewajiban</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namun</w:t>
      </w:r>
      <w:proofErr w:type="spellEnd"/>
      <w:r w:rsidRPr="0043263A">
        <w:rPr>
          <w:rFonts w:asciiTheme="majorBidi" w:hAnsiTheme="majorBidi" w:cstheme="majorBidi"/>
          <w:sz w:val="20"/>
          <w:szCs w:val="20"/>
        </w:rPr>
        <w:t xml:space="preserve"> juga </w:t>
      </w:r>
      <w:proofErr w:type="spellStart"/>
      <w:r w:rsidRPr="0043263A">
        <w:rPr>
          <w:rFonts w:asciiTheme="majorBidi" w:hAnsiTheme="majorBidi" w:cstheme="majorBidi"/>
          <w:sz w:val="20"/>
          <w:szCs w:val="20"/>
        </w:rPr>
        <w:t>merupakan</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kebutuhan</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Dengan</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demikian</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diperoleh</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hasil</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penelitian</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bahwa</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menulis</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karya</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ilmiah</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dengan</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menggunakan</w:t>
      </w:r>
      <w:proofErr w:type="spellEnd"/>
      <w:r w:rsidRPr="0043263A">
        <w:rPr>
          <w:rFonts w:asciiTheme="majorBidi" w:hAnsiTheme="majorBidi" w:cstheme="majorBidi"/>
          <w:sz w:val="20"/>
          <w:szCs w:val="20"/>
        </w:rPr>
        <w:t xml:space="preserve"> model </w:t>
      </w:r>
      <w:proofErr w:type="spellStart"/>
      <w:r w:rsidRPr="0043263A">
        <w:rPr>
          <w:rFonts w:asciiTheme="majorBidi" w:hAnsiTheme="majorBidi" w:cstheme="majorBidi"/>
          <w:sz w:val="20"/>
          <w:szCs w:val="20"/>
        </w:rPr>
        <w:t>pembelajaran</w:t>
      </w:r>
      <w:proofErr w:type="spellEnd"/>
      <w:r w:rsidRPr="0043263A">
        <w:rPr>
          <w:rFonts w:asciiTheme="majorBidi" w:hAnsiTheme="majorBidi" w:cstheme="majorBidi"/>
          <w:sz w:val="20"/>
          <w:szCs w:val="20"/>
        </w:rPr>
        <w:t xml:space="preserve"> </w:t>
      </w:r>
      <w:r w:rsidRPr="0043263A">
        <w:rPr>
          <w:rFonts w:asciiTheme="majorBidi" w:hAnsiTheme="majorBidi" w:cstheme="majorBidi"/>
          <w:i/>
          <w:iCs/>
          <w:sz w:val="20"/>
          <w:szCs w:val="20"/>
        </w:rPr>
        <w:t xml:space="preserve">Direct Learning </w:t>
      </w:r>
      <w:proofErr w:type="spellStart"/>
      <w:r w:rsidRPr="0043263A">
        <w:rPr>
          <w:rFonts w:asciiTheme="majorBidi" w:hAnsiTheme="majorBidi" w:cstheme="majorBidi"/>
          <w:sz w:val="20"/>
          <w:szCs w:val="20"/>
        </w:rPr>
        <w:t>yaitu</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pembelajaran</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secara</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langsung</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dapat</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meningkatkan</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kemampuan</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menulis</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karya</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ilmiah</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mahasiswa</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hal</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ini</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tergambar</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dari</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tingkat</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persentase</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mengalami</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kenaikan</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yakni</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dari</w:t>
      </w:r>
      <w:proofErr w:type="spellEnd"/>
      <w:r w:rsidRPr="0043263A">
        <w:rPr>
          <w:rFonts w:asciiTheme="majorBidi" w:hAnsiTheme="majorBidi" w:cstheme="majorBidi"/>
          <w:sz w:val="20"/>
          <w:szCs w:val="20"/>
        </w:rPr>
        <w:t xml:space="preserve"> data </w:t>
      </w:r>
      <w:proofErr w:type="spellStart"/>
      <w:r w:rsidRPr="0043263A">
        <w:rPr>
          <w:rFonts w:asciiTheme="majorBidi" w:hAnsiTheme="majorBidi" w:cstheme="majorBidi"/>
          <w:sz w:val="20"/>
          <w:szCs w:val="20"/>
        </w:rPr>
        <w:t>awal</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hasil</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kemampuan</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menulis</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karya</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ilmiah</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mahasiswa</w:t>
      </w:r>
      <w:proofErr w:type="spellEnd"/>
      <w:r w:rsidRPr="0043263A">
        <w:rPr>
          <w:rFonts w:asciiTheme="majorBidi" w:hAnsiTheme="majorBidi" w:cstheme="majorBidi"/>
          <w:sz w:val="20"/>
          <w:szCs w:val="20"/>
        </w:rPr>
        <w:t xml:space="preserve"> Pendidikan Bahasa Indonesia </w:t>
      </w:r>
      <w:proofErr w:type="spellStart"/>
      <w:r w:rsidRPr="0043263A">
        <w:rPr>
          <w:rFonts w:asciiTheme="majorBidi" w:hAnsiTheme="majorBidi" w:cstheme="majorBidi"/>
          <w:sz w:val="20"/>
          <w:szCs w:val="20"/>
        </w:rPr>
        <w:t>tergolong</w:t>
      </w:r>
      <w:proofErr w:type="spellEnd"/>
      <w:r w:rsidRPr="0043263A">
        <w:rPr>
          <w:rFonts w:asciiTheme="majorBidi" w:hAnsiTheme="majorBidi" w:cstheme="majorBidi"/>
          <w:sz w:val="20"/>
          <w:szCs w:val="20"/>
        </w:rPr>
        <w:t xml:space="preserve"> pada </w:t>
      </w:r>
      <w:proofErr w:type="spellStart"/>
      <w:r w:rsidRPr="0043263A">
        <w:rPr>
          <w:rFonts w:asciiTheme="majorBidi" w:hAnsiTheme="majorBidi" w:cstheme="majorBidi"/>
          <w:sz w:val="20"/>
          <w:szCs w:val="20"/>
        </w:rPr>
        <w:t>kategori</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kurang</w:t>
      </w:r>
      <w:proofErr w:type="spellEnd"/>
      <w:r w:rsidRPr="0043263A">
        <w:rPr>
          <w:rFonts w:asciiTheme="majorBidi" w:hAnsiTheme="majorBidi" w:cstheme="majorBidi"/>
          <w:sz w:val="20"/>
          <w:szCs w:val="20"/>
        </w:rPr>
        <w:t xml:space="preserve"> (38%) </w:t>
      </w:r>
      <w:proofErr w:type="spellStart"/>
      <w:r w:rsidRPr="0043263A">
        <w:rPr>
          <w:rFonts w:asciiTheme="majorBidi" w:hAnsiTheme="majorBidi" w:cstheme="majorBidi"/>
          <w:sz w:val="20"/>
          <w:szCs w:val="20"/>
        </w:rPr>
        <w:t>hingga</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akhirnya</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mengalami</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kenaikan</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dengan</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menggunakan</w:t>
      </w:r>
      <w:proofErr w:type="spellEnd"/>
      <w:r w:rsidRPr="0043263A">
        <w:rPr>
          <w:rFonts w:asciiTheme="majorBidi" w:hAnsiTheme="majorBidi" w:cstheme="majorBidi"/>
          <w:sz w:val="20"/>
          <w:szCs w:val="20"/>
        </w:rPr>
        <w:t xml:space="preserve"> model </w:t>
      </w:r>
      <w:proofErr w:type="spellStart"/>
      <w:r w:rsidRPr="0043263A">
        <w:rPr>
          <w:rFonts w:asciiTheme="majorBidi" w:hAnsiTheme="majorBidi" w:cstheme="majorBidi"/>
          <w:sz w:val="20"/>
          <w:szCs w:val="20"/>
        </w:rPr>
        <w:t>pembelajaran</w:t>
      </w:r>
      <w:proofErr w:type="spellEnd"/>
      <w:r w:rsidRPr="0043263A">
        <w:rPr>
          <w:rFonts w:asciiTheme="majorBidi" w:hAnsiTheme="majorBidi" w:cstheme="majorBidi"/>
          <w:sz w:val="20"/>
          <w:szCs w:val="20"/>
        </w:rPr>
        <w:t xml:space="preserve"> </w:t>
      </w:r>
      <w:r w:rsidRPr="0043263A">
        <w:rPr>
          <w:rFonts w:asciiTheme="majorBidi" w:hAnsiTheme="majorBidi" w:cstheme="majorBidi"/>
          <w:i/>
          <w:iCs/>
          <w:sz w:val="20"/>
          <w:szCs w:val="20"/>
        </w:rPr>
        <w:t xml:space="preserve">Direct Learning </w:t>
      </w:r>
      <w:proofErr w:type="spellStart"/>
      <w:r w:rsidRPr="0043263A">
        <w:rPr>
          <w:rFonts w:asciiTheme="majorBidi" w:hAnsiTheme="majorBidi" w:cstheme="majorBidi"/>
          <w:sz w:val="20"/>
          <w:szCs w:val="20"/>
        </w:rPr>
        <w:t>mencakap</w:t>
      </w:r>
      <w:proofErr w:type="spellEnd"/>
      <w:r w:rsidRPr="0043263A">
        <w:rPr>
          <w:rFonts w:asciiTheme="majorBidi" w:hAnsiTheme="majorBidi" w:cstheme="majorBidi"/>
          <w:sz w:val="20"/>
          <w:szCs w:val="20"/>
        </w:rPr>
        <w:t xml:space="preserve"> pada </w:t>
      </w:r>
      <w:proofErr w:type="spellStart"/>
      <w:r w:rsidRPr="0043263A">
        <w:rPr>
          <w:rFonts w:asciiTheme="majorBidi" w:hAnsiTheme="majorBidi" w:cstheme="majorBidi"/>
          <w:sz w:val="20"/>
          <w:szCs w:val="20"/>
        </w:rPr>
        <w:t>kategori</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Baik</w:t>
      </w:r>
      <w:proofErr w:type="spellEnd"/>
      <w:r w:rsidRPr="0043263A">
        <w:rPr>
          <w:rFonts w:asciiTheme="majorBidi" w:hAnsiTheme="majorBidi" w:cstheme="majorBidi"/>
          <w:sz w:val="20"/>
          <w:szCs w:val="20"/>
        </w:rPr>
        <w:t xml:space="preserve"> (33 %). </w:t>
      </w:r>
      <w:proofErr w:type="spellStart"/>
      <w:r w:rsidRPr="0043263A">
        <w:rPr>
          <w:rFonts w:asciiTheme="majorBidi" w:hAnsiTheme="majorBidi" w:cstheme="majorBidi"/>
          <w:sz w:val="20"/>
          <w:szCs w:val="20"/>
        </w:rPr>
        <w:t>Dengan</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demikian</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dapat</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disimpulkan</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bahwa</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kemampuan</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menulis</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karya</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ilmiah</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mahasiswa</w:t>
      </w:r>
      <w:proofErr w:type="spellEnd"/>
      <w:r w:rsidRPr="0043263A">
        <w:rPr>
          <w:rFonts w:asciiTheme="majorBidi" w:hAnsiTheme="majorBidi" w:cstheme="majorBidi"/>
          <w:sz w:val="20"/>
          <w:szCs w:val="20"/>
        </w:rPr>
        <w:t xml:space="preserve"> Pendidikan Bahasa Indonesia </w:t>
      </w:r>
      <w:proofErr w:type="spellStart"/>
      <w:r w:rsidRPr="0043263A">
        <w:rPr>
          <w:rFonts w:asciiTheme="majorBidi" w:hAnsiTheme="majorBidi" w:cstheme="majorBidi"/>
          <w:sz w:val="20"/>
          <w:szCs w:val="20"/>
        </w:rPr>
        <w:t>dapat</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ditingkatkan</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dengan</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menggunakan</w:t>
      </w:r>
      <w:proofErr w:type="spellEnd"/>
      <w:r w:rsidRPr="0043263A">
        <w:rPr>
          <w:rFonts w:asciiTheme="majorBidi" w:hAnsiTheme="majorBidi" w:cstheme="majorBidi"/>
          <w:sz w:val="20"/>
          <w:szCs w:val="20"/>
        </w:rPr>
        <w:t xml:space="preserve"> model </w:t>
      </w:r>
      <w:proofErr w:type="spellStart"/>
      <w:r w:rsidRPr="0043263A">
        <w:rPr>
          <w:rFonts w:asciiTheme="majorBidi" w:hAnsiTheme="majorBidi" w:cstheme="majorBidi"/>
          <w:sz w:val="20"/>
          <w:szCs w:val="20"/>
        </w:rPr>
        <w:t>pembelajaran</w:t>
      </w:r>
      <w:proofErr w:type="spellEnd"/>
      <w:r w:rsidRPr="0043263A">
        <w:rPr>
          <w:rFonts w:asciiTheme="majorBidi" w:hAnsiTheme="majorBidi" w:cstheme="majorBidi"/>
          <w:sz w:val="20"/>
          <w:szCs w:val="20"/>
        </w:rPr>
        <w:t xml:space="preserve"> </w:t>
      </w:r>
      <w:r w:rsidRPr="0043263A">
        <w:rPr>
          <w:rFonts w:asciiTheme="majorBidi" w:hAnsiTheme="majorBidi" w:cstheme="majorBidi"/>
          <w:i/>
          <w:iCs/>
          <w:sz w:val="20"/>
          <w:szCs w:val="20"/>
        </w:rPr>
        <w:t xml:space="preserve">Direct </w:t>
      </w:r>
      <w:proofErr w:type="spellStart"/>
      <w:r w:rsidRPr="0043263A">
        <w:rPr>
          <w:rFonts w:asciiTheme="majorBidi" w:hAnsiTheme="majorBidi" w:cstheme="majorBidi"/>
          <w:i/>
          <w:iCs/>
          <w:sz w:val="20"/>
          <w:szCs w:val="20"/>
        </w:rPr>
        <w:t>Learnig</w:t>
      </w:r>
      <w:proofErr w:type="spellEnd"/>
      <w:r w:rsidRPr="0043263A">
        <w:rPr>
          <w:rFonts w:asciiTheme="majorBidi" w:hAnsiTheme="majorBidi" w:cstheme="majorBidi"/>
          <w:i/>
          <w:iCs/>
          <w:sz w:val="20"/>
          <w:szCs w:val="20"/>
        </w:rPr>
        <w:t>.</w:t>
      </w:r>
    </w:p>
    <w:p w14:paraId="425614C0" w14:textId="77777777" w:rsidR="0043263A" w:rsidRPr="0043263A" w:rsidRDefault="0043263A" w:rsidP="0043263A">
      <w:pPr>
        <w:ind w:left="567" w:right="566"/>
        <w:jc w:val="both"/>
        <w:rPr>
          <w:rFonts w:asciiTheme="majorBidi" w:hAnsiTheme="majorBidi" w:cstheme="majorBidi"/>
          <w:i/>
          <w:iCs/>
          <w:sz w:val="20"/>
          <w:szCs w:val="20"/>
        </w:rPr>
      </w:pPr>
    </w:p>
    <w:p w14:paraId="4CC2E5DF" w14:textId="5F6FCC75" w:rsidR="00280A01" w:rsidRPr="0043263A" w:rsidRDefault="00280A01" w:rsidP="0043263A">
      <w:pPr>
        <w:ind w:firstLine="567"/>
        <w:jc w:val="both"/>
        <w:rPr>
          <w:rFonts w:asciiTheme="majorBidi" w:hAnsiTheme="majorBidi" w:cstheme="majorBidi"/>
          <w:i/>
          <w:iCs/>
          <w:sz w:val="20"/>
          <w:szCs w:val="20"/>
        </w:rPr>
      </w:pPr>
      <w:r w:rsidRPr="0043263A">
        <w:rPr>
          <w:rFonts w:asciiTheme="majorBidi" w:hAnsiTheme="majorBidi" w:cstheme="majorBidi"/>
          <w:b/>
          <w:bCs/>
          <w:sz w:val="20"/>
          <w:szCs w:val="20"/>
        </w:rPr>
        <w:t xml:space="preserve">Kata </w:t>
      </w:r>
      <w:proofErr w:type="spellStart"/>
      <w:r w:rsidR="00B15965">
        <w:rPr>
          <w:rFonts w:asciiTheme="majorBidi" w:hAnsiTheme="majorBidi" w:cstheme="majorBidi"/>
          <w:b/>
          <w:bCs/>
          <w:sz w:val="20"/>
          <w:szCs w:val="20"/>
        </w:rPr>
        <w:t>K</w:t>
      </w:r>
      <w:r w:rsidRPr="0043263A">
        <w:rPr>
          <w:rFonts w:asciiTheme="majorBidi" w:hAnsiTheme="majorBidi" w:cstheme="majorBidi"/>
          <w:b/>
          <w:bCs/>
          <w:sz w:val="20"/>
          <w:szCs w:val="20"/>
        </w:rPr>
        <w:t>unci</w:t>
      </w:r>
      <w:proofErr w:type="spellEnd"/>
      <w:r w:rsidRPr="0043263A">
        <w:rPr>
          <w:rFonts w:asciiTheme="majorBidi" w:hAnsiTheme="majorBidi" w:cstheme="majorBidi"/>
          <w:b/>
          <w:bCs/>
          <w:sz w:val="20"/>
          <w:szCs w:val="20"/>
        </w:rPr>
        <w:t xml:space="preserve">: </w:t>
      </w:r>
      <w:proofErr w:type="spellStart"/>
      <w:r w:rsidRPr="0043263A">
        <w:rPr>
          <w:rFonts w:asciiTheme="majorBidi" w:hAnsiTheme="majorBidi" w:cstheme="majorBidi"/>
          <w:sz w:val="20"/>
          <w:szCs w:val="20"/>
        </w:rPr>
        <w:t>kemampuan</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menulis</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karya</w:t>
      </w:r>
      <w:proofErr w:type="spellEnd"/>
      <w:r w:rsidRPr="0043263A">
        <w:rPr>
          <w:rFonts w:asciiTheme="majorBidi" w:hAnsiTheme="majorBidi" w:cstheme="majorBidi"/>
          <w:sz w:val="20"/>
          <w:szCs w:val="20"/>
        </w:rPr>
        <w:t xml:space="preserve"> </w:t>
      </w:r>
      <w:proofErr w:type="spellStart"/>
      <w:r w:rsidRPr="0043263A">
        <w:rPr>
          <w:rFonts w:asciiTheme="majorBidi" w:hAnsiTheme="majorBidi" w:cstheme="majorBidi"/>
          <w:sz w:val="20"/>
          <w:szCs w:val="20"/>
        </w:rPr>
        <w:t>ilmiah</w:t>
      </w:r>
      <w:proofErr w:type="spellEnd"/>
      <w:r w:rsidRPr="0043263A">
        <w:rPr>
          <w:rFonts w:asciiTheme="majorBidi" w:hAnsiTheme="majorBidi" w:cstheme="majorBidi"/>
          <w:sz w:val="20"/>
          <w:szCs w:val="20"/>
        </w:rPr>
        <w:t>, model</w:t>
      </w:r>
      <w:r w:rsidRPr="0043263A">
        <w:rPr>
          <w:rFonts w:asciiTheme="majorBidi" w:hAnsiTheme="majorBidi" w:cstheme="majorBidi"/>
          <w:i/>
          <w:iCs/>
          <w:sz w:val="20"/>
          <w:szCs w:val="20"/>
        </w:rPr>
        <w:t xml:space="preserve"> direct learning</w:t>
      </w:r>
    </w:p>
    <w:p w14:paraId="6131EC73" w14:textId="5F038D41" w:rsidR="00280A01" w:rsidRDefault="00280A01" w:rsidP="00280A01">
      <w:pPr>
        <w:jc w:val="both"/>
        <w:rPr>
          <w:rFonts w:asciiTheme="majorBidi" w:hAnsiTheme="majorBidi" w:cstheme="majorBidi"/>
          <w:i/>
          <w:iCs/>
        </w:rPr>
      </w:pPr>
    </w:p>
    <w:p w14:paraId="264ECDE8" w14:textId="77777777" w:rsidR="00B15965" w:rsidRDefault="00B15965" w:rsidP="00280A01">
      <w:pPr>
        <w:jc w:val="both"/>
        <w:rPr>
          <w:rFonts w:asciiTheme="majorBidi" w:hAnsiTheme="majorBidi" w:cstheme="majorBidi"/>
          <w:i/>
          <w:iCs/>
        </w:rPr>
      </w:pPr>
    </w:p>
    <w:p w14:paraId="6E4B8BA1" w14:textId="309ED5F0" w:rsidR="00B15965" w:rsidRPr="00B15965" w:rsidRDefault="00B15965" w:rsidP="00B15965">
      <w:pPr>
        <w:jc w:val="center"/>
        <w:rPr>
          <w:rFonts w:asciiTheme="majorBidi" w:hAnsiTheme="majorBidi" w:cstheme="majorBidi"/>
          <w:i/>
          <w:iCs/>
          <w:sz w:val="20"/>
          <w:szCs w:val="20"/>
        </w:rPr>
      </w:pPr>
      <w:r w:rsidRPr="00B15965">
        <w:rPr>
          <w:rFonts w:asciiTheme="majorBidi" w:hAnsiTheme="majorBidi" w:cstheme="majorBidi"/>
          <w:i/>
          <w:iCs/>
          <w:sz w:val="20"/>
          <w:szCs w:val="20"/>
        </w:rPr>
        <w:t>ABSTRACT</w:t>
      </w:r>
    </w:p>
    <w:p w14:paraId="40397515" w14:textId="4AFB0AD4" w:rsidR="0059795B" w:rsidRDefault="0043263A" w:rsidP="00A401A5">
      <w:pPr>
        <w:ind w:left="567" w:right="566"/>
        <w:jc w:val="both"/>
        <w:rPr>
          <w:i/>
          <w:iCs/>
          <w:sz w:val="20"/>
          <w:szCs w:val="20"/>
        </w:rPr>
      </w:pPr>
      <w:r w:rsidRPr="00A401A5">
        <w:rPr>
          <w:i/>
          <w:iCs/>
          <w:sz w:val="20"/>
          <w:szCs w:val="20"/>
        </w:rPr>
        <w:t>Language is a skill that includes aspects of reading, writing, speaking, and listening. These four aspects are interrelated with each other and need to be developed to convey the ideas contained in the mind. Thus</w:t>
      </w:r>
      <w:r w:rsidR="00A401A5">
        <w:rPr>
          <w:i/>
          <w:iCs/>
          <w:sz w:val="20"/>
          <w:szCs w:val="20"/>
        </w:rPr>
        <w:t xml:space="preserve">, </w:t>
      </w:r>
      <w:r w:rsidRPr="00A401A5">
        <w:rPr>
          <w:i/>
          <w:iCs/>
          <w:sz w:val="20"/>
          <w:szCs w:val="20"/>
        </w:rPr>
        <w:t xml:space="preserve">it can be interpreted that writing is also a skill that needs to be developed considering the very importance of this activity in our lives which is not only an obligation but also a necessity. Thus, the results obtained that writing scientific papers using the Direct Learning </w:t>
      </w:r>
      <w:proofErr w:type="spellStart"/>
      <w:r w:rsidRPr="00A401A5">
        <w:rPr>
          <w:i/>
          <w:iCs/>
          <w:sz w:val="20"/>
          <w:szCs w:val="20"/>
        </w:rPr>
        <w:t>learning</w:t>
      </w:r>
      <w:proofErr w:type="spellEnd"/>
      <w:r w:rsidRPr="00A401A5">
        <w:rPr>
          <w:i/>
          <w:iCs/>
          <w:sz w:val="20"/>
          <w:szCs w:val="20"/>
        </w:rPr>
        <w:t xml:space="preserve"> model, namely direct learning can improve students' scientific writing skills, this is illustrated by the percentage level that has increased, namely from the initial data the results of the ability to write scientific papers of Indonesian Language Education students belong to the less category (38%) until finally, it increased by using the Direct Learning </w:t>
      </w:r>
      <w:proofErr w:type="spellStart"/>
      <w:r w:rsidRPr="00A401A5">
        <w:rPr>
          <w:i/>
          <w:iCs/>
          <w:sz w:val="20"/>
          <w:szCs w:val="20"/>
        </w:rPr>
        <w:t>learning</w:t>
      </w:r>
      <w:proofErr w:type="spellEnd"/>
      <w:r w:rsidRPr="00A401A5">
        <w:rPr>
          <w:i/>
          <w:iCs/>
          <w:sz w:val="20"/>
          <w:szCs w:val="20"/>
        </w:rPr>
        <w:t xml:space="preserve"> model speaking in the Good category (33%).</w:t>
      </w:r>
      <w:r w:rsidR="00A401A5">
        <w:rPr>
          <w:i/>
          <w:iCs/>
          <w:sz w:val="20"/>
          <w:szCs w:val="20"/>
        </w:rPr>
        <w:t xml:space="preserve"> </w:t>
      </w:r>
      <w:r w:rsidRPr="00A401A5">
        <w:rPr>
          <w:i/>
          <w:iCs/>
          <w:sz w:val="20"/>
          <w:szCs w:val="20"/>
        </w:rPr>
        <w:t>Thu</w:t>
      </w:r>
      <w:r w:rsidR="00A401A5">
        <w:rPr>
          <w:i/>
          <w:iCs/>
          <w:sz w:val="20"/>
          <w:szCs w:val="20"/>
        </w:rPr>
        <w:t xml:space="preserve">s, </w:t>
      </w:r>
      <w:r w:rsidRPr="00A401A5">
        <w:rPr>
          <w:i/>
          <w:iCs/>
          <w:sz w:val="20"/>
          <w:szCs w:val="20"/>
        </w:rPr>
        <w:t xml:space="preserve">it can be concluded that the ability to write scientific papers of Indonesian Language Education students can be improved by using the Direct Learning </w:t>
      </w:r>
      <w:proofErr w:type="spellStart"/>
      <w:r w:rsidRPr="00A401A5">
        <w:rPr>
          <w:i/>
          <w:iCs/>
          <w:sz w:val="20"/>
          <w:szCs w:val="20"/>
        </w:rPr>
        <w:t>learning</w:t>
      </w:r>
      <w:proofErr w:type="spellEnd"/>
      <w:r w:rsidRPr="00A401A5">
        <w:rPr>
          <w:i/>
          <w:iCs/>
          <w:sz w:val="20"/>
          <w:szCs w:val="20"/>
        </w:rPr>
        <w:t xml:space="preserve"> model.</w:t>
      </w:r>
    </w:p>
    <w:p w14:paraId="1BDB42A8" w14:textId="4598E020" w:rsidR="00B15965" w:rsidRDefault="00B15965" w:rsidP="00A401A5">
      <w:pPr>
        <w:ind w:left="567" w:right="566"/>
        <w:jc w:val="both"/>
        <w:rPr>
          <w:i/>
          <w:iCs/>
          <w:sz w:val="20"/>
          <w:szCs w:val="20"/>
        </w:rPr>
      </w:pPr>
    </w:p>
    <w:p w14:paraId="5C2DF4BD" w14:textId="1379D7E0" w:rsidR="00280A01" w:rsidRDefault="00B15965" w:rsidP="00B15965">
      <w:pPr>
        <w:ind w:left="567" w:right="566"/>
        <w:jc w:val="both"/>
        <w:rPr>
          <w:i/>
          <w:iCs/>
          <w:sz w:val="20"/>
          <w:szCs w:val="20"/>
        </w:rPr>
      </w:pPr>
      <w:r w:rsidRPr="00B15965">
        <w:rPr>
          <w:b/>
          <w:bCs/>
          <w:i/>
          <w:iCs/>
          <w:sz w:val="20"/>
          <w:szCs w:val="20"/>
        </w:rPr>
        <w:t>Keywords</w:t>
      </w:r>
      <w:r>
        <w:rPr>
          <w:i/>
          <w:iCs/>
          <w:sz w:val="20"/>
          <w:szCs w:val="20"/>
        </w:rPr>
        <w:t>: writing skills, scientific writing, direct learning model</w:t>
      </w:r>
    </w:p>
    <w:p w14:paraId="445B737B" w14:textId="77777777" w:rsidR="00B15965" w:rsidRPr="00B15965" w:rsidRDefault="00B15965" w:rsidP="00B15965">
      <w:pPr>
        <w:ind w:left="567" w:right="566"/>
        <w:jc w:val="both"/>
        <w:rPr>
          <w:i/>
          <w:iCs/>
          <w:sz w:val="20"/>
          <w:szCs w:val="20"/>
        </w:rPr>
      </w:pPr>
    </w:p>
    <w:p w14:paraId="774D8975" w14:textId="77777777" w:rsidR="0059795B" w:rsidRDefault="0059795B" w:rsidP="00706942">
      <w:pPr>
        <w:ind w:firstLine="567"/>
        <w:jc w:val="both"/>
        <w:rPr>
          <w:sz w:val="22"/>
          <w:szCs w:val="22"/>
          <w:lang w:val="sv-SE"/>
        </w:rPr>
        <w:sectPr w:rsidR="0059795B" w:rsidSect="00376652">
          <w:headerReference w:type="even" r:id="rId13"/>
          <w:headerReference w:type="default" r:id="rId14"/>
          <w:headerReference w:type="first" r:id="rId15"/>
          <w:footerReference w:type="first" r:id="rId16"/>
          <w:pgSz w:w="11907" w:h="16839" w:code="9"/>
          <w:pgMar w:top="1701" w:right="1418" w:bottom="1701" w:left="1418" w:header="964" w:footer="709" w:gutter="0"/>
          <w:pgNumType w:start="138"/>
          <w:cols w:space="397"/>
          <w:titlePg/>
          <w:docGrid w:linePitch="360"/>
        </w:sectPr>
      </w:pPr>
    </w:p>
    <w:p w14:paraId="385B7792" w14:textId="77777777" w:rsidR="00280A01" w:rsidRDefault="00280A01" w:rsidP="00280A01">
      <w:pPr>
        <w:rPr>
          <w:rFonts w:asciiTheme="majorBidi" w:hAnsiTheme="majorBidi" w:cstheme="majorBidi"/>
          <w:b/>
          <w:bCs/>
        </w:rPr>
      </w:pPr>
      <w:r w:rsidRPr="0000094B">
        <w:rPr>
          <w:rFonts w:asciiTheme="majorBidi" w:hAnsiTheme="majorBidi" w:cstheme="majorBidi"/>
          <w:b/>
          <w:bCs/>
        </w:rPr>
        <w:lastRenderedPageBreak/>
        <w:t>PENDAHULUAN</w:t>
      </w:r>
    </w:p>
    <w:p w14:paraId="4B3D40F4" w14:textId="77777777" w:rsidR="00280A01" w:rsidRDefault="00280A01" w:rsidP="00280A01">
      <w:pPr>
        <w:rPr>
          <w:rFonts w:asciiTheme="majorBidi" w:hAnsiTheme="majorBidi" w:cstheme="majorBidi"/>
          <w:b/>
          <w:bCs/>
        </w:rPr>
      </w:pPr>
    </w:p>
    <w:p w14:paraId="2806F14F" w14:textId="77777777" w:rsidR="00280A01" w:rsidRPr="00280A01" w:rsidRDefault="00280A01" w:rsidP="00280A01">
      <w:pPr>
        <w:ind w:firstLine="630"/>
        <w:jc w:val="both"/>
        <w:rPr>
          <w:rFonts w:asciiTheme="majorBidi" w:hAnsiTheme="majorBidi" w:cstheme="majorBidi"/>
          <w:sz w:val="22"/>
          <w:szCs w:val="22"/>
        </w:rPr>
      </w:pPr>
      <w:r w:rsidRPr="00280A01">
        <w:rPr>
          <w:rFonts w:asciiTheme="majorBidi" w:hAnsiTheme="majorBidi" w:cstheme="majorBidi"/>
          <w:sz w:val="22"/>
          <w:szCs w:val="22"/>
        </w:rPr>
        <w:t xml:space="preserve">Pendidikan </w:t>
      </w:r>
      <w:proofErr w:type="spellStart"/>
      <w:r w:rsidRPr="00280A01">
        <w:rPr>
          <w:rFonts w:asciiTheme="majorBidi" w:hAnsiTheme="majorBidi" w:cstheme="majorBidi"/>
          <w:sz w:val="22"/>
          <w:szCs w:val="22"/>
        </w:rPr>
        <w:t>merupakan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suatu</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peranan</w:t>
      </w:r>
      <w:proofErr w:type="spellEnd"/>
      <w:r w:rsidRPr="00280A01">
        <w:rPr>
          <w:rFonts w:asciiTheme="majorBidi" w:hAnsiTheme="majorBidi" w:cstheme="majorBidi"/>
          <w:sz w:val="22"/>
          <w:szCs w:val="22"/>
        </w:rPr>
        <w:t xml:space="preserve"> yang </w:t>
      </w:r>
      <w:proofErr w:type="spellStart"/>
      <w:r w:rsidRPr="00280A01">
        <w:rPr>
          <w:rFonts w:asciiTheme="majorBidi" w:hAnsiTheme="majorBidi" w:cstheme="majorBidi"/>
          <w:sz w:val="22"/>
          <w:szCs w:val="22"/>
        </w:rPr>
        <w:t>sangat</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penting</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dalam</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perkembangan</w:t>
      </w:r>
      <w:proofErr w:type="spellEnd"/>
      <w:r w:rsidRPr="00280A01">
        <w:rPr>
          <w:rFonts w:asciiTheme="majorBidi" w:hAnsiTheme="majorBidi" w:cstheme="majorBidi"/>
          <w:sz w:val="22"/>
          <w:szCs w:val="22"/>
        </w:rPr>
        <w:t xml:space="preserve"> dan </w:t>
      </w:r>
      <w:proofErr w:type="spellStart"/>
      <w:r w:rsidRPr="00280A01">
        <w:rPr>
          <w:rFonts w:asciiTheme="majorBidi" w:hAnsiTheme="majorBidi" w:cstheme="majorBidi"/>
          <w:sz w:val="22"/>
          <w:szCs w:val="22"/>
        </w:rPr>
        <w:t>pembangunan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bangsa</w:t>
      </w:r>
      <w:proofErr w:type="spellEnd"/>
      <w:r w:rsidRPr="00280A01">
        <w:rPr>
          <w:rFonts w:asciiTheme="majorBidi" w:hAnsiTheme="majorBidi" w:cstheme="majorBidi"/>
          <w:sz w:val="22"/>
          <w:szCs w:val="22"/>
        </w:rPr>
        <w:t xml:space="preserve"> Indonesia yang </w:t>
      </w:r>
      <w:proofErr w:type="spellStart"/>
      <w:r w:rsidRPr="00280A01">
        <w:rPr>
          <w:rFonts w:asciiTheme="majorBidi" w:hAnsiTheme="majorBidi" w:cstheme="majorBidi"/>
          <w:sz w:val="22"/>
          <w:szCs w:val="22"/>
        </w:rPr>
        <w:t>lebih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baik</w:t>
      </w:r>
      <w:proofErr w:type="spellEnd"/>
      <w:r w:rsidRPr="00280A01">
        <w:rPr>
          <w:rFonts w:asciiTheme="majorBidi" w:hAnsiTheme="majorBidi" w:cstheme="majorBidi"/>
          <w:sz w:val="22"/>
          <w:szCs w:val="22"/>
        </w:rPr>
        <w:t xml:space="preserve">. Oleh </w:t>
      </w:r>
      <w:proofErr w:type="spellStart"/>
      <w:r w:rsidRPr="00280A01">
        <w:rPr>
          <w:rFonts w:asciiTheme="majorBidi" w:hAnsiTheme="majorBidi" w:cstheme="majorBidi"/>
          <w:sz w:val="22"/>
          <w:szCs w:val="22"/>
        </w:rPr>
        <w:t>karena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itu</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pendidikan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sangat</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dibutuhkan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untuk</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dikembangkan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menjadi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pendidikan</w:t>
      </w:r>
      <w:proofErr w:type="spellEnd"/>
      <w:r w:rsidRPr="00280A01">
        <w:rPr>
          <w:rFonts w:asciiTheme="majorBidi" w:hAnsiTheme="majorBidi" w:cstheme="majorBidi"/>
          <w:sz w:val="22"/>
          <w:szCs w:val="22"/>
        </w:rPr>
        <w:t xml:space="preserve"> yang </w:t>
      </w:r>
      <w:proofErr w:type="spellStart"/>
      <w:r w:rsidRPr="00280A01">
        <w:rPr>
          <w:rFonts w:asciiTheme="majorBidi" w:hAnsiTheme="majorBidi" w:cstheme="majorBidi"/>
          <w:sz w:val="22"/>
          <w:szCs w:val="22"/>
        </w:rPr>
        <w:t>lebih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bermutu</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dari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berbagai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macam</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ilmu</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pengetahuan</w:t>
      </w:r>
      <w:proofErr w:type="spellEnd"/>
      <w:r w:rsidRPr="00280A01">
        <w:rPr>
          <w:rFonts w:asciiTheme="majorBidi" w:hAnsiTheme="majorBidi" w:cstheme="majorBidi"/>
          <w:sz w:val="22"/>
          <w:szCs w:val="22"/>
        </w:rPr>
        <w:t xml:space="preserve"> yang </w:t>
      </w:r>
      <w:proofErr w:type="spellStart"/>
      <w:r w:rsidRPr="00280A01">
        <w:rPr>
          <w:rFonts w:asciiTheme="majorBidi" w:hAnsiTheme="majorBidi" w:cstheme="majorBidi"/>
          <w:sz w:val="22"/>
          <w:szCs w:val="22"/>
        </w:rPr>
        <w:t>ada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karena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sebuah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pendidikan</w:t>
      </w:r>
      <w:proofErr w:type="spellEnd"/>
      <w:r w:rsidRPr="00280A01">
        <w:rPr>
          <w:rFonts w:asciiTheme="majorBidi" w:hAnsiTheme="majorBidi" w:cstheme="majorBidi"/>
          <w:sz w:val="22"/>
          <w:szCs w:val="22"/>
        </w:rPr>
        <w:t xml:space="preserve"> yang </w:t>
      </w:r>
      <w:proofErr w:type="spellStart"/>
      <w:r w:rsidRPr="00280A01">
        <w:rPr>
          <w:rFonts w:asciiTheme="majorBidi" w:hAnsiTheme="majorBidi" w:cstheme="majorBidi"/>
          <w:sz w:val="22"/>
          <w:szCs w:val="22"/>
        </w:rPr>
        <w:t>berkualitas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akan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mampu</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meningkatkan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kecerdasan</w:t>
      </w:r>
      <w:proofErr w:type="spellEnd"/>
      <w:r w:rsidRPr="00280A01">
        <w:rPr>
          <w:rFonts w:asciiTheme="majorBidi" w:hAnsiTheme="majorBidi" w:cstheme="majorBidi"/>
          <w:sz w:val="22"/>
          <w:szCs w:val="22"/>
        </w:rPr>
        <w:t xml:space="preserve"> dan </w:t>
      </w:r>
      <w:proofErr w:type="spellStart"/>
      <w:r w:rsidRPr="00280A01">
        <w:rPr>
          <w:rFonts w:asciiTheme="majorBidi" w:hAnsiTheme="majorBidi" w:cstheme="majorBidi"/>
          <w:sz w:val="22"/>
          <w:szCs w:val="22"/>
        </w:rPr>
        <w:t>keterampilan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suatu</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bangsa</w:t>
      </w:r>
      <w:proofErr w:type="spellEnd"/>
      <w:r w:rsidRPr="00280A01">
        <w:rPr>
          <w:rFonts w:asciiTheme="majorBidi" w:hAnsiTheme="majorBidi" w:cstheme="majorBidi"/>
          <w:sz w:val="22"/>
          <w:szCs w:val="22"/>
        </w:rPr>
        <w:t xml:space="preserve">. Salah </w:t>
      </w:r>
      <w:proofErr w:type="spellStart"/>
      <w:r w:rsidRPr="00280A01">
        <w:rPr>
          <w:rFonts w:asciiTheme="majorBidi" w:hAnsiTheme="majorBidi" w:cstheme="majorBidi"/>
          <w:sz w:val="22"/>
          <w:szCs w:val="22"/>
        </w:rPr>
        <w:t>satu</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faktor</w:t>
      </w:r>
      <w:proofErr w:type="spellEnd"/>
      <w:r w:rsidRPr="00280A01">
        <w:rPr>
          <w:rFonts w:asciiTheme="majorBidi" w:hAnsiTheme="majorBidi" w:cstheme="majorBidi"/>
          <w:sz w:val="22"/>
          <w:szCs w:val="22"/>
        </w:rPr>
        <w:t xml:space="preserve"> yang </w:t>
      </w:r>
      <w:proofErr w:type="spellStart"/>
      <w:r w:rsidRPr="00280A01">
        <w:rPr>
          <w:rFonts w:asciiTheme="majorBidi" w:hAnsiTheme="majorBidi" w:cstheme="majorBidi"/>
          <w:sz w:val="22"/>
          <w:szCs w:val="22"/>
        </w:rPr>
        <w:t>menentukan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adalah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bagaimana</w:t>
      </w:r>
      <w:proofErr w:type="spellEnd"/>
      <w:r w:rsidRPr="00280A01">
        <w:rPr>
          <w:rFonts w:asciiTheme="majorBidi" w:hAnsiTheme="majorBidi" w:cstheme="majorBidi"/>
          <w:sz w:val="22"/>
          <w:szCs w:val="22"/>
        </w:rPr>
        <w:t xml:space="preserve"> proses </w:t>
      </w:r>
      <w:proofErr w:type="spellStart"/>
      <w:r w:rsidRPr="00280A01">
        <w:rPr>
          <w:rFonts w:asciiTheme="majorBidi" w:hAnsiTheme="majorBidi" w:cstheme="majorBidi"/>
          <w:sz w:val="22"/>
          <w:szCs w:val="22"/>
        </w:rPr>
        <w:t>belajar</w:t>
      </w:r>
      <w:proofErr w:type="spellEnd"/>
      <w:r w:rsidRPr="00280A01">
        <w:rPr>
          <w:rFonts w:asciiTheme="majorBidi" w:hAnsiTheme="majorBidi" w:cstheme="majorBidi"/>
          <w:sz w:val="22"/>
          <w:szCs w:val="22"/>
        </w:rPr>
        <w:t xml:space="preserve"> dan </w:t>
      </w:r>
      <w:proofErr w:type="spellStart"/>
      <w:r w:rsidRPr="00280A01">
        <w:rPr>
          <w:rFonts w:asciiTheme="majorBidi" w:hAnsiTheme="majorBidi" w:cstheme="majorBidi"/>
          <w:sz w:val="22"/>
          <w:szCs w:val="22"/>
        </w:rPr>
        <w:t>mengajar</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dapat</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berjalan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sebagaimana</w:t>
      </w:r>
      <w:proofErr w:type="spellEnd"/>
      <w:r w:rsidRPr="00280A01">
        <w:rPr>
          <w:rFonts w:asciiTheme="majorBidi" w:hAnsiTheme="majorBidi" w:cstheme="majorBidi"/>
          <w:sz w:val="22"/>
          <w:szCs w:val="22"/>
        </w:rPr>
        <w:t xml:space="preserve"> yang </w:t>
      </w:r>
      <w:proofErr w:type="spellStart"/>
      <w:r w:rsidRPr="00280A01">
        <w:rPr>
          <w:rFonts w:asciiTheme="majorBidi" w:hAnsiTheme="majorBidi" w:cstheme="majorBidi"/>
          <w:sz w:val="22"/>
          <w:szCs w:val="22"/>
        </w:rPr>
        <w:t>telah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diharapkan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Dalam</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pembelajaran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bahasa</w:t>
      </w:r>
      <w:proofErr w:type="spellEnd"/>
      <w:r w:rsidRPr="00280A01">
        <w:rPr>
          <w:rFonts w:asciiTheme="majorBidi" w:hAnsiTheme="majorBidi" w:cstheme="majorBidi"/>
          <w:sz w:val="22"/>
          <w:szCs w:val="22"/>
        </w:rPr>
        <w:t xml:space="preserve"> Indonesia </w:t>
      </w:r>
      <w:proofErr w:type="spellStart"/>
      <w:r w:rsidRPr="00280A01">
        <w:rPr>
          <w:rFonts w:asciiTheme="majorBidi" w:hAnsiTheme="majorBidi" w:cstheme="majorBidi"/>
          <w:sz w:val="22"/>
          <w:szCs w:val="22"/>
        </w:rPr>
        <w:t>disekolah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misalnya</w:t>
      </w:r>
      <w:proofErr w:type="spellEnd"/>
      <w:r w:rsidRPr="00280A01">
        <w:rPr>
          <w:rFonts w:asciiTheme="majorBidi" w:hAnsiTheme="majorBidi" w:cstheme="majorBidi"/>
          <w:sz w:val="22"/>
          <w:szCs w:val="22"/>
        </w:rPr>
        <w:t xml:space="preserve">, para </w:t>
      </w:r>
      <w:proofErr w:type="spellStart"/>
      <w:r w:rsidRPr="00280A01">
        <w:rPr>
          <w:rFonts w:asciiTheme="majorBidi" w:hAnsiTheme="majorBidi" w:cstheme="majorBidi"/>
          <w:sz w:val="22"/>
          <w:szCs w:val="22"/>
        </w:rPr>
        <w:t>siswa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diwajibkan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untuk</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mampu</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menguasai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segala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bidang</w:t>
      </w:r>
      <w:proofErr w:type="spellEnd"/>
      <w:r w:rsidRPr="00280A01">
        <w:rPr>
          <w:rFonts w:asciiTheme="majorBidi" w:hAnsiTheme="majorBidi" w:cstheme="majorBidi"/>
          <w:sz w:val="22"/>
          <w:szCs w:val="22"/>
        </w:rPr>
        <w:t xml:space="preserve"> yang </w:t>
      </w:r>
      <w:proofErr w:type="spellStart"/>
      <w:r w:rsidRPr="00280A01">
        <w:rPr>
          <w:rFonts w:asciiTheme="majorBidi" w:hAnsiTheme="majorBidi" w:cstheme="majorBidi"/>
          <w:sz w:val="22"/>
          <w:szCs w:val="22"/>
        </w:rPr>
        <w:t>diajarkan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dalam</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pelajaran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bahasa</w:t>
      </w:r>
      <w:proofErr w:type="spellEnd"/>
      <w:r w:rsidRPr="00280A01">
        <w:rPr>
          <w:rFonts w:asciiTheme="majorBidi" w:hAnsiTheme="majorBidi" w:cstheme="majorBidi"/>
          <w:sz w:val="22"/>
          <w:szCs w:val="22"/>
        </w:rPr>
        <w:t xml:space="preserve"> Indonesia. </w:t>
      </w:r>
    </w:p>
    <w:p w14:paraId="2D64324D" w14:textId="5F495382" w:rsidR="00280A01" w:rsidRPr="00280A01" w:rsidRDefault="00280A01" w:rsidP="00280A01">
      <w:pPr>
        <w:ind w:firstLine="720"/>
        <w:jc w:val="both"/>
        <w:rPr>
          <w:rFonts w:asciiTheme="majorBidi" w:hAnsiTheme="majorBidi" w:cstheme="majorBidi"/>
          <w:sz w:val="22"/>
          <w:szCs w:val="22"/>
        </w:rPr>
      </w:pPr>
      <w:proofErr w:type="spellStart"/>
      <w:r w:rsidRPr="00280A01">
        <w:rPr>
          <w:rFonts w:asciiTheme="majorBidi" w:hAnsiTheme="majorBidi" w:cstheme="majorBidi"/>
          <w:sz w:val="22"/>
          <w:szCs w:val="22"/>
        </w:rPr>
        <w:t>Pembelajaran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bahasa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disekolah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membutuhkan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suatu</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pembekalan</w:t>
      </w:r>
      <w:proofErr w:type="spellEnd"/>
      <w:r w:rsidRPr="00280A01">
        <w:rPr>
          <w:rFonts w:asciiTheme="majorBidi" w:hAnsiTheme="majorBidi" w:cstheme="majorBidi"/>
          <w:sz w:val="22"/>
          <w:szCs w:val="22"/>
        </w:rPr>
        <w:t xml:space="preserve"> yang </w:t>
      </w:r>
      <w:proofErr w:type="spellStart"/>
      <w:r w:rsidRPr="00280A01">
        <w:rPr>
          <w:rFonts w:asciiTheme="majorBidi" w:hAnsiTheme="majorBidi" w:cstheme="majorBidi"/>
          <w:sz w:val="22"/>
          <w:szCs w:val="22"/>
        </w:rPr>
        <w:t>lebih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efektif</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untuk</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pengembangan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keterampilan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dalam</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berbahasa</w:t>
      </w:r>
      <w:proofErr w:type="spellEnd"/>
      <w:r w:rsidRPr="00280A01">
        <w:rPr>
          <w:rFonts w:asciiTheme="majorBidi" w:hAnsiTheme="majorBidi" w:cstheme="majorBidi"/>
          <w:sz w:val="22"/>
          <w:szCs w:val="22"/>
        </w:rPr>
        <w:t xml:space="preserve">.  Banyak </w:t>
      </w:r>
      <w:proofErr w:type="spellStart"/>
      <w:r w:rsidRPr="00280A01">
        <w:rPr>
          <w:rFonts w:asciiTheme="majorBidi" w:hAnsiTheme="majorBidi" w:cstheme="majorBidi"/>
          <w:sz w:val="22"/>
          <w:szCs w:val="22"/>
        </w:rPr>
        <w:t>sekali</w:t>
      </w:r>
      <w:proofErr w:type="spellEnd"/>
      <w:r w:rsidR="009F68D5">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keterampilan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dalam</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berbahasa</w:t>
      </w:r>
      <w:proofErr w:type="spellEnd"/>
      <w:r w:rsidRPr="00280A01">
        <w:rPr>
          <w:rFonts w:asciiTheme="majorBidi" w:hAnsiTheme="majorBidi" w:cstheme="majorBidi"/>
          <w:sz w:val="22"/>
          <w:szCs w:val="22"/>
        </w:rPr>
        <w:t xml:space="preserve"> yang </w:t>
      </w:r>
      <w:proofErr w:type="spellStart"/>
      <w:r w:rsidRPr="00280A01">
        <w:rPr>
          <w:rFonts w:asciiTheme="majorBidi" w:hAnsiTheme="majorBidi" w:cstheme="majorBidi"/>
          <w:sz w:val="22"/>
          <w:szCs w:val="22"/>
        </w:rPr>
        <w:t>perlu</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dipelajari</w:t>
      </w:r>
      <w:proofErr w:type="spellEnd"/>
      <w:r w:rsidRPr="00280A01">
        <w:rPr>
          <w:rFonts w:asciiTheme="majorBidi" w:hAnsiTheme="majorBidi" w:cstheme="majorBidi"/>
          <w:sz w:val="22"/>
          <w:szCs w:val="22"/>
        </w:rPr>
        <w:t xml:space="preserve">, salah </w:t>
      </w:r>
      <w:proofErr w:type="spellStart"/>
      <w:r w:rsidRPr="00280A01">
        <w:rPr>
          <w:rFonts w:asciiTheme="majorBidi" w:hAnsiTheme="majorBidi" w:cstheme="majorBidi"/>
          <w:sz w:val="22"/>
          <w:szCs w:val="22"/>
        </w:rPr>
        <w:t>satunya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yaitu</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pembelajaran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menulis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Menurut</w:t>
      </w:r>
      <w:proofErr w:type="spellEnd"/>
      <w:r w:rsidRPr="00280A01">
        <w:rPr>
          <w:rFonts w:asciiTheme="majorBidi" w:hAnsiTheme="majorBidi" w:cstheme="majorBidi"/>
          <w:sz w:val="22"/>
          <w:szCs w:val="22"/>
        </w:rPr>
        <w:t xml:space="preserve"> Burhan </w:t>
      </w:r>
      <w:proofErr w:type="spellStart"/>
      <w:r w:rsidRPr="00280A01">
        <w:rPr>
          <w:rFonts w:asciiTheme="majorBidi" w:hAnsiTheme="majorBidi" w:cstheme="majorBidi"/>
          <w:sz w:val="22"/>
          <w:szCs w:val="22"/>
        </w:rPr>
        <w:t>Nurgiantoro</w:t>
      </w:r>
      <w:proofErr w:type="spellEnd"/>
      <w:r w:rsidRPr="00280A01">
        <w:rPr>
          <w:rFonts w:asciiTheme="majorBidi" w:hAnsiTheme="majorBidi" w:cstheme="majorBidi"/>
          <w:sz w:val="22"/>
          <w:szCs w:val="22"/>
        </w:rPr>
        <w:t xml:space="preserve"> (2001:273) </w:t>
      </w:r>
      <w:proofErr w:type="spellStart"/>
      <w:r w:rsidRPr="00280A01">
        <w:rPr>
          <w:rFonts w:asciiTheme="majorBidi" w:hAnsiTheme="majorBidi" w:cstheme="majorBidi"/>
          <w:sz w:val="22"/>
          <w:szCs w:val="22"/>
        </w:rPr>
        <w:t>menulis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adalah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aktivitas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mengungkapkan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gagasan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melalui</w:t>
      </w:r>
      <w:proofErr w:type="spellEnd"/>
      <w:r w:rsidRPr="00280A01">
        <w:rPr>
          <w:rFonts w:asciiTheme="majorBidi" w:hAnsiTheme="majorBidi" w:cstheme="majorBidi"/>
          <w:sz w:val="22"/>
          <w:szCs w:val="22"/>
        </w:rPr>
        <w:t xml:space="preserve"> media, </w:t>
      </w:r>
      <w:proofErr w:type="spellStart"/>
      <w:r w:rsidRPr="00280A01">
        <w:rPr>
          <w:rFonts w:asciiTheme="majorBidi" w:hAnsiTheme="majorBidi" w:cstheme="majorBidi"/>
          <w:sz w:val="22"/>
          <w:szCs w:val="22"/>
        </w:rPr>
        <w:t>menulis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merupakan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kegiatan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produktif</w:t>
      </w:r>
      <w:proofErr w:type="spellEnd"/>
      <w:r w:rsidRPr="00280A01">
        <w:rPr>
          <w:rFonts w:asciiTheme="majorBidi" w:hAnsiTheme="majorBidi" w:cstheme="majorBidi"/>
          <w:sz w:val="22"/>
          <w:szCs w:val="22"/>
        </w:rPr>
        <w:t xml:space="preserve"> dan </w:t>
      </w:r>
      <w:proofErr w:type="spellStart"/>
      <w:r w:rsidRPr="00280A01">
        <w:rPr>
          <w:rFonts w:asciiTheme="majorBidi" w:hAnsiTheme="majorBidi" w:cstheme="majorBidi"/>
          <w:sz w:val="22"/>
          <w:szCs w:val="22"/>
        </w:rPr>
        <w:t>ekspresif</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sehingga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penulis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harus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memiliki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kemampuan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dalam</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menggunakan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kosakata</w:t>
      </w:r>
      <w:proofErr w:type="spellEnd"/>
      <w:r w:rsidRPr="00280A01">
        <w:rPr>
          <w:rFonts w:asciiTheme="majorBidi" w:hAnsiTheme="majorBidi" w:cstheme="majorBidi"/>
          <w:sz w:val="22"/>
          <w:szCs w:val="22"/>
        </w:rPr>
        <w:t xml:space="preserve">, tata </w:t>
      </w:r>
      <w:proofErr w:type="spellStart"/>
      <w:r w:rsidRPr="00280A01">
        <w:rPr>
          <w:rFonts w:asciiTheme="majorBidi" w:hAnsiTheme="majorBidi" w:cstheme="majorBidi"/>
          <w:sz w:val="22"/>
          <w:szCs w:val="22"/>
        </w:rPr>
        <w:t>tulis</w:t>
      </w:r>
      <w:proofErr w:type="spellEnd"/>
      <w:r w:rsidRPr="00280A01">
        <w:rPr>
          <w:rFonts w:asciiTheme="majorBidi" w:hAnsiTheme="majorBidi" w:cstheme="majorBidi"/>
          <w:sz w:val="22"/>
          <w:szCs w:val="22"/>
        </w:rPr>
        <w:t xml:space="preserve"> dan </w:t>
      </w:r>
      <w:proofErr w:type="spellStart"/>
      <w:r w:rsidRPr="00280A01">
        <w:rPr>
          <w:rFonts w:asciiTheme="majorBidi" w:hAnsiTheme="majorBidi" w:cstheme="majorBidi"/>
          <w:sz w:val="22"/>
          <w:szCs w:val="22"/>
        </w:rPr>
        <w:t>struktur</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bahasa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Maka</w:t>
      </w:r>
      <w:proofErr w:type="spellEnd"/>
      <w:r w:rsidRPr="00280A01">
        <w:rPr>
          <w:rFonts w:asciiTheme="majorBidi" w:hAnsiTheme="majorBidi" w:cstheme="majorBidi"/>
          <w:sz w:val="22"/>
          <w:szCs w:val="22"/>
        </w:rPr>
        <w:t xml:space="preserve"> Banyak </w:t>
      </w:r>
      <w:proofErr w:type="spellStart"/>
      <w:r w:rsidRPr="00280A01">
        <w:rPr>
          <w:rFonts w:asciiTheme="majorBidi" w:hAnsiTheme="majorBidi" w:cstheme="majorBidi"/>
          <w:sz w:val="22"/>
          <w:szCs w:val="22"/>
        </w:rPr>
        <w:t>dari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mahasiswa</w:t>
      </w:r>
      <w:proofErr w:type="spellEnd"/>
      <w:r w:rsidRPr="00280A01">
        <w:rPr>
          <w:rFonts w:asciiTheme="majorBidi" w:hAnsiTheme="majorBidi" w:cstheme="majorBidi"/>
          <w:sz w:val="22"/>
          <w:szCs w:val="22"/>
        </w:rPr>
        <w:t xml:space="preserve"> yang </w:t>
      </w:r>
      <w:proofErr w:type="spellStart"/>
      <w:r w:rsidRPr="00280A01">
        <w:rPr>
          <w:rFonts w:asciiTheme="majorBidi" w:hAnsiTheme="majorBidi" w:cstheme="majorBidi"/>
          <w:sz w:val="22"/>
          <w:szCs w:val="22"/>
        </w:rPr>
        <w:t>belum</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mampu</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dalam</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menulis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sebuah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karya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karya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ilmiah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secara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baik</w:t>
      </w:r>
      <w:proofErr w:type="spellEnd"/>
      <w:r w:rsidRPr="00280A01">
        <w:rPr>
          <w:rFonts w:asciiTheme="majorBidi" w:hAnsiTheme="majorBidi" w:cstheme="majorBidi"/>
          <w:sz w:val="22"/>
          <w:szCs w:val="22"/>
        </w:rPr>
        <w:t xml:space="preserve"> dan </w:t>
      </w:r>
      <w:proofErr w:type="spellStart"/>
      <w:r w:rsidRPr="00280A01">
        <w:rPr>
          <w:rFonts w:asciiTheme="majorBidi" w:hAnsiTheme="majorBidi" w:cstheme="majorBidi"/>
          <w:sz w:val="22"/>
          <w:szCs w:val="22"/>
        </w:rPr>
        <w:t>benar</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sesuai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dengan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ejaan</w:t>
      </w:r>
      <w:proofErr w:type="spellEnd"/>
      <w:r w:rsidRPr="00280A01">
        <w:rPr>
          <w:rFonts w:asciiTheme="majorBidi" w:hAnsiTheme="majorBidi" w:cstheme="majorBidi"/>
          <w:sz w:val="22"/>
          <w:szCs w:val="22"/>
        </w:rPr>
        <w:t xml:space="preserve"> tata </w:t>
      </w:r>
      <w:proofErr w:type="spellStart"/>
      <w:r w:rsidRPr="00280A01">
        <w:rPr>
          <w:rFonts w:asciiTheme="majorBidi" w:hAnsiTheme="majorBidi" w:cstheme="majorBidi"/>
          <w:sz w:val="22"/>
          <w:szCs w:val="22"/>
        </w:rPr>
        <w:t>bahasa</w:t>
      </w:r>
      <w:proofErr w:type="spellEnd"/>
      <w:r w:rsidRPr="00280A01">
        <w:rPr>
          <w:rFonts w:asciiTheme="majorBidi" w:hAnsiTheme="majorBidi" w:cstheme="majorBidi"/>
          <w:sz w:val="22"/>
          <w:szCs w:val="22"/>
        </w:rPr>
        <w:t xml:space="preserve"> Indonesia yang </w:t>
      </w:r>
      <w:proofErr w:type="spellStart"/>
      <w:r w:rsidRPr="00280A01">
        <w:rPr>
          <w:rFonts w:asciiTheme="majorBidi" w:hAnsiTheme="majorBidi" w:cstheme="majorBidi"/>
          <w:sz w:val="22"/>
          <w:szCs w:val="22"/>
        </w:rPr>
        <w:t>disempurnakan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Menurut</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Yunus</w:t>
      </w:r>
      <w:proofErr w:type="spellEnd"/>
      <w:r w:rsidRPr="00280A01">
        <w:rPr>
          <w:rFonts w:asciiTheme="majorBidi" w:hAnsiTheme="majorBidi" w:cstheme="majorBidi"/>
          <w:sz w:val="22"/>
          <w:szCs w:val="22"/>
        </w:rPr>
        <w:t xml:space="preserve"> Abidin (2018: 206) </w:t>
      </w:r>
      <w:proofErr w:type="spellStart"/>
      <w:r w:rsidRPr="00280A01">
        <w:rPr>
          <w:rFonts w:asciiTheme="majorBidi" w:hAnsiTheme="majorBidi" w:cstheme="majorBidi"/>
          <w:sz w:val="22"/>
          <w:szCs w:val="22"/>
        </w:rPr>
        <w:t>mengatakan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bahwa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menulis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merupakan</w:t>
      </w:r>
      <w:proofErr w:type="spellEnd"/>
      <w:r w:rsidRPr="00280A01">
        <w:rPr>
          <w:rFonts w:asciiTheme="majorBidi" w:hAnsiTheme="majorBidi" w:cstheme="majorBidi"/>
          <w:sz w:val="22"/>
          <w:szCs w:val="22"/>
        </w:rPr>
        <w:t xml:space="preserve"> proses </w:t>
      </w:r>
      <w:proofErr w:type="spellStart"/>
      <w:r w:rsidRPr="00280A01">
        <w:rPr>
          <w:rFonts w:asciiTheme="majorBidi" w:hAnsiTheme="majorBidi" w:cstheme="majorBidi"/>
          <w:sz w:val="22"/>
          <w:szCs w:val="22"/>
        </w:rPr>
        <w:t>berulang</w:t>
      </w:r>
      <w:proofErr w:type="spellEnd"/>
      <w:r w:rsidRPr="00280A01">
        <w:rPr>
          <w:rFonts w:asciiTheme="majorBidi" w:hAnsiTheme="majorBidi" w:cstheme="majorBidi"/>
          <w:sz w:val="22"/>
          <w:szCs w:val="22"/>
        </w:rPr>
        <w:t xml:space="preserve"> yang </w:t>
      </w:r>
      <w:proofErr w:type="spellStart"/>
      <w:r w:rsidRPr="00280A01">
        <w:rPr>
          <w:rFonts w:asciiTheme="majorBidi" w:hAnsiTheme="majorBidi" w:cstheme="majorBidi"/>
          <w:sz w:val="22"/>
          <w:szCs w:val="22"/>
        </w:rPr>
        <w:t>dilakukan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penulis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untuk</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merevisi</w:t>
      </w:r>
      <w:proofErr w:type="spellEnd"/>
      <w:r w:rsidRPr="00280A01">
        <w:rPr>
          <w:rFonts w:asciiTheme="majorBidi" w:hAnsiTheme="majorBidi" w:cstheme="majorBidi"/>
          <w:sz w:val="22"/>
          <w:szCs w:val="22"/>
        </w:rPr>
        <w:t xml:space="preserve"> ide-</w:t>
      </w:r>
      <w:proofErr w:type="spellStart"/>
      <w:r w:rsidRPr="00280A01">
        <w:rPr>
          <w:rFonts w:asciiTheme="majorBidi" w:hAnsiTheme="majorBidi" w:cstheme="majorBidi"/>
          <w:sz w:val="22"/>
          <w:szCs w:val="22"/>
        </w:rPr>
        <w:t>idenya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mengulang</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tahapan-tahapan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menulis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hingga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mampu</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mencurahkan</w:t>
      </w:r>
      <w:proofErr w:type="spellEnd"/>
      <w:r w:rsidRPr="00280A01">
        <w:rPr>
          <w:rFonts w:asciiTheme="majorBidi" w:hAnsiTheme="majorBidi" w:cstheme="majorBidi"/>
          <w:sz w:val="22"/>
          <w:szCs w:val="22"/>
        </w:rPr>
        <w:t xml:space="preserve"> ide dan </w:t>
      </w:r>
      <w:proofErr w:type="spellStart"/>
      <w:r w:rsidRPr="00280A01">
        <w:rPr>
          <w:rFonts w:asciiTheme="majorBidi" w:hAnsiTheme="majorBidi" w:cstheme="majorBidi"/>
          <w:sz w:val="22"/>
          <w:szCs w:val="22"/>
        </w:rPr>
        <w:t>gagasan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tersebut</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dalam</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sebuah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bentuk</w:t>
      </w:r>
      <w:proofErr w:type="spellEnd"/>
      <w:r w:rsidRPr="00280A01">
        <w:rPr>
          <w:rFonts w:asciiTheme="majorBidi" w:hAnsiTheme="majorBidi" w:cstheme="majorBidi"/>
          <w:sz w:val="22"/>
          <w:szCs w:val="22"/>
        </w:rPr>
        <w:t xml:space="preserve"> tulisan yang </w:t>
      </w:r>
      <w:proofErr w:type="spellStart"/>
      <w:r w:rsidRPr="00280A01">
        <w:rPr>
          <w:rFonts w:asciiTheme="majorBidi" w:hAnsiTheme="majorBidi" w:cstheme="majorBidi"/>
          <w:sz w:val="22"/>
          <w:szCs w:val="22"/>
        </w:rPr>
        <w:t>sesuai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dengan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gagasan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atau</w:t>
      </w:r>
      <w:proofErr w:type="spellEnd"/>
      <w:r w:rsidRPr="00280A01">
        <w:rPr>
          <w:rFonts w:asciiTheme="majorBidi" w:hAnsiTheme="majorBidi" w:cstheme="majorBidi"/>
          <w:sz w:val="22"/>
          <w:szCs w:val="22"/>
        </w:rPr>
        <w:t xml:space="preserve"> ide yang </w:t>
      </w:r>
      <w:proofErr w:type="spellStart"/>
      <w:r w:rsidRPr="00280A01">
        <w:rPr>
          <w:rFonts w:asciiTheme="majorBidi" w:hAnsiTheme="majorBidi" w:cstheme="majorBidi"/>
          <w:sz w:val="22"/>
          <w:szCs w:val="22"/>
        </w:rPr>
        <w:t>dikembangkannya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Upaya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ini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dilakukan</w:t>
      </w:r>
      <w:proofErr w:type="spellEnd"/>
      <w:r w:rsidRPr="00280A01">
        <w:rPr>
          <w:rFonts w:asciiTheme="majorBidi" w:hAnsiTheme="majorBidi" w:cstheme="majorBidi"/>
          <w:sz w:val="22"/>
          <w:szCs w:val="22"/>
        </w:rPr>
        <w:t xml:space="preserve"> agar </w:t>
      </w:r>
      <w:proofErr w:type="spellStart"/>
      <w:r w:rsidRPr="00280A01">
        <w:rPr>
          <w:rFonts w:asciiTheme="majorBidi" w:hAnsiTheme="majorBidi" w:cstheme="majorBidi"/>
          <w:sz w:val="22"/>
          <w:szCs w:val="22"/>
        </w:rPr>
        <w:t>penulis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mampu</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menemukan</w:t>
      </w:r>
      <w:proofErr w:type="spellEnd"/>
      <w:r w:rsidRPr="00280A01">
        <w:rPr>
          <w:rFonts w:asciiTheme="majorBidi" w:hAnsiTheme="majorBidi" w:cstheme="majorBidi"/>
          <w:sz w:val="22"/>
          <w:szCs w:val="22"/>
        </w:rPr>
        <w:t xml:space="preserve"> strategi yang paling </w:t>
      </w:r>
      <w:proofErr w:type="spellStart"/>
      <w:r w:rsidRPr="00280A01">
        <w:rPr>
          <w:rFonts w:asciiTheme="majorBidi" w:hAnsiTheme="majorBidi" w:cstheme="majorBidi"/>
          <w:sz w:val="22"/>
          <w:szCs w:val="22"/>
        </w:rPr>
        <w:t>tepat</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dalam</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menulis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karena</w:t>
      </w:r>
      <w:proofErr w:type="spellEnd"/>
      <w:r w:rsidRPr="00280A01">
        <w:rPr>
          <w:rFonts w:asciiTheme="majorBidi" w:hAnsiTheme="majorBidi" w:cstheme="majorBidi"/>
          <w:sz w:val="22"/>
          <w:szCs w:val="22"/>
        </w:rPr>
        <w:t xml:space="preserve"> pada </w:t>
      </w:r>
      <w:proofErr w:type="spellStart"/>
      <w:r w:rsidRPr="00280A01">
        <w:rPr>
          <w:rFonts w:asciiTheme="majorBidi" w:hAnsiTheme="majorBidi" w:cstheme="majorBidi"/>
          <w:sz w:val="22"/>
          <w:szCs w:val="22"/>
        </w:rPr>
        <w:t>mulanya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siswa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biasanya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hanya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diberikan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sebuah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teori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menulis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secara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umum</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saja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hal</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ini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tentu</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tidak</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akan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cukup</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untuk</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memberikan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sebuah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pemahaman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kepada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siswa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Dibutuhkan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sebuah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praktek</w:t>
      </w:r>
      <w:proofErr w:type="spellEnd"/>
      <w:r w:rsidRPr="00280A01">
        <w:rPr>
          <w:rFonts w:asciiTheme="majorBidi" w:hAnsiTheme="majorBidi" w:cstheme="majorBidi"/>
          <w:sz w:val="22"/>
          <w:szCs w:val="22"/>
        </w:rPr>
        <w:t xml:space="preserve"> yang </w:t>
      </w:r>
      <w:proofErr w:type="spellStart"/>
      <w:r w:rsidRPr="00280A01">
        <w:rPr>
          <w:rFonts w:asciiTheme="majorBidi" w:hAnsiTheme="majorBidi" w:cstheme="majorBidi"/>
          <w:sz w:val="22"/>
          <w:szCs w:val="22"/>
        </w:rPr>
        <w:t>harus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dilakukan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secara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berkesinambungan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dengan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tahap-tahap</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penguasaan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keterampilan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menulis</w:t>
      </w:r>
      <w:proofErr w:type="spellEnd"/>
      <w:r w:rsidRPr="00280A01">
        <w:rPr>
          <w:rFonts w:asciiTheme="majorBidi" w:hAnsiTheme="majorBidi" w:cstheme="majorBidi"/>
          <w:sz w:val="22"/>
          <w:szCs w:val="22"/>
        </w:rPr>
        <w:t xml:space="preserve"> yang </w:t>
      </w:r>
      <w:proofErr w:type="spellStart"/>
      <w:r w:rsidRPr="00280A01">
        <w:rPr>
          <w:rFonts w:asciiTheme="majorBidi" w:hAnsiTheme="majorBidi" w:cstheme="majorBidi"/>
          <w:sz w:val="22"/>
          <w:szCs w:val="22"/>
        </w:rPr>
        <w:t>lebih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baik</w:t>
      </w:r>
      <w:proofErr w:type="spellEnd"/>
      <w:r w:rsidRPr="00280A01">
        <w:rPr>
          <w:rFonts w:asciiTheme="majorBidi" w:hAnsiTheme="majorBidi" w:cstheme="majorBidi"/>
          <w:sz w:val="22"/>
          <w:szCs w:val="22"/>
        </w:rPr>
        <w:t xml:space="preserve"> dan </w:t>
      </w:r>
      <w:proofErr w:type="spellStart"/>
      <w:r w:rsidRPr="00280A01">
        <w:rPr>
          <w:rFonts w:asciiTheme="majorBidi" w:hAnsiTheme="majorBidi" w:cstheme="majorBidi"/>
          <w:sz w:val="22"/>
          <w:szCs w:val="22"/>
        </w:rPr>
        <w:t>sesuai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dengan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ejaan</w:t>
      </w:r>
      <w:proofErr w:type="spellEnd"/>
      <w:r w:rsidRPr="00280A01">
        <w:rPr>
          <w:rFonts w:asciiTheme="majorBidi" w:hAnsiTheme="majorBidi" w:cstheme="majorBidi"/>
          <w:sz w:val="22"/>
          <w:szCs w:val="22"/>
        </w:rPr>
        <w:t xml:space="preserve"> tata </w:t>
      </w:r>
      <w:proofErr w:type="spellStart"/>
      <w:r w:rsidRPr="00280A01">
        <w:rPr>
          <w:rFonts w:asciiTheme="majorBidi" w:hAnsiTheme="majorBidi" w:cstheme="majorBidi"/>
          <w:sz w:val="22"/>
          <w:szCs w:val="22"/>
        </w:rPr>
        <w:t>bahasa</w:t>
      </w:r>
      <w:proofErr w:type="spellEnd"/>
      <w:r w:rsidRPr="00280A01">
        <w:rPr>
          <w:rFonts w:asciiTheme="majorBidi" w:hAnsiTheme="majorBidi" w:cstheme="majorBidi"/>
          <w:sz w:val="22"/>
          <w:szCs w:val="22"/>
        </w:rPr>
        <w:t xml:space="preserve"> Indonesia agar </w:t>
      </w:r>
      <w:proofErr w:type="spellStart"/>
      <w:r w:rsidRPr="00280A01">
        <w:rPr>
          <w:rFonts w:asciiTheme="majorBidi" w:hAnsiTheme="majorBidi" w:cstheme="majorBidi"/>
          <w:sz w:val="22"/>
          <w:szCs w:val="22"/>
        </w:rPr>
        <w:t>siswa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mampu</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berfikir</w:t>
      </w:r>
      <w:proofErr w:type="spellEnd"/>
      <w:r w:rsidRPr="00280A01">
        <w:rPr>
          <w:rFonts w:asciiTheme="majorBidi" w:hAnsiTheme="majorBidi" w:cstheme="majorBidi"/>
          <w:sz w:val="22"/>
          <w:szCs w:val="22"/>
        </w:rPr>
        <w:t xml:space="preserve"> dan </w:t>
      </w:r>
      <w:proofErr w:type="spellStart"/>
      <w:r w:rsidRPr="00280A01">
        <w:rPr>
          <w:rFonts w:asciiTheme="majorBidi" w:hAnsiTheme="majorBidi" w:cstheme="majorBidi"/>
          <w:sz w:val="22"/>
          <w:szCs w:val="22"/>
        </w:rPr>
        <w:t>melatih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keterampilan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menulis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dengan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baik</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Dengan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ketekunan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berlatih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keterampilan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menulis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akan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semakin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membekalinya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pengalaman</w:t>
      </w:r>
      <w:proofErr w:type="spellEnd"/>
      <w:r w:rsidRPr="00280A01">
        <w:rPr>
          <w:rFonts w:asciiTheme="majorBidi" w:hAnsiTheme="majorBidi" w:cstheme="majorBidi"/>
          <w:sz w:val="22"/>
          <w:szCs w:val="22"/>
        </w:rPr>
        <w:t xml:space="preserve"> dan </w:t>
      </w:r>
      <w:proofErr w:type="spellStart"/>
      <w:r w:rsidRPr="00280A01">
        <w:rPr>
          <w:rFonts w:asciiTheme="majorBidi" w:hAnsiTheme="majorBidi" w:cstheme="majorBidi"/>
          <w:sz w:val="22"/>
          <w:szCs w:val="22"/>
        </w:rPr>
        <w:t>pengetahuan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dibidang</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penggunaan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ejaan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ketepatan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pemilihan</w:t>
      </w:r>
      <w:proofErr w:type="spellEnd"/>
      <w:r w:rsidRPr="00280A01">
        <w:rPr>
          <w:rFonts w:asciiTheme="majorBidi" w:hAnsiTheme="majorBidi" w:cstheme="majorBidi"/>
          <w:sz w:val="22"/>
          <w:szCs w:val="22"/>
        </w:rPr>
        <w:t xml:space="preserve"> kata, </w:t>
      </w:r>
      <w:proofErr w:type="spellStart"/>
      <w:r w:rsidRPr="00280A01">
        <w:rPr>
          <w:rFonts w:asciiTheme="majorBidi" w:hAnsiTheme="majorBidi" w:cstheme="majorBidi"/>
          <w:sz w:val="22"/>
          <w:szCs w:val="22"/>
        </w:rPr>
        <w:t>struktur</w:t>
      </w:r>
      <w:proofErr w:type="spellEnd"/>
      <w:r w:rsidRPr="00280A01">
        <w:rPr>
          <w:rFonts w:asciiTheme="majorBidi" w:hAnsiTheme="majorBidi" w:cstheme="majorBidi"/>
          <w:sz w:val="22"/>
          <w:szCs w:val="22"/>
        </w:rPr>
        <w:t xml:space="preserve"> kata yang </w:t>
      </w:r>
      <w:proofErr w:type="spellStart"/>
      <w:r w:rsidRPr="00280A01">
        <w:rPr>
          <w:rFonts w:asciiTheme="majorBidi" w:hAnsiTheme="majorBidi" w:cstheme="majorBidi"/>
          <w:sz w:val="22"/>
          <w:szCs w:val="22"/>
        </w:rPr>
        <w:t>benar</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kalimat</w:t>
      </w:r>
      <w:proofErr w:type="spellEnd"/>
      <w:r w:rsidRPr="00280A01">
        <w:rPr>
          <w:rFonts w:asciiTheme="majorBidi" w:hAnsiTheme="majorBidi" w:cstheme="majorBidi"/>
          <w:sz w:val="22"/>
          <w:szCs w:val="22"/>
        </w:rPr>
        <w:t xml:space="preserve"> yang </w:t>
      </w:r>
      <w:proofErr w:type="spellStart"/>
      <w:r w:rsidRPr="00280A01">
        <w:rPr>
          <w:rFonts w:asciiTheme="majorBidi" w:hAnsiTheme="majorBidi" w:cstheme="majorBidi"/>
          <w:sz w:val="22"/>
          <w:szCs w:val="22"/>
        </w:rPr>
        <w:t>tepat</w:t>
      </w:r>
      <w:proofErr w:type="spellEnd"/>
      <w:r w:rsidRPr="00280A01">
        <w:rPr>
          <w:rFonts w:asciiTheme="majorBidi" w:hAnsiTheme="majorBidi" w:cstheme="majorBidi"/>
          <w:sz w:val="22"/>
          <w:szCs w:val="22"/>
        </w:rPr>
        <w:t xml:space="preserve"> dan </w:t>
      </w:r>
      <w:proofErr w:type="spellStart"/>
      <w:r w:rsidRPr="00280A01">
        <w:rPr>
          <w:rFonts w:asciiTheme="majorBidi" w:hAnsiTheme="majorBidi" w:cstheme="majorBidi"/>
          <w:sz w:val="22"/>
          <w:szCs w:val="22"/>
        </w:rPr>
        <w:t>jelas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bagi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pembaca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serta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kesatuan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kalimat</w:t>
      </w:r>
      <w:proofErr w:type="spellEnd"/>
      <w:r w:rsidRPr="00280A01">
        <w:rPr>
          <w:rFonts w:asciiTheme="majorBidi" w:hAnsiTheme="majorBidi" w:cstheme="majorBidi"/>
          <w:sz w:val="22"/>
          <w:szCs w:val="22"/>
        </w:rPr>
        <w:t xml:space="preserve"> dan </w:t>
      </w:r>
      <w:proofErr w:type="spellStart"/>
      <w:r w:rsidRPr="00280A01">
        <w:rPr>
          <w:rFonts w:asciiTheme="majorBidi" w:hAnsiTheme="majorBidi" w:cstheme="majorBidi"/>
          <w:sz w:val="22"/>
          <w:szCs w:val="22"/>
        </w:rPr>
        <w:t>kepaduan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antar</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kalimat</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dalam</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sebuah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paragraf</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Tarigan</w:t>
      </w:r>
      <w:proofErr w:type="spellEnd"/>
      <w:r w:rsidRPr="00280A01">
        <w:rPr>
          <w:rFonts w:asciiTheme="majorBidi" w:hAnsiTheme="majorBidi" w:cstheme="majorBidi"/>
          <w:sz w:val="22"/>
          <w:szCs w:val="22"/>
        </w:rPr>
        <w:t xml:space="preserve"> (2008: 4) </w:t>
      </w:r>
      <w:proofErr w:type="spellStart"/>
      <w:r w:rsidRPr="00280A01">
        <w:rPr>
          <w:rFonts w:asciiTheme="majorBidi" w:hAnsiTheme="majorBidi" w:cstheme="majorBidi"/>
          <w:sz w:val="22"/>
          <w:szCs w:val="22"/>
        </w:rPr>
        <w:t>mengatakan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bahwa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keterampilan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menulis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tidak</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akan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datang</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secara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otomatis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melainkan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harus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melalui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latihan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praktik</w:t>
      </w:r>
      <w:proofErr w:type="spellEnd"/>
      <w:r w:rsidRPr="00280A01">
        <w:rPr>
          <w:rFonts w:asciiTheme="majorBidi" w:hAnsiTheme="majorBidi" w:cstheme="majorBidi"/>
          <w:sz w:val="22"/>
          <w:szCs w:val="22"/>
        </w:rPr>
        <w:t xml:space="preserve"> yang </w:t>
      </w:r>
      <w:proofErr w:type="spellStart"/>
      <w:r w:rsidRPr="00280A01">
        <w:rPr>
          <w:rFonts w:asciiTheme="majorBidi" w:hAnsiTheme="majorBidi" w:cstheme="majorBidi"/>
          <w:sz w:val="22"/>
          <w:szCs w:val="22"/>
        </w:rPr>
        <w:t>rutin</w:t>
      </w:r>
      <w:proofErr w:type="spellEnd"/>
      <w:r w:rsidRPr="00280A01">
        <w:rPr>
          <w:rFonts w:asciiTheme="majorBidi" w:hAnsiTheme="majorBidi" w:cstheme="majorBidi"/>
          <w:sz w:val="22"/>
          <w:szCs w:val="22"/>
        </w:rPr>
        <w:t xml:space="preserve"> dan </w:t>
      </w:r>
      <w:proofErr w:type="spellStart"/>
      <w:r w:rsidRPr="00280A01">
        <w:rPr>
          <w:rFonts w:asciiTheme="majorBidi" w:hAnsiTheme="majorBidi" w:cstheme="majorBidi"/>
          <w:sz w:val="22"/>
          <w:szCs w:val="22"/>
        </w:rPr>
        <w:t>teratur</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Menurut</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Cahyani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Hodijah</w:t>
      </w:r>
      <w:proofErr w:type="spellEnd"/>
      <w:r w:rsidRPr="00280A01">
        <w:rPr>
          <w:rFonts w:asciiTheme="majorBidi" w:hAnsiTheme="majorBidi" w:cstheme="majorBidi"/>
          <w:sz w:val="22"/>
          <w:szCs w:val="22"/>
        </w:rPr>
        <w:t xml:space="preserve"> (2010:1) </w:t>
      </w:r>
      <w:proofErr w:type="spellStart"/>
      <w:r w:rsidRPr="00280A01">
        <w:rPr>
          <w:rFonts w:asciiTheme="majorBidi" w:hAnsiTheme="majorBidi" w:cstheme="majorBidi"/>
          <w:sz w:val="22"/>
          <w:szCs w:val="22"/>
        </w:rPr>
        <w:t>mengatakan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bahwa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keterampilan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menulis</w:t>
      </w:r>
      <w:proofErr w:type="spellEnd"/>
      <w:r w:rsidRPr="00280A01">
        <w:rPr>
          <w:rFonts w:asciiTheme="majorBidi" w:hAnsiTheme="majorBidi" w:cstheme="majorBidi"/>
          <w:sz w:val="22"/>
          <w:szCs w:val="22"/>
        </w:rPr>
        <w:t xml:space="preserve"> paling </w:t>
      </w:r>
      <w:proofErr w:type="spellStart"/>
      <w:r w:rsidRPr="00280A01">
        <w:rPr>
          <w:rFonts w:asciiTheme="majorBidi" w:hAnsiTheme="majorBidi" w:cstheme="majorBidi"/>
          <w:sz w:val="22"/>
          <w:szCs w:val="22"/>
        </w:rPr>
        <w:t>rumit</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karena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menulis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bukanlah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sekedar</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menyalin</w:t>
      </w:r>
      <w:proofErr w:type="spellEnd"/>
      <w:r w:rsidRPr="00280A01">
        <w:rPr>
          <w:rFonts w:asciiTheme="majorBidi" w:hAnsiTheme="majorBidi" w:cstheme="majorBidi"/>
          <w:sz w:val="22"/>
          <w:szCs w:val="22"/>
        </w:rPr>
        <w:t xml:space="preserve"> kata dan </w:t>
      </w:r>
      <w:proofErr w:type="spellStart"/>
      <w:r w:rsidRPr="00280A01">
        <w:rPr>
          <w:rFonts w:asciiTheme="majorBidi" w:hAnsiTheme="majorBidi" w:cstheme="majorBidi"/>
          <w:sz w:val="22"/>
          <w:szCs w:val="22"/>
        </w:rPr>
        <w:t>kalimat</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melainkan</w:t>
      </w:r>
      <w:proofErr w:type="spellEnd"/>
      <w:r w:rsidRPr="00280A01">
        <w:rPr>
          <w:rFonts w:asciiTheme="majorBidi" w:hAnsiTheme="majorBidi" w:cstheme="majorBidi"/>
          <w:sz w:val="22"/>
          <w:szCs w:val="22"/>
        </w:rPr>
        <w:t xml:space="preserve"> juga </w:t>
      </w:r>
      <w:proofErr w:type="spellStart"/>
      <w:r w:rsidRPr="00280A01">
        <w:rPr>
          <w:rFonts w:asciiTheme="majorBidi" w:hAnsiTheme="majorBidi" w:cstheme="majorBidi"/>
          <w:sz w:val="22"/>
          <w:szCs w:val="22"/>
        </w:rPr>
        <w:t>mengembangkan</w:t>
      </w:r>
      <w:proofErr w:type="spellEnd"/>
      <w:r w:rsidRPr="00280A01">
        <w:rPr>
          <w:rFonts w:asciiTheme="majorBidi" w:hAnsiTheme="majorBidi" w:cstheme="majorBidi"/>
          <w:sz w:val="22"/>
          <w:szCs w:val="22"/>
        </w:rPr>
        <w:t xml:space="preserve"> dan </w:t>
      </w:r>
      <w:proofErr w:type="spellStart"/>
      <w:r w:rsidRPr="00280A01">
        <w:rPr>
          <w:rFonts w:asciiTheme="majorBidi" w:hAnsiTheme="majorBidi" w:cstheme="majorBidi"/>
          <w:sz w:val="22"/>
          <w:szCs w:val="22"/>
        </w:rPr>
        <w:t>mengungkapkan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pikiran-pikiran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dalam</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suatu</w:t>
      </w:r>
      <w:proofErr w:type="spellEnd"/>
      <w:r w:rsidRPr="00280A01">
        <w:rPr>
          <w:rFonts w:asciiTheme="majorBidi" w:hAnsiTheme="majorBidi" w:cstheme="majorBidi"/>
          <w:sz w:val="22"/>
          <w:szCs w:val="22"/>
        </w:rPr>
        <w:t xml:space="preserve"> tulisan yang </w:t>
      </w:r>
      <w:proofErr w:type="spellStart"/>
      <w:r w:rsidRPr="00280A01">
        <w:rPr>
          <w:rFonts w:asciiTheme="majorBidi" w:hAnsiTheme="majorBidi" w:cstheme="majorBidi"/>
          <w:sz w:val="22"/>
          <w:szCs w:val="22"/>
        </w:rPr>
        <w:t>teratur</w:t>
      </w:r>
      <w:proofErr w:type="spellEnd"/>
      <w:r w:rsidRPr="00280A01">
        <w:rPr>
          <w:rFonts w:asciiTheme="majorBidi" w:hAnsiTheme="majorBidi" w:cstheme="majorBidi"/>
          <w:sz w:val="22"/>
          <w:szCs w:val="22"/>
        </w:rPr>
        <w:t>”.</w:t>
      </w:r>
    </w:p>
    <w:p w14:paraId="77EA7C33" w14:textId="6D3A7B49" w:rsidR="00280A01" w:rsidRPr="00280A01" w:rsidRDefault="00280A01" w:rsidP="00280A01">
      <w:pPr>
        <w:jc w:val="both"/>
        <w:rPr>
          <w:rFonts w:asciiTheme="majorBidi" w:hAnsiTheme="majorBidi" w:cstheme="majorBidi"/>
          <w:sz w:val="22"/>
          <w:szCs w:val="22"/>
        </w:rPr>
      </w:pPr>
      <w:r w:rsidRPr="00280A01">
        <w:rPr>
          <w:rFonts w:asciiTheme="majorBidi" w:hAnsiTheme="majorBidi" w:cstheme="majorBidi"/>
          <w:b/>
          <w:bCs/>
          <w:sz w:val="22"/>
          <w:szCs w:val="22"/>
        </w:rPr>
        <w:tab/>
      </w:r>
      <w:proofErr w:type="spellStart"/>
      <w:r w:rsidRPr="00280A01">
        <w:rPr>
          <w:rFonts w:asciiTheme="majorBidi" w:hAnsiTheme="majorBidi" w:cstheme="majorBidi"/>
          <w:sz w:val="22"/>
          <w:szCs w:val="22"/>
        </w:rPr>
        <w:t>Pemahaman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dalam</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menulis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suatu</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karya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tulis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ilmiah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sangat</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penting</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untuk</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memecahkan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suatu</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permasalahan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beberapa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alasan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lainnya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yaitu</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dengan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menulis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merupakan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suatu</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sarana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untuk</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seseorang</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dalam</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menemukan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sesuatu</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seseorang</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dapat</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merangsang</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pemikirannya</w:t>
      </w:r>
      <w:proofErr w:type="spellEnd"/>
      <w:r w:rsidRPr="00280A01">
        <w:rPr>
          <w:rFonts w:asciiTheme="majorBidi" w:hAnsiTheme="majorBidi" w:cstheme="majorBidi"/>
          <w:sz w:val="22"/>
          <w:szCs w:val="22"/>
        </w:rPr>
        <w:t xml:space="preserve"> agar </w:t>
      </w:r>
      <w:proofErr w:type="spellStart"/>
      <w:r w:rsidRPr="00280A01">
        <w:rPr>
          <w:rFonts w:asciiTheme="majorBidi" w:hAnsiTheme="majorBidi" w:cstheme="majorBidi"/>
          <w:sz w:val="22"/>
          <w:szCs w:val="22"/>
        </w:rPr>
        <w:t>lebih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berkembang</w:t>
      </w:r>
      <w:proofErr w:type="spellEnd"/>
      <w:r w:rsidRPr="00280A01">
        <w:rPr>
          <w:rFonts w:asciiTheme="majorBidi" w:hAnsiTheme="majorBidi" w:cstheme="majorBidi"/>
          <w:sz w:val="22"/>
          <w:szCs w:val="22"/>
        </w:rPr>
        <w:t xml:space="preserve">. Tulisan </w:t>
      </w:r>
      <w:proofErr w:type="spellStart"/>
      <w:r w:rsidRPr="00280A01">
        <w:rPr>
          <w:rFonts w:asciiTheme="majorBidi" w:hAnsiTheme="majorBidi" w:cstheme="majorBidi"/>
          <w:sz w:val="22"/>
          <w:szCs w:val="22"/>
        </w:rPr>
        <w:t>ilmiah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membahas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suatu</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masalah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tertentu</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atas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dasar</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konsepsi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keilmuan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dengan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memilih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metode</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penyajian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tertentu</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secara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utuh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teratur</w:t>
      </w:r>
      <w:proofErr w:type="spellEnd"/>
      <w:r w:rsidRPr="00280A01">
        <w:rPr>
          <w:rFonts w:asciiTheme="majorBidi" w:hAnsiTheme="majorBidi" w:cstheme="majorBidi"/>
          <w:sz w:val="22"/>
          <w:szCs w:val="22"/>
        </w:rPr>
        <w:t xml:space="preserve"> dan </w:t>
      </w:r>
      <w:proofErr w:type="spellStart"/>
      <w:r w:rsidRPr="00280A01">
        <w:rPr>
          <w:rFonts w:asciiTheme="majorBidi" w:hAnsiTheme="majorBidi" w:cstheme="majorBidi"/>
          <w:sz w:val="22"/>
          <w:szCs w:val="22"/>
        </w:rPr>
        <w:t>konsisten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dalam</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menulis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karya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ilmiah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harus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didasari</w:t>
      </w:r>
      <w:proofErr w:type="spellEnd"/>
      <w:r w:rsidRPr="00280A01">
        <w:rPr>
          <w:rFonts w:asciiTheme="majorBidi" w:hAnsiTheme="majorBidi" w:cstheme="majorBidi"/>
          <w:sz w:val="22"/>
          <w:szCs w:val="22"/>
        </w:rPr>
        <w:t xml:space="preserve"> oleh </w:t>
      </w:r>
      <w:proofErr w:type="spellStart"/>
      <w:r w:rsidRPr="00280A01">
        <w:rPr>
          <w:rFonts w:asciiTheme="majorBidi" w:hAnsiTheme="majorBidi" w:cstheme="majorBidi"/>
          <w:sz w:val="22"/>
          <w:szCs w:val="22"/>
        </w:rPr>
        <w:t>hasil</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pengamatan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dengan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sistematika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penulisan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bahasa</w:t>
      </w:r>
      <w:proofErr w:type="spellEnd"/>
      <w:r w:rsidRPr="00280A01">
        <w:rPr>
          <w:rFonts w:asciiTheme="majorBidi" w:hAnsiTheme="majorBidi" w:cstheme="majorBidi"/>
          <w:sz w:val="22"/>
          <w:szCs w:val="22"/>
        </w:rPr>
        <w:t xml:space="preserve"> dan </w:t>
      </w:r>
      <w:proofErr w:type="spellStart"/>
      <w:r w:rsidRPr="00280A01">
        <w:rPr>
          <w:rFonts w:asciiTheme="majorBidi" w:hAnsiTheme="majorBidi" w:cstheme="majorBidi"/>
          <w:sz w:val="22"/>
          <w:szCs w:val="22"/>
        </w:rPr>
        <w:t>isinya</w:t>
      </w:r>
      <w:proofErr w:type="spellEnd"/>
      <w:r w:rsidRPr="00280A01">
        <w:rPr>
          <w:rFonts w:asciiTheme="majorBidi" w:hAnsiTheme="majorBidi" w:cstheme="majorBidi"/>
          <w:sz w:val="22"/>
          <w:szCs w:val="22"/>
        </w:rPr>
        <w:t xml:space="preserve"> yang </w:t>
      </w:r>
      <w:proofErr w:type="spellStart"/>
      <w:r w:rsidRPr="00280A01">
        <w:rPr>
          <w:rFonts w:asciiTheme="majorBidi" w:hAnsiTheme="majorBidi" w:cstheme="majorBidi"/>
          <w:sz w:val="22"/>
          <w:szCs w:val="22"/>
        </w:rPr>
        <w:t>dapat</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dipertanggung</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jawabkan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kebenarannya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i/>
          <w:iCs/>
          <w:sz w:val="22"/>
          <w:szCs w:val="22"/>
        </w:rPr>
        <w:t>Eko</w:t>
      </w:r>
      <w:proofErr w:type="spellEnd"/>
      <w:r w:rsidRPr="00280A01">
        <w:rPr>
          <w:rFonts w:asciiTheme="majorBidi" w:hAnsiTheme="majorBidi" w:cstheme="majorBidi"/>
          <w:i/>
          <w:iCs/>
          <w:sz w:val="22"/>
          <w:szCs w:val="22"/>
        </w:rPr>
        <w:t xml:space="preserve"> Susilo, </w:t>
      </w:r>
      <w:r w:rsidRPr="00280A01">
        <w:rPr>
          <w:rFonts w:asciiTheme="majorBidi" w:hAnsiTheme="majorBidi" w:cstheme="majorBidi"/>
          <w:sz w:val="22"/>
          <w:szCs w:val="22"/>
        </w:rPr>
        <w:t xml:space="preserve">1995). Oleh </w:t>
      </w:r>
      <w:proofErr w:type="spellStart"/>
      <w:r w:rsidRPr="00280A01">
        <w:rPr>
          <w:rFonts w:asciiTheme="majorBidi" w:hAnsiTheme="majorBidi" w:cstheme="majorBidi"/>
          <w:sz w:val="22"/>
          <w:szCs w:val="22"/>
        </w:rPr>
        <w:t>karena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itu</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tidak</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semua</w:t>
      </w:r>
      <w:proofErr w:type="spellEnd"/>
      <w:r w:rsidRPr="00280A01">
        <w:rPr>
          <w:rFonts w:asciiTheme="majorBidi" w:hAnsiTheme="majorBidi" w:cstheme="majorBidi"/>
          <w:sz w:val="22"/>
          <w:szCs w:val="22"/>
        </w:rPr>
        <w:t xml:space="preserve"> orang </w:t>
      </w:r>
      <w:proofErr w:type="spellStart"/>
      <w:r w:rsidRPr="00280A01">
        <w:rPr>
          <w:rFonts w:asciiTheme="majorBidi" w:hAnsiTheme="majorBidi" w:cstheme="majorBidi"/>
          <w:sz w:val="22"/>
          <w:szCs w:val="22"/>
        </w:rPr>
        <w:t>bisa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terampil</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dalam</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menulis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karya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ilmiah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Tetapi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selain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itu</w:t>
      </w:r>
      <w:proofErr w:type="spellEnd"/>
      <w:r w:rsidRPr="00280A01">
        <w:rPr>
          <w:rFonts w:asciiTheme="majorBidi" w:hAnsiTheme="majorBidi" w:cstheme="majorBidi"/>
          <w:sz w:val="22"/>
          <w:szCs w:val="22"/>
        </w:rPr>
        <w:t xml:space="preserve"> juga </w:t>
      </w:r>
      <w:proofErr w:type="spellStart"/>
      <w:r w:rsidRPr="00280A01">
        <w:rPr>
          <w:rFonts w:asciiTheme="majorBidi" w:hAnsiTheme="majorBidi" w:cstheme="majorBidi"/>
          <w:sz w:val="22"/>
          <w:szCs w:val="22"/>
        </w:rPr>
        <w:t>tuntutan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pendidikan</w:t>
      </w:r>
      <w:proofErr w:type="spellEnd"/>
      <w:r w:rsidRPr="00280A01">
        <w:rPr>
          <w:rFonts w:asciiTheme="majorBidi" w:hAnsiTheme="majorBidi" w:cstheme="majorBidi"/>
          <w:sz w:val="22"/>
          <w:szCs w:val="22"/>
        </w:rPr>
        <w:t xml:space="preserve"> di zaman yang </w:t>
      </w:r>
      <w:proofErr w:type="spellStart"/>
      <w:r w:rsidRPr="00280A01">
        <w:rPr>
          <w:rFonts w:asciiTheme="majorBidi" w:hAnsiTheme="majorBidi" w:cstheme="majorBidi"/>
          <w:sz w:val="22"/>
          <w:szCs w:val="22"/>
        </w:rPr>
        <w:t>kompetitif</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seperti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saat</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ini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sangat</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membutuhkan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keterampilan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menulis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karya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ilmiah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untuk</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memecahkan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berbagai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macam</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permasalahan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dengan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tepat</w:t>
      </w:r>
      <w:proofErr w:type="spellEnd"/>
      <w:r w:rsidRPr="00280A01">
        <w:rPr>
          <w:rFonts w:asciiTheme="majorBidi" w:hAnsiTheme="majorBidi" w:cstheme="majorBidi"/>
          <w:sz w:val="22"/>
          <w:szCs w:val="22"/>
        </w:rPr>
        <w:t xml:space="preserve">. Dan </w:t>
      </w:r>
      <w:proofErr w:type="spellStart"/>
      <w:r w:rsidRPr="00280A01">
        <w:rPr>
          <w:rFonts w:asciiTheme="majorBidi" w:hAnsiTheme="majorBidi" w:cstheme="majorBidi"/>
          <w:sz w:val="22"/>
          <w:szCs w:val="22"/>
        </w:rPr>
        <w:t>sampai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saat</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ini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pembelajaran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menulis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karya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ilmiah</w:t>
      </w:r>
      <w:proofErr w:type="spellEnd"/>
      <w:r w:rsidRPr="00280A01">
        <w:rPr>
          <w:rFonts w:asciiTheme="majorBidi" w:hAnsiTheme="majorBidi" w:cstheme="majorBidi"/>
          <w:sz w:val="22"/>
          <w:szCs w:val="22"/>
        </w:rPr>
        <w:t xml:space="preserve"> yang </w:t>
      </w:r>
      <w:proofErr w:type="spellStart"/>
      <w:r w:rsidRPr="00280A01">
        <w:rPr>
          <w:rFonts w:asciiTheme="majorBidi" w:hAnsiTheme="majorBidi" w:cstheme="majorBidi"/>
          <w:sz w:val="22"/>
          <w:szCs w:val="22"/>
        </w:rPr>
        <w:t>dilakukan</w:t>
      </w:r>
      <w:proofErr w:type="spellEnd"/>
      <w:r w:rsidRPr="00280A01">
        <w:rPr>
          <w:rFonts w:asciiTheme="majorBidi" w:hAnsiTheme="majorBidi" w:cstheme="majorBidi"/>
          <w:sz w:val="22"/>
          <w:szCs w:val="22"/>
        </w:rPr>
        <w:t xml:space="preserve"> guru </w:t>
      </w:r>
      <w:proofErr w:type="spellStart"/>
      <w:r w:rsidRPr="00280A01">
        <w:rPr>
          <w:rFonts w:asciiTheme="majorBidi" w:hAnsiTheme="majorBidi" w:cstheme="majorBidi"/>
          <w:sz w:val="22"/>
          <w:szCs w:val="22"/>
        </w:rPr>
        <w:t>masih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banyak</w:t>
      </w:r>
      <w:proofErr w:type="spellEnd"/>
      <w:r w:rsidRPr="00280A01">
        <w:rPr>
          <w:rFonts w:asciiTheme="majorBidi" w:hAnsiTheme="majorBidi" w:cstheme="majorBidi"/>
          <w:sz w:val="22"/>
          <w:szCs w:val="22"/>
        </w:rPr>
        <w:t xml:space="preserve"> yang </w:t>
      </w:r>
      <w:proofErr w:type="spellStart"/>
      <w:r w:rsidRPr="00280A01">
        <w:rPr>
          <w:rFonts w:asciiTheme="majorBidi" w:hAnsiTheme="majorBidi" w:cstheme="majorBidi"/>
          <w:sz w:val="22"/>
          <w:szCs w:val="22"/>
        </w:rPr>
        <w:t>belum</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efektif</w:t>
      </w:r>
      <w:proofErr w:type="spellEnd"/>
      <w:r w:rsidRPr="00280A01">
        <w:rPr>
          <w:rFonts w:asciiTheme="majorBidi" w:hAnsiTheme="majorBidi" w:cstheme="majorBidi"/>
          <w:sz w:val="22"/>
          <w:szCs w:val="22"/>
        </w:rPr>
        <w:t>,</w:t>
      </w:r>
      <w:r w:rsidR="009F68D5">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banyak</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dari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beberapa</w:t>
      </w:r>
      <w:proofErr w:type="spellEnd"/>
      <w:r w:rsidRPr="00280A01">
        <w:rPr>
          <w:rFonts w:asciiTheme="majorBidi" w:hAnsiTheme="majorBidi" w:cstheme="majorBidi"/>
          <w:sz w:val="22"/>
          <w:szCs w:val="22"/>
        </w:rPr>
        <w:t xml:space="preserve"> guru yang </w:t>
      </w:r>
      <w:proofErr w:type="spellStart"/>
      <w:r w:rsidRPr="00280A01">
        <w:rPr>
          <w:rFonts w:asciiTheme="majorBidi" w:hAnsiTheme="majorBidi" w:cstheme="majorBidi"/>
          <w:sz w:val="22"/>
          <w:szCs w:val="22"/>
        </w:rPr>
        <w:t>hanya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memberi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tugas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kepada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siswa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untuk</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menulis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suatu</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karya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ilmiah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misalnya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membuat</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makalah</w:t>
      </w:r>
      <w:proofErr w:type="spellEnd"/>
      <w:r w:rsidRPr="00280A01">
        <w:rPr>
          <w:rFonts w:asciiTheme="majorBidi" w:hAnsiTheme="majorBidi" w:cstheme="majorBidi"/>
          <w:sz w:val="22"/>
          <w:szCs w:val="22"/>
        </w:rPr>
        <w:t xml:space="preserve"> yang </w:t>
      </w:r>
      <w:proofErr w:type="spellStart"/>
      <w:r w:rsidRPr="00280A01">
        <w:rPr>
          <w:rFonts w:asciiTheme="majorBidi" w:hAnsiTheme="majorBidi" w:cstheme="majorBidi"/>
          <w:sz w:val="22"/>
          <w:szCs w:val="22"/>
        </w:rPr>
        <w:t>sering</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dilakukan</w:t>
      </w:r>
      <w:proofErr w:type="spellEnd"/>
      <w:r w:rsidRPr="00280A01">
        <w:rPr>
          <w:rFonts w:asciiTheme="majorBidi" w:hAnsiTheme="majorBidi" w:cstheme="majorBidi"/>
          <w:sz w:val="22"/>
          <w:szCs w:val="22"/>
        </w:rPr>
        <w:t xml:space="preserve"> oleh </w:t>
      </w:r>
      <w:proofErr w:type="spellStart"/>
      <w:r w:rsidRPr="00280A01">
        <w:rPr>
          <w:rFonts w:asciiTheme="majorBidi" w:hAnsiTheme="majorBidi" w:cstheme="majorBidi"/>
          <w:sz w:val="22"/>
          <w:szCs w:val="22"/>
        </w:rPr>
        <w:t>siswa</w:t>
      </w:r>
      <w:proofErr w:type="spellEnd"/>
      <w:r w:rsidRPr="00280A01">
        <w:rPr>
          <w:rFonts w:asciiTheme="majorBidi" w:hAnsiTheme="majorBidi" w:cstheme="majorBidi"/>
          <w:sz w:val="22"/>
          <w:szCs w:val="22"/>
        </w:rPr>
        <w:t xml:space="preserve"> di SMA, </w:t>
      </w:r>
      <w:proofErr w:type="spellStart"/>
      <w:r w:rsidRPr="00280A01">
        <w:rPr>
          <w:rFonts w:asciiTheme="majorBidi" w:hAnsiTheme="majorBidi" w:cstheme="majorBidi"/>
          <w:sz w:val="22"/>
          <w:szCs w:val="22"/>
        </w:rPr>
        <w:t>tanpa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dipandu</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bagaimana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menyusun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setiap</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bagian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karya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tulis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ilmiah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tersebut</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Tidak</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adanya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bimbingan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dari</w:t>
      </w:r>
      <w:proofErr w:type="spellEnd"/>
      <w:r w:rsidRPr="00280A01">
        <w:rPr>
          <w:rFonts w:asciiTheme="majorBidi" w:hAnsiTheme="majorBidi" w:cstheme="majorBidi"/>
          <w:sz w:val="22"/>
          <w:szCs w:val="22"/>
        </w:rPr>
        <w:t xml:space="preserve"> guru </w:t>
      </w:r>
      <w:proofErr w:type="spellStart"/>
      <w:r w:rsidRPr="00280A01">
        <w:rPr>
          <w:rFonts w:asciiTheme="majorBidi" w:hAnsiTheme="majorBidi" w:cstheme="majorBidi"/>
          <w:sz w:val="22"/>
          <w:szCs w:val="22"/>
        </w:rPr>
        <w:t>dalam</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menyusun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sebuah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struktur</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karya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ilmia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misalnya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menyusun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latar</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belakang</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merumuskan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masalah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membuat</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landasan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teoritis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memecahkan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sebuah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permasalahan</w:t>
      </w:r>
      <w:proofErr w:type="spellEnd"/>
      <w:r w:rsidRPr="00280A01">
        <w:rPr>
          <w:rFonts w:asciiTheme="majorBidi" w:hAnsiTheme="majorBidi" w:cstheme="majorBidi"/>
          <w:sz w:val="22"/>
          <w:szCs w:val="22"/>
        </w:rPr>
        <w:t xml:space="preserve"> dan </w:t>
      </w:r>
      <w:proofErr w:type="spellStart"/>
      <w:r w:rsidRPr="00280A01">
        <w:rPr>
          <w:rFonts w:asciiTheme="majorBidi" w:hAnsiTheme="majorBidi" w:cstheme="majorBidi"/>
          <w:sz w:val="22"/>
          <w:szCs w:val="22"/>
        </w:rPr>
        <w:t>membuat</w:t>
      </w:r>
      <w:proofErr w:type="spellEnd"/>
      <w:r w:rsidRPr="00280A01">
        <w:rPr>
          <w:rFonts w:asciiTheme="majorBidi" w:hAnsiTheme="majorBidi" w:cstheme="majorBidi"/>
          <w:sz w:val="22"/>
          <w:szCs w:val="22"/>
        </w:rPr>
        <w:t xml:space="preserve"> daftar </w:t>
      </w:r>
      <w:proofErr w:type="spellStart"/>
      <w:r w:rsidRPr="00280A01">
        <w:rPr>
          <w:rFonts w:asciiTheme="majorBidi" w:hAnsiTheme="majorBidi" w:cstheme="majorBidi"/>
          <w:sz w:val="22"/>
          <w:szCs w:val="22"/>
        </w:rPr>
        <w:t>pustaka</w:t>
      </w:r>
      <w:proofErr w:type="spellEnd"/>
      <w:r w:rsidRPr="00280A01">
        <w:rPr>
          <w:rFonts w:asciiTheme="majorBidi" w:hAnsiTheme="majorBidi" w:cstheme="majorBidi"/>
          <w:sz w:val="22"/>
          <w:szCs w:val="22"/>
        </w:rPr>
        <w:t xml:space="preserve"> yang </w:t>
      </w:r>
      <w:proofErr w:type="spellStart"/>
      <w:r w:rsidRPr="00280A01">
        <w:rPr>
          <w:rFonts w:asciiTheme="majorBidi" w:hAnsiTheme="majorBidi" w:cstheme="majorBidi"/>
          <w:sz w:val="22"/>
          <w:szCs w:val="22"/>
        </w:rPr>
        <w:t>baik</w:t>
      </w:r>
      <w:proofErr w:type="spellEnd"/>
      <w:r w:rsidRPr="00280A01">
        <w:rPr>
          <w:rFonts w:asciiTheme="majorBidi" w:hAnsiTheme="majorBidi" w:cstheme="majorBidi"/>
          <w:sz w:val="22"/>
          <w:szCs w:val="22"/>
        </w:rPr>
        <w:t xml:space="preserve"> dan </w:t>
      </w:r>
      <w:proofErr w:type="spellStart"/>
      <w:r w:rsidRPr="00280A01">
        <w:rPr>
          <w:rFonts w:asciiTheme="majorBidi" w:hAnsiTheme="majorBidi" w:cstheme="majorBidi"/>
          <w:sz w:val="22"/>
          <w:szCs w:val="22"/>
        </w:rPr>
        <w:t>benar</w:t>
      </w:r>
      <w:proofErr w:type="spellEnd"/>
      <w:r w:rsidRPr="00280A01">
        <w:rPr>
          <w:rFonts w:asciiTheme="majorBidi" w:hAnsiTheme="majorBidi" w:cstheme="majorBidi"/>
          <w:sz w:val="22"/>
          <w:szCs w:val="22"/>
        </w:rPr>
        <w:t xml:space="preserve">, guru </w:t>
      </w:r>
      <w:proofErr w:type="spellStart"/>
      <w:r w:rsidRPr="00280A01">
        <w:rPr>
          <w:rFonts w:asciiTheme="majorBidi" w:hAnsiTheme="majorBidi" w:cstheme="majorBidi"/>
          <w:sz w:val="22"/>
          <w:szCs w:val="22"/>
        </w:rPr>
        <w:t>hanya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memberikan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waktu</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setelah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beberapa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hari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atau</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beberapa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minggu</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tugas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itu</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harus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lastRenderedPageBreak/>
        <w:t>dikumpulkan</w:t>
      </w:r>
      <w:proofErr w:type="spellEnd"/>
      <w:r w:rsidRPr="00280A01">
        <w:rPr>
          <w:rFonts w:asciiTheme="majorBidi" w:hAnsiTheme="majorBidi" w:cstheme="majorBidi"/>
          <w:sz w:val="22"/>
          <w:szCs w:val="22"/>
        </w:rPr>
        <w:t xml:space="preserve"> dan juga </w:t>
      </w:r>
      <w:proofErr w:type="spellStart"/>
      <w:r w:rsidRPr="00280A01">
        <w:rPr>
          <w:rFonts w:asciiTheme="majorBidi" w:hAnsiTheme="majorBidi" w:cstheme="majorBidi"/>
          <w:sz w:val="22"/>
          <w:szCs w:val="22"/>
        </w:rPr>
        <w:t>tidak</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adanya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sebuah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evaluasi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atau</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koreksi</w:t>
      </w:r>
      <w:proofErr w:type="spellEnd"/>
      <w:r w:rsidRPr="00280A01">
        <w:rPr>
          <w:rFonts w:asciiTheme="majorBidi" w:hAnsiTheme="majorBidi" w:cstheme="majorBidi"/>
          <w:sz w:val="22"/>
          <w:szCs w:val="22"/>
        </w:rPr>
        <w:t xml:space="preserve"> yang </w:t>
      </w:r>
      <w:proofErr w:type="spellStart"/>
      <w:r w:rsidRPr="00280A01">
        <w:rPr>
          <w:rFonts w:asciiTheme="majorBidi" w:hAnsiTheme="majorBidi" w:cstheme="majorBidi"/>
          <w:sz w:val="22"/>
          <w:szCs w:val="22"/>
        </w:rPr>
        <w:t>diberikan</w:t>
      </w:r>
      <w:proofErr w:type="spellEnd"/>
      <w:r w:rsidRPr="00280A01">
        <w:rPr>
          <w:rFonts w:asciiTheme="majorBidi" w:hAnsiTheme="majorBidi" w:cstheme="majorBidi"/>
          <w:sz w:val="22"/>
          <w:szCs w:val="22"/>
        </w:rPr>
        <w:t xml:space="preserve"> guru </w:t>
      </w:r>
      <w:proofErr w:type="spellStart"/>
      <w:r w:rsidRPr="00280A01">
        <w:rPr>
          <w:rFonts w:asciiTheme="majorBidi" w:hAnsiTheme="majorBidi" w:cstheme="majorBidi"/>
          <w:sz w:val="22"/>
          <w:szCs w:val="22"/>
        </w:rPr>
        <w:t>kepada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siswa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maka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dengan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kurangnya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pengetahuan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siswa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tersebut</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dalam</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menulis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sebuah</w:t>
      </w:r>
      <w:proofErr w:type="spellEnd"/>
      <w:r w:rsidRPr="00280A01">
        <w:rPr>
          <w:rFonts w:asciiTheme="majorBidi" w:hAnsiTheme="majorBidi" w:cstheme="majorBidi"/>
          <w:sz w:val="22"/>
          <w:szCs w:val="22"/>
        </w:rPr>
        <w:t xml:space="preserve"> kaya </w:t>
      </w:r>
      <w:proofErr w:type="spellStart"/>
      <w:r w:rsidRPr="00280A01">
        <w:rPr>
          <w:rFonts w:asciiTheme="majorBidi" w:hAnsiTheme="majorBidi" w:cstheme="majorBidi"/>
          <w:sz w:val="22"/>
          <w:szCs w:val="22"/>
        </w:rPr>
        <w:t>ilmiah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hal</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itu</w:t>
      </w:r>
      <w:proofErr w:type="spellEnd"/>
      <w:r w:rsidRPr="00280A01">
        <w:rPr>
          <w:rFonts w:asciiTheme="majorBidi" w:hAnsiTheme="majorBidi" w:cstheme="majorBidi"/>
          <w:sz w:val="22"/>
          <w:szCs w:val="22"/>
        </w:rPr>
        <w:t xml:space="preserve"> yang </w:t>
      </w:r>
      <w:proofErr w:type="spellStart"/>
      <w:r w:rsidRPr="00280A01">
        <w:rPr>
          <w:rFonts w:asciiTheme="majorBidi" w:hAnsiTheme="majorBidi" w:cstheme="majorBidi"/>
          <w:sz w:val="22"/>
          <w:szCs w:val="22"/>
        </w:rPr>
        <w:t>membuat</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siswa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dalam</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membuat</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tugasnya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kurang</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efektif</w:t>
      </w:r>
      <w:proofErr w:type="spellEnd"/>
      <w:r w:rsidRPr="00280A01">
        <w:rPr>
          <w:rFonts w:asciiTheme="majorBidi" w:hAnsiTheme="majorBidi" w:cstheme="majorBidi"/>
          <w:sz w:val="22"/>
          <w:szCs w:val="22"/>
        </w:rPr>
        <w:t xml:space="preserve"> dan </w:t>
      </w:r>
      <w:proofErr w:type="spellStart"/>
      <w:r w:rsidRPr="00280A01">
        <w:rPr>
          <w:rFonts w:asciiTheme="majorBidi" w:hAnsiTheme="majorBidi" w:cstheme="majorBidi"/>
          <w:sz w:val="22"/>
          <w:szCs w:val="22"/>
        </w:rPr>
        <w:t>lebih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memilih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untuk</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mencari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jalan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pintas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untuk</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menyelesaikan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tugas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tersebut</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Pembelajaran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seperti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ini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merupakan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pembelajarann</w:t>
      </w:r>
      <w:proofErr w:type="spellEnd"/>
      <w:r w:rsidRPr="00280A01">
        <w:rPr>
          <w:rFonts w:asciiTheme="majorBidi" w:hAnsiTheme="majorBidi" w:cstheme="majorBidi"/>
          <w:sz w:val="22"/>
          <w:szCs w:val="22"/>
        </w:rPr>
        <w:t xml:space="preserve"> yang </w:t>
      </w:r>
      <w:proofErr w:type="spellStart"/>
      <w:r w:rsidRPr="00280A01">
        <w:rPr>
          <w:rFonts w:asciiTheme="majorBidi" w:hAnsiTheme="majorBidi" w:cstheme="majorBidi"/>
          <w:sz w:val="22"/>
          <w:szCs w:val="22"/>
        </w:rPr>
        <w:t>benar-benar</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tidak</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efektif</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untuk</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dilakukan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terus-menerus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karena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pembelajaran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seperti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ini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tidak</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akan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mampu</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mencapai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sebuah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kompetensi</w:t>
      </w:r>
      <w:proofErr w:type="spellEnd"/>
      <w:r w:rsidRPr="00280A01">
        <w:rPr>
          <w:rFonts w:asciiTheme="majorBidi" w:hAnsiTheme="majorBidi" w:cstheme="majorBidi"/>
          <w:sz w:val="22"/>
          <w:szCs w:val="22"/>
        </w:rPr>
        <w:t xml:space="preserve"> yang </w:t>
      </w:r>
      <w:proofErr w:type="spellStart"/>
      <w:r w:rsidRPr="00280A01">
        <w:rPr>
          <w:rFonts w:asciiTheme="majorBidi" w:hAnsiTheme="majorBidi" w:cstheme="majorBidi"/>
          <w:sz w:val="22"/>
          <w:szCs w:val="22"/>
        </w:rPr>
        <w:t>diharapkan</w:t>
      </w:r>
      <w:proofErr w:type="spellEnd"/>
      <w:r w:rsidRPr="00280A01">
        <w:rPr>
          <w:rFonts w:asciiTheme="majorBidi" w:hAnsiTheme="majorBidi" w:cstheme="majorBidi"/>
          <w:sz w:val="22"/>
          <w:szCs w:val="22"/>
        </w:rPr>
        <w:t xml:space="preserve">. Jika </w:t>
      </w:r>
      <w:proofErr w:type="spellStart"/>
      <w:r w:rsidRPr="00280A01">
        <w:rPr>
          <w:rFonts w:asciiTheme="majorBidi" w:hAnsiTheme="majorBidi" w:cstheme="majorBidi"/>
          <w:sz w:val="22"/>
          <w:szCs w:val="22"/>
        </w:rPr>
        <w:t>masalah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tersebut</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terus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berlanjut</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maka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siswa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akan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mengalami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kesulitan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saat</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melanjutkan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pendidikan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ke</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jenjang</w:t>
      </w:r>
      <w:proofErr w:type="spellEnd"/>
      <w:r w:rsidRPr="00280A01">
        <w:rPr>
          <w:rFonts w:asciiTheme="majorBidi" w:hAnsiTheme="majorBidi" w:cstheme="majorBidi"/>
          <w:sz w:val="22"/>
          <w:szCs w:val="22"/>
        </w:rPr>
        <w:t xml:space="preserve"> yang </w:t>
      </w:r>
      <w:proofErr w:type="spellStart"/>
      <w:r w:rsidRPr="00280A01">
        <w:rPr>
          <w:rFonts w:asciiTheme="majorBidi" w:hAnsiTheme="majorBidi" w:cstheme="majorBidi"/>
          <w:sz w:val="22"/>
          <w:szCs w:val="22"/>
        </w:rPr>
        <w:t>lebih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tinggi</w:t>
      </w:r>
      <w:proofErr w:type="spellEnd"/>
      <w:r w:rsidRPr="00280A01">
        <w:rPr>
          <w:rFonts w:asciiTheme="majorBidi" w:hAnsiTheme="majorBidi" w:cstheme="majorBidi"/>
          <w:sz w:val="22"/>
          <w:szCs w:val="22"/>
        </w:rPr>
        <w:t xml:space="preserve">. </w:t>
      </w:r>
    </w:p>
    <w:p w14:paraId="79ABB49F" w14:textId="1091E36F" w:rsidR="00280A01" w:rsidRPr="00280A01" w:rsidRDefault="00280A01" w:rsidP="00280A01">
      <w:pPr>
        <w:jc w:val="both"/>
        <w:rPr>
          <w:rFonts w:asciiTheme="majorBidi" w:hAnsiTheme="majorBidi" w:cstheme="majorBidi"/>
          <w:b/>
          <w:bCs/>
          <w:sz w:val="22"/>
          <w:szCs w:val="22"/>
        </w:rPr>
      </w:pPr>
      <w:r w:rsidRPr="00280A01">
        <w:rPr>
          <w:rFonts w:asciiTheme="majorBidi" w:hAnsiTheme="majorBidi" w:cstheme="majorBidi"/>
          <w:sz w:val="22"/>
          <w:szCs w:val="22"/>
        </w:rPr>
        <w:tab/>
      </w:r>
      <w:proofErr w:type="spellStart"/>
      <w:r w:rsidRPr="00280A01">
        <w:rPr>
          <w:rFonts w:asciiTheme="majorBidi" w:hAnsiTheme="majorBidi" w:cstheme="majorBidi"/>
          <w:sz w:val="22"/>
          <w:szCs w:val="22"/>
        </w:rPr>
        <w:t>Ilmu</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pengetahuan</w:t>
      </w:r>
      <w:proofErr w:type="spellEnd"/>
      <w:r w:rsidRPr="00280A01">
        <w:rPr>
          <w:rFonts w:asciiTheme="majorBidi" w:hAnsiTheme="majorBidi" w:cstheme="majorBidi"/>
          <w:sz w:val="22"/>
          <w:szCs w:val="22"/>
        </w:rPr>
        <w:t xml:space="preserve"> dan </w:t>
      </w:r>
      <w:proofErr w:type="spellStart"/>
      <w:r w:rsidRPr="00280A01">
        <w:rPr>
          <w:rFonts w:asciiTheme="majorBidi" w:hAnsiTheme="majorBidi" w:cstheme="majorBidi"/>
          <w:sz w:val="22"/>
          <w:szCs w:val="22"/>
        </w:rPr>
        <w:t>teknologi</w:t>
      </w:r>
      <w:proofErr w:type="spellEnd"/>
      <w:r w:rsidRPr="00280A01">
        <w:rPr>
          <w:rFonts w:asciiTheme="majorBidi" w:hAnsiTheme="majorBidi" w:cstheme="majorBidi"/>
          <w:sz w:val="22"/>
          <w:szCs w:val="22"/>
        </w:rPr>
        <w:t xml:space="preserve"> yang </w:t>
      </w:r>
      <w:proofErr w:type="spellStart"/>
      <w:r w:rsidRPr="00280A01">
        <w:rPr>
          <w:rFonts w:asciiTheme="majorBidi" w:hAnsiTheme="majorBidi" w:cstheme="majorBidi"/>
          <w:sz w:val="22"/>
          <w:szCs w:val="22"/>
        </w:rPr>
        <w:t>semakin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berkembang</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dengan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pesat</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menyebabkan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banyaknya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bermunculan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sebuah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metode</w:t>
      </w:r>
      <w:proofErr w:type="spellEnd"/>
      <w:r w:rsidRPr="00280A01">
        <w:rPr>
          <w:rFonts w:asciiTheme="majorBidi" w:hAnsiTheme="majorBidi" w:cstheme="majorBidi"/>
          <w:sz w:val="22"/>
          <w:szCs w:val="22"/>
        </w:rPr>
        <w:t xml:space="preserve"> dan model </w:t>
      </w:r>
      <w:proofErr w:type="spellStart"/>
      <w:r w:rsidRPr="00280A01">
        <w:rPr>
          <w:rFonts w:asciiTheme="majorBidi" w:hAnsiTheme="majorBidi" w:cstheme="majorBidi"/>
          <w:sz w:val="22"/>
          <w:szCs w:val="22"/>
        </w:rPr>
        <w:t>pembelajaran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akan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tetapi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tidak</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semua</w:t>
      </w:r>
      <w:proofErr w:type="spellEnd"/>
      <w:r w:rsidRPr="00280A01">
        <w:rPr>
          <w:rFonts w:asciiTheme="majorBidi" w:hAnsiTheme="majorBidi" w:cstheme="majorBidi"/>
          <w:sz w:val="22"/>
          <w:szCs w:val="22"/>
        </w:rPr>
        <w:t xml:space="preserve"> model dan </w:t>
      </w:r>
      <w:proofErr w:type="spellStart"/>
      <w:r w:rsidRPr="00280A01">
        <w:rPr>
          <w:rFonts w:asciiTheme="majorBidi" w:hAnsiTheme="majorBidi" w:cstheme="majorBidi"/>
          <w:sz w:val="22"/>
          <w:szCs w:val="22"/>
        </w:rPr>
        <w:t>metode</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pembelajaran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itu</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dapat</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digunakan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dalam</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mengatasi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permasalahan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rendahnya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kemampuan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menulis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karya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tulis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ilmiah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Seorang</w:t>
      </w:r>
      <w:proofErr w:type="spellEnd"/>
      <w:r w:rsidRPr="00280A01">
        <w:rPr>
          <w:rFonts w:asciiTheme="majorBidi" w:hAnsiTheme="majorBidi" w:cstheme="majorBidi"/>
          <w:sz w:val="22"/>
          <w:szCs w:val="22"/>
        </w:rPr>
        <w:t xml:space="preserve"> guru </w:t>
      </w:r>
      <w:proofErr w:type="spellStart"/>
      <w:r w:rsidRPr="00280A01">
        <w:rPr>
          <w:rFonts w:asciiTheme="majorBidi" w:hAnsiTheme="majorBidi" w:cstheme="majorBidi"/>
          <w:sz w:val="22"/>
          <w:szCs w:val="22"/>
        </w:rPr>
        <w:t>harus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mampu</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memilih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metode</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atau</w:t>
      </w:r>
      <w:proofErr w:type="spellEnd"/>
      <w:r w:rsidRPr="00280A01">
        <w:rPr>
          <w:rFonts w:asciiTheme="majorBidi" w:hAnsiTheme="majorBidi" w:cstheme="majorBidi"/>
          <w:sz w:val="22"/>
          <w:szCs w:val="22"/>
        </w:rPr>
        <w:t xml:space="preserve"> model </w:t>
      </w:r>
      <w:proofErr w:type="spellStart"/>
      <w:r w:rsidRPr="00280A01">
        <w:rPr>
          <w:rFonts w:asciiTheme="majorBidi" w:hAnsiTheme="majorBidi" w:cstheme="majorBidi"/>
          <w:sz w:val="22"/>
          <w:szCs w:val="22"/>
        </w:rPr>
        <w:t>pembelajaran</w:t>
      </w:r>
      <w:proofErr w:type="spellEnd"/>
      <w:r w:rsidRPr="00280A01">
        <w:rPr>
          <w:rFonts w:asciiTheme="majorBidi" w:hAnsiTheme="majorBidi" w:cstheme="majorBidi"/>
          <w:sz w:val="22"/>
          <w:szCs w:val="22"/>
        </w:rPr>
        <w:t xml:space="preserve"> yang </w:t>
      </w:r>
      <w:proofErr w:type="spellStart"/>
      <w:r w:rsidRPr="00280A01">
        <w:rPr>
          <w:rFonts w:asciiTheme="majorBidi" w:hAnsiTheme="majorBidi" w:cstheme="majorBidi"/>
          <w:sz w:val="22"/>
          <w:szCs w:val="22"/>
        </w:rPr>
        <w:t>tepat</w:t>
      </w:r>
      <w:proofErr w:type="spellEnd"/>
      <w:r w:rsidRPr="00280A01">
        <w:rPr>
          <w:rFonts w:asciiTheme="majorBidi" w:hAnsiTheme="majorBidi" w:cstheme="majorBidi"/>
          <w:sz w:val="22"/>
          <w:szCs w:val="22"/>
        </w:rPr>
        <w:t xml:space="preserve"> dan </w:t>
      </w:r>
      <w:proofErr w:type="spellStart"/>
      <w:r w:rsidRPr="00280A01">
        <w:rPr>
          <w:rFonts w:asciiTheme="majorBidi" w:hAnsiTheme="majorBidi" w:cstheme="majorBidi"/>
          <w:sz w:val="22"/>
          <w:szCs w:val="22"/>
        </w:rPr>
        <w:t>berdaya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guna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untuk</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pembelajaran</w:t>
      </w:r>
      <w:proofErr w:type="spellEnd"/>
      <w:r w:rsidRPr="00280A01">
        <w:rPr>
          <w:rFonts w:asciiTheme="majorBidi" w:hAnsiTheme="majorBidi" w:cstheme="majorBidi"/>
          <w:sz w:val="22"/>
          <w:szCs w:val="22"/>
        </w:rPr>
        <w:t xml:space="preserve"> yang </w:t>
      </w:r>
      <w:proofErr w:type="spellStart"/>
      <w:r w:rsidRPr="00280A01">
        <w:rPr>
          <w:rFonts w:asciiTheme="majorBidi" w:hAnsiTheme="majorBidi" w:cstheme="majorBidi"/>
          <w:sz w:val="22"/>
          <w:szCs w:val="22"/>
        </w:rPr>
        <w:t>lebih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efektif</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yaitu</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dengan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mempertimbangkan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aspek</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psikologi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materi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keadaan</w:t>
      </w:r>
      <w:proofErr w:type="spellEnd"/>
      <w:r w:rsidRPr="00280A01">
        <w:rPr>
          <w:rFonts w:asciiTheme="majorBidi" w:hAnsiTheme="majorBidi" w:cstheme="majorBidi"/>
          <w:sz w:val="22"/>
          <w:szCs w:val="22"/>
        </w:rPr>
        <w:t xml:space="preserve"> dan </w:t>
      </w:r>
      <w:proofErr w:type="spellStart"/>
      <w:r w:rsidRPr="00280A01">
        <w:rPr>
          <w:rFonts w:asciiTheme="majorBidi" w:hAnsiTheme="majorBidi" w:cstheme="majorBidi"/>
          <w:sz w:val="22"/>
          <w:szCs w:val="22"/>
        </w:rPr>
        <w:t>tujuan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pembelajaran</w:t>
      </w:r>
      <w:proofErr w:type="spellEnd"/>
      <w:r w:rsidRPr="00280A01">
        <w:rPr>
          <w:rFonts w:asciiTheme="majorBidi" w:hAnsiTheme="majorBidi" w:cstheme="majorBidi"/>
          <w:sz w:val="22"/>
          <w:szCs w:val="22"/>
        </w:rPr>
        <w:t xml:space="preserve">. Dari </w:t>
      </w:r>
      <w:proofErr w:type="spellStart"/>
      <w:r w:rsidRPr="00280A01">
        <w:rPr>
          <w:rFonts w:asciiTheme="majorBidi" w:hAnsiTheme="majorBidi" w:cstheme="majorBidi"/>
          <w:sz w:val="22"/>
          <w:szCs w:val="22"/>
        </w:rPr>
        <w:t>berbagai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macam</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metode-metode</w:t>
      </w:r>
      <w:proofErr w:type="spellEnd"/>
      <w:r w:rsidRPr="00280A01">
        <w:rPr>
          <w:rFonts w:asciiTheme="majorBidi" w:hAnsiTheme="majorBidi" w:cstheme="majorBidi"/>
          <w:sz w:val="22"/>
          <w:szCs w:val="22"/>
        </w:rPr>
        <w:t xml:space="preserve"> dan model-model </w:t>
      </w:r>
      <w:proofErr w:type="spellStart"/>
      <w:r w:rsidRPr="00280A01">
        <w:rPr>
          <w:rFonts w:asciiTheme="majorBidi" w:hAnsiTheme="majorBidi" w:cstheme="majorBidi"/>
          <w:sz w:val="22"/>
          <w:szCs w:val="22"/>
        </w:rPr>
        <w:t>pembelajaran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tersebut</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ada</w:t>
      </w:r>
      <w:proofErr w:type="spellEnd"/>
      <w:r w:rsidRPr="00280A01">
        <w:rPr>
          <w:rFonts w:asciiTheme="majorBidi" w:hAnsiTheme="majorBidi" w:cstheme="majorBidi"/>
          <w:sz w:val="22"/>
          <w:szCs w:val="22"/>
        </w:rPr>
        <w:t xml:space="preserve"> salah </w:t>
      </w:r>
      <w:proofErr w:type="spellStart"/>
      <w:r w:rsidRPr="00280A01">
        <w:rPr>
          <w:rFonts w:asciiTheme="majorBidi" w:hAnsiTheme="majorBidi" w:cstheme="majorBidi"/>
          <w:sz w:val="22"/>
          <w:szCs w:val="22"/>
        </w:rPr>
        <w:t>satu</w:t>
      </w:r>
      <w:proofErr w:type="spellEnd"/>
      <w:r w:rsidRPr="00280A01">
        <w:rPr>
          <w:rFonts w:asciiTheme="majorBidi" w:hAnsiTheme="majorBidi" w:cstheme="majorBidi"/>
          <w:sz w:val="22"/>
          <w:szCs w:val="22"/>
        </w:rPr>
        <w:t xml:space="preserve"> model </w:t>
      </w:r>
      <w:proofErr w:type="spellStart"/>
      <w:r w:rsidRPr="00280A01">
        <w:rPr>
          <w:rFonts w:asciiTheme="majorBidi" w:hAnsiTheme="majorBidi" w:cstheme="majorBidi"/>
          <w:sz w:val="22"/>
          <w:szCs w:val="22"/>
        </w:rPr>
        <w:t>pembelajaran</w:t>
      </w:r>
      <w:proofErr w:type="spellEnd"/>
      <w:r w:rsidRPr="00280A01">
        <w:rPr>
          <w:rFonts w:asciiTheme="majorBidi" w:hAnsiTheme="majorBidi" w:cstheme="majorBidi"/>
          <w:sz w:val="22"/>
          <w:szCs w:val="22"/>
        </w:rPr>
        <w:t xml:space="preserve"> yang </w:t>
      </w:r>
      <w:proofErr w:type="spellStart"/>
      <w:r w:rsidRPr="00280A01">
        <w:rPr>
          <w:rFonts w:asciiTheme="majorBidi" w:hAnsiTheme="majorBidi" w:cstheme="majorBidi"/>
          <w:sz w:val="22"/>
          <w:szCs w:val="22"/>
        </w:rPr>
        <w:t>cocok</w:t>
      </w:r>
      <w:proofErr w:type="spellEnd"/>
      <w:r w:rsidRPr="00280A01">
        <w:rPr>
          <w:rFonts w:asciiTheme="majorBidi" w:hAnsiTheme="majorBidi" w:cstheme="majorBidi"/>
          <w:sz w:val="22"/>
          <w:szCs w:val="22"/>
        </w:rPr>
        <w:t xml:space="preserve"> dan</w:t>
      </w:r>
      <w:r w:rsidR="00D00D3C">
        <w:rPr>
          <w:rFonts w:asciiTheme="majorBidi" w:hAnsiTheme="majorBidi" w:cstheme="majorBidi"/>
          <w:sz w:val="22"/>
          <w:szCs w:val="22"/>
        </w:rPr>
        <w:t xml:space="preserve"> </w:t>
      </w:r>
      <w:proofErr w:type="spellStart"/>
      <w:r w:rsidRPr="00280A01">
        <w:rPr>
          <w:rFonts w:asciiTheme="majorBidi" w:hAnsiTheme="majorBidi" w:cstheme="majorBidi"/>
          <w:sz w:val="22"/>
          <w:szCs w:val="22"/>
        </w:rPr>
        <w:t>tepat</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untuk</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digunakan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dalam</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mengatasi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masalah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rendahnya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kemampuan</w:t>
      </w:r>
      <w:proofErr w:type="spellEnd"/>
      <w:r w:rsidR="00D00D3C">
        <w:rPr>
          <w:rFonts w:asciiTheme="majorBidi" w:hAnsiTheme="majorBidi" w:cstheme="majorBidi"/>
          <w:sz w:val="22"/>
          <w:szCs w:val="22"/>
        </w:rPr>
        <w:t xml:space="preserve"> </w:t>
      </w:r>
      <w:r w:rsidRPr="00280A01">
        <w:rPr>
          <w:rFonts w:asciiTheme="majorBidi" w:hAnsiTheme="majorBidi" w:cstheme="majorBidi"/>
          <w:sz w:val="22"/>
          <w:szCs w:val="22"/>
        </w:rPr>
        <w:t xml:space="preserve">dan </w:t>
      </w:r>
      <w:proofErr w:type="spellStart"/>
      <w:r w:rsidRPr="00280A01">
        <w:rPr>
          <w:rFonts w:asciiTheme="majorBidi" w:hAnsiTheme="majorBidi" w:cstheme="majorBidi"/>
          <w:sz w:val="22"/>
          <w:szCs w:val="22"/>
        </w:rPr>
        <w:t>keterampilam</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menulis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karya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ilmiah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siswa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yaitu</w:t>
      </w:r>
      <w:proofErr w:type="spellEnd"/>
      <w:r w:rsidRPr="00280A01">
        <w:rPr>
          <w:rFonts w:asciiTheme="majorBidi" w:hAnsiTheme="majorBidi" w:cstheme="majorBidi"/>
          <w:sz w:val="22"/>
          <w:szCs w:val="22"/>
        </w:rPr>
        <w:t xml:space="preserve"> model </w:t>
      </w:r>
      <w:proofErr w:type="spellStart"/>
      <w:r w:rsidRPr="00280A01">
        <w:rPr>
          <w:rFonts w:asciiTheme="majorBidi" w:hAnsiTheme="majorBidi" w:cstheme="majorBidi"/>
          <w:sz w:val="22"/>
          <w:szCs w:val="22"/>
        </w:rPr>
        <w:t>pembelajaran</w:t>
      </w:r>
      <w:proofErr w:type="spellEnd"/>
      <w:r w:rsidRPr="00280A01">
        <w:rPr>
          <w:rFonts w:asciiTheme="majorBidi" w:hAnsiTheme="majorBidi" w:cstheme="majorBidi"/>
          <w:sz w:val="22"/>
          <w:szCs w:val="22"/>
        </w:rPr>
        <w:t xml:space="preserve"> </w:t>
      </w:r>
      <w:r w:rsidRPr="00280A01">
        <w:rPr>
          <w:rFonts w:asciiTheme="majorBidi" w:hAnsiTheme="majorBidi" w:cstheme="majorBidi"/>
          <w:i/>
          <w:sz w:val="22"/>
          <w:szCs w:val="22"/>
        </w:rPr>
        <w:t>Direct Learning. Model</w:t>
      </w:r>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pembelajaran</w:t>
      </w:r>
      <w:proofErr w:type="spellEnd"/>
      <w:r w:rsidRPr="00280A01">
        <w:rPr>
          <w:rFonts w:asciiTheme="majorBidi" w:hAnsiTheme="majorBidi" w:cstheme="majorBidi"/>
          <w:sz w:val="22"/>
          <w:szCs w:val="22"/>
        </w:rPr>
        <w:t xml:space="preserve"> </w:t>
      </w:r>
      <w:r w:rsidRPr="00280A01">
        <w:rPr>
          <w:rFonts w:asciiTheme="majorBidi" w:hAnsiTheme="majorBidi" w:cstheme="majorBidi"/>
          <w:i/>
          <w:sz w:val="22"/>
          <w:szCs w:val="22"/>
        </w:rPr>
        <w:t>Direct Learning</w:t>
      </w:r>
      <w:r w:rsidRPr="00280A01">
        <w:rPr>
          <w:rFonts w:asciiTheme="majorBidi" w:hAnsiTheme="majorBidi" w:cstheme="majorBidi"/>
          <w:sz w:val="22"/>
          <w:szCs w:val="22"/>
        </w:rPr>
        <w:t xml:space="preserve"> (DL) </w:t>
      </w:r>
      <w:proofErr w:type="spellStart"/>
      <w:r w:rsidRPr="00280A01">
        <w:rPr>
          <w:rFonts w:asciiTheme="majorBidi" w:hAnsiTheme="majorBidi" w:cstheme="majorBidi"/>
          <w:sz w:val="22"/>
          <w:szCs w:val="22"/>
        </w:rPr>
        <w:t>merupakan</w:t>
      </w:r>
      <w:proofErr w:type="spellEnd"/>
      <w:r w:rsidRPr="00280A01">
        <w:rPr>
          <w:rFonts w:asciiTheme="majorBidi" w:hAnsiTheme="majorBidi" w:cstheme="majorBidi"/>
          <w:sz w:val="22"/>
          <w:szCs w:val="22"/>
        </w:rPr>
        <w:t xml:space="preserve"> model </w:t>
      </w:r>
      <w:proofErr w:type="spellStart"/>
      <w:r w:rsidRPr="00280A01">
        <w:rPr>
          <w:rFonts w:asciiTheme="majorBidi" w:hAnsiTheme="majorBidi" w:cstheme="majorBidi"/>
          <w:sz w:val="22"/>
          <w:szCs w:val="22"/>
        </w:rPr>
        <w:t>pembelajaran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sebuah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pengetahuan</w:t>
      </w:r>
      <w:proofErr w:type="spellEnd"/>
      <w:r w:rsidRPr="00280A01">
        <w:rPr>
          <w:rFonts w:asciiTheme="majorBidi" w:hAnsiTheme="majorBidi" w:cstheme="majorBidi"/>
          <w:sz w:val="22"/>
          <w:szCs w:val="22"/>
        </w:rPr>
        <w:t xml:space="preserve"> yang </w:t>
      </w:r>
      <w:proofErr w:type="spellStart"/>
      <w:r w:rsidRPr="00280A01">
        <w:rPr>
          <w:rFonts w:asciiTheme="majorBidi" w:hAnsiTheme="majorBidi" w:cstheme="majorBidi"/>
          <w:sz w:val="22"/>
          <w:szCs w:val="22"/>
        </w:rPr>
        <w:t>bersifat</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informasi</w:t>
      </w:r>
      <w:proofErr w:type="spellEnd"/>
      <w:r w:rsidRPr="00280A01">
        <w:rPr>
          <w:rFonts w:asciiTheme="majorBidi" w:hAnsiTheme="majorBidi" w:cstheme="majorBidi"/>
          <w:sz w:val="22"/>
          <w:szCs w:val="22"/>
        </w:rPr>
        <w:t xml:space="preserve"> dan </w:t>
      </w:r>
      <w:proofErr w:type="spellStart"/>
      <w:r w:rsidRPr="00280A01">
        <w:rPr>
          <w:rFonts w:asciiTheme="majorBidi" w:hAnsiTheme="majorBidi" w:cstheme="majorBidi"/>
          <w:sz w:val="22"/>
          <w:szCs w:val="22"/>
        </w:rPr>
        <w:t>prosedural</w:t>
      </w:r>
      <w:proofErr w:type="spellEnd"/>
      <w:r w:rsidRPr="00280A01">
        <w:rPr>
          <w:rFonts w:asciiTheme="majorBidi" w:hAnsiTheme="majorBidi" w:cstheme="majorBidi"/>
          <w:sz w:val="22"/>
          <w:szCs w:val="22"/>
        </w:rPr>
        <w:t xml:space="preserve"> yang </w:t>
      </w:r>
      <w:proofErr w:type="spellStart"/>
      <w:r w:rsidRPr="00280A01">
        <w:rPr>
          <w:rFonts w:asciiTheme="majorBidi" w:hAnsiTheme="majorBidi" w:cstheme="majorBidi"/>
          <w:sz w:val="22"/>
          <w:szCs w:val="22"/>
        </w:rPr>
        <w:t>menjurus</w:t>
      </w:r>
      <w:proofErr w:type="spellEnd"/>
      <w:r w:rsidRPr="00280A01">
        <w:rPr>
          <w:rFonts w:asciiTheme="majorBidi" w:hAnsiTheme="majorBidi" w:cstheme="majorBidi"/>
          <w:sz w:val="22"/>
          <w:szCs w:val="22"/>
        </w:rPr>
        <w:t xml:space="preserve"> pada </w:t>
      </w:r>
      <w:proofErr w:type="spellStart"/>
      <w:r w:rsidRPr="00280A01">
        <w:rPr>
          <w:rFonts w:asciiTheme="majorBidi" w:hAnsiTheme="majorBidi" w:cstheme="majorBidi"/>
          <w:sz w:val="22"/>
          <w:szCs w:val="22"/>
        </w:rPr>
        <w:t>keterampilan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dasar</w:t>
      </w:r>
      <w:proofErr w:type="spellEnd"/>
      <w:r w:rsidRPr="00280A01">
        <w:rPr>
          <w:rFonts w:asciiTheme="majorBidi" w:hAnsiTheme="majorBidi" w:cstheme="majorBidi"/>
          <w:sz w:val="22"/>
          <w:szCs w:val="22"/>
        </w:rPr>
        <w:t xml:space="preserve"> dan </w:t>
      </w:r>
      <w:proofErr w:type="spellStart"/>
      <w:r w:rsidRPr="00280A01">
        <w:rPr>
          <w:rFonts w:asciiTheme="majorBidi" w:hAnsiTheme="majorBidi" w:cstheme="majorBidi"/>
          <w:sz w:val="22"/>
          <w:szCs w:val="22"/>
        </w:rPr>
        <w:t>akan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lebih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efektif</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jika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disampaikan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dengan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cara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pembelajaran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langsung</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bentuknya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adalah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sajian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informasi</w:t>
      </w:r>
      <w:proofErr w:type="spellEnd"/>
      <w:r w:rsidRPr="00280A01">
        <w:rPr>
          <w:rFonts w:asciiTheme="majorBidi" w:hAnsiTheme="majorBidi" w:cstheme="majorBidi"/>
          <w:sz w:val="22"/>
          <w:szCs w:val="22"/>
        </w:rPr>
        <w:t xml:space="preserve"> dan </w:t>
      </w:r>
      <w:proofErr w:type="spellStart"/>
      <w:r w:rsidRPr="00280A01">
        <w:rPr>
          <w:rFonts w:asciiTheme="majorBidi" w:hAnsiTheme="majorBidi" w:cstheme="majorBidi"/>
          <w:sz w:val="22"/>
          <w:szCs w:val="22"/>
        </w:rPr>
        <w:t>prosedur</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latihan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terbimbing</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secara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teratur</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refleksi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latihan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mandiri</w:t>
      </w:r>
      <w:proofErr w:type="spellEnd"/>
      <w:r w:rsidRPr="00280A01">
        <w:rPr>
          <w:rFonts w:asciiTheme="majorBidi" w:hAnsiTheme="majorBidi" w:cstheme="majorBidi"/>
          <w:sz w:val="22"/>
          <w:szCs w:val="22"/>
        </w:rPr>
        <w:t xml:space="preserve">, dan </w:t>
      </w:r>
      <w:proofErr w:type="spellStart"/>
      <w:r w:rsidRPr="00280A01">
        <w:rPr>
          <w:rFonts w:asciiTheme="majorBidi" w:hAnsiTheme="majorBidi" w:cstheme="majorBidi"/>
          <w:sz w:val="22"/>
          <w:szCs w:val="22"/>
        </w:rPr>
        <w:t>evaluasi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biasanya</w:t>
      </w:r>
      <w:proofErr w:type="spellEnd"/>
      <w:r w:rsidRPr="00280A01">
        <w:rPr>
          <w:rFonts w:asciiTheme="majorBidi" w:hAnsiTheme="majorBidi" w:cstheme="majorBidi"/>
          <w:sz w:val="22"/>
          <w:szCs w:val="22"/>
        </w:rPr>
        <w:t xml:space="preserve"> model </w:t>
      </w:r>
      <w:proofErr w:type="spellStart"/>
      <w:r w:rsidRPr="00280A01">
        <w:rPr>
          <w:rFonts w:asciiTheme="majorBidi" w:hAnsiTheme="majorBidi" w:cstheme="majorBidi"/>
          <w:sz w:val="22"/>
          <w:szCs w:val="22"/>
        </w:rPr>
        <w:t>pembelajaran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ini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disebut</w:t>
      </w:r>
      <w:proofErr w:type="spellEnd"/>
      <w:r w:rsidRPr="00280A01">
        <w:rPr>
          <w:rFonts w:asciiTheme="majorBidi" w:hAnsiTheme="majorBidi" w:cstheme="majorBidi"/>
          <w:sz w:val="22"/>
          <w:szCs w:val="22"/>
        </w:rPr>
        <w:t xml:space="preserve"> juga </w:t>
      </w:r>
      <w:proofErr w:type="spellStart"/>
      <w:r w:rsidRPr="00280A01">
        <w:rPr>
          <w:rFonts w:asciiTheme="majorBidi" w:hAnsiTheme="majorBidi" w:cstheme="majorBidi"/>
          <w:sz w:val="22"/>
          <w:szCs w:val="22"/>
        </w:rPr>
        <w:t>dengan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metode</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ekspositori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Untuk</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mempermudah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pembelajaran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dengan</w:t>
      </w:r>
      <w:proofErr w:type="spellEnd"/>
      <w:r w:rsidRPr="00280A01">
        <w:rPr>
          <w:rFonts w:asciiTheme="majorBidi" w:hAnsiTheme="majorBidi" w:cstheme="majorBidi"/>
          <w:sz w:val="22"/>
          <w:szCs w:val="22"/>
        </w:rPr>
        <w:t xml:space="preserve"> model </w:t>
      </w:r>
      <w:r w:rsidRPr="00280A01">
        <w:rPr>
          <w:rFonts w:asciiTheme="majorBidi" w:hAnsiTheme="majorBidi" w:cstheme="majorBidi"/>
          <w:i/>
          <w:sz w:val="22"/>
          <w:szCs w:val="22"/>
        </w:rPr>
        <w:t>Direct Learning</w:t>
      </w:r>
      <w:r w:rsidRPr="00280A01">
        <w:rPr>
          <w:rFonts w:asciiTheme="majorBidi" w:hAnsiTheme="majorBidi" w:cstheme="majorBidi"/>
          <w:sz w:val="22"/>
          <w:szCs w:val="22"/>
        </w:rPr>
        <w:t xml:space="preserve"> (DL) </w:t>
      </w:r>
      <w:proofErr w:type="spellStart"/>
      <w:r w:rsidRPr="00280A01">
        <w:rPr>
          <w:rFonts w:asciiTheme="majorBidi" w:hAnsiTheme="majorBidi" w:cstheme="majorBidi"/>
          <w:sz w:val="22"/>
          <w:szCs w:val="22"/>
        </w:rPr>
        <w:t>ini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dapat</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berlangsung</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secara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efektif</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maka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dibutuhkan</w:t>
      </w:r>
      <w:proofErr w:type="spellEnd"/>
      <w:r w:rsidRPr="00280A01">
        <w:rPr>
          <w:rFonts w:asciiTheme="majorBidi" w:hAnsiTheme="majorBidi" w:cstheme="majorBidi"/>
          <w:sz w:val="22"/>
          <w:szCs w:val="22"/>
        </w:rPr>
        <w:t xml:space="preserve"> juga </w:t>
      </w:r>
      <w:proofErr w:type="spellStart"/>
      <w:r w:rsidRPr="00280A01">
        <w:rPr>
          <w:rFonts w:asciiTheme="majorBidi" w:hAnsiTheme="majorBidi" w:cstheme="majorBidi"/>
          <w:sz w:val="22"/>
          <w:szCs w:val="22"/>
        </w:rPr>
        <w:t>berbagai</w:t>
      </w:r>
      <w:proofErr w:type="spellEnd"/>
      <w:r w:rsidRPr="00280A01">
        <w:rPr>
          <w:rFonts w:asciiTheme="majorBidi" w:hAnsiTheme="majorBidi" w:cstheme="majorBidi"/>
          <w:sz w:val="22"/>
          <w:szCs w:val="22"/>
        </w:rPr>
        <w:t xml:space="preserve"> media yang </w:t>
      </w:r>
      <w:proofErr w:type="spellStart"/>
      <w:r w:rsidRPr="00280A01">
        <w:rPr>
          <w:rFonts w:asciiTheme="majorBidi" w:hAnsiTheme="majorBidi" w:cstheme="majorBidi"/>
          <w:sz w:val="22"/>
          <w:szCs w:val="22"/>
        </w:rPr>
        <w:t>mampu</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membantu</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menyukseskan</w:t>
      </w:r>
      <w:proofErr w:type="spellEnd"/>
      <w:r w:rsidRPr="00280A01">
        <w:rPr>
          <w:rFonts w:asciiTheme="majorBidi" w:hAnsiTheme="majorBidi" w:cstheme="majorBidi"/>
          <w:sz w:val="22"/>
          <w:szCs w:val="22"/>
        </w:rPr>
        <w:t xml:space="preserve"> model </w:t>
      </w:r>
      <w:proofErr w:type="spellStart"/>
      <w:r w:rsidRPr="00280A01">
        <w:rPr>
          <w:rFonts w:asciiTheme="majorBidi" w:hAnsiTheme="majorBidi" w:cstheme="majorBidi"/>
          <w:sz w:val="22"/>
          <w:szCs w:val="22"/>
        </w:rPr>
        <w:t>pembelajaran</w:t>
      </w:r>
      <w:proofErr w:type="spellEnd"/>
      <w:r w:rsidRPr="00280A01">
        <w:rPr>
          <w:rFonts w:asciiTheme="majorBidi" w:hAnsiTheme="majorBidi" w:cstheme="majorBidi"/>
          <w:sz w:val="22"/>
          <w:szCs w:val="22"/>
        </w:rPr>
        <w:t xml:space="preserve"> DL </w:t>
      </w:r>
      <w:proofErr w:type="spellStart"/>
      <w:r w:rsidRPr="00280A01">
        <w:rPr>
          <w:rFonts w:asciiTheme="majorBidi" w:hAnsiTheme="majorBidi" w:cstheme="majorBidi"/>
          <w:sz w:val="22"/>
          <w:szCs w:val="22"/>
        </w:rPr>
        <w:t>ini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misalnya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dapat</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berupa</w:t>
      </w:r>
      <w:proofErr w:type="spellEnd"/>
      <w:r w:rsidRPr="00280A01">
        <w:rPr>
          <w:rFonts w:asciiTheme="majorBidi" w:hAnsiTheme="majorBidi" w:cstheme="majorBidi"/>
          <w:sz w:val="22"/>
          <w:szCs w:val="22"/>
        </w:rPr>
        <w:t xml:space="preserve"> media</w:t>
      </w:r>
      <w:r w:rsidRPr="00280A01">
        <w:rPr>
          <w:rFonts w:asciiTheme="majorBidi" w:hAnsiTheme="majorBidi" w:cstheme="majorBidi"/>
          <w:i/>
          <w:iCs/>
          <w:sz w:val="22"/>
          <w:szCs w:val="22"/>
        </w:rPr>
        <w:t xml:space="preserve"> tape recorder, cd, </w:t>
      </w:r>
      <w:proofErr w:type="spellStart"/>
      <w:r w:rsidRPr="00280A01">
        <w:rPr>
          <w:rFonts w:asciiTheme="majorBidi" w:hAnsiTheme="majorBidi" w:cstheme="majorBidi"/>
          <w:i/>
          <w:iCs/>
          <w:sz w:val="22"/>
          <w:szCs w:val="22"/>
        </w:rPr>
        <w:t>dvd</w:t>
      </w:r>
      <w:proofErr w:type="spellEnd"/>
      <w:r w:rsidRPr="00280A01">
        <w:rPr>
          <w:rFonts w:asciiTheme="majorBidi" w:hAnsiTheme="majorBidi" w:cstheme="majorBidi"/>
          <w:i/>
          <w:iCs/>
          <w:sz w:val="22"/>
          <w:szCs w:val="22"/>
        </w:rPr>
        <w:t xml:space="preserve">, </w:t>
      </w:r>
      <w:proofErr w:type="spellStart"/>
      <w:r w:rsidRPr="00280A01">
        <w:rPr>
          <w:rFonts w:asciiTheme="majorBidi" w:hAnsiTheme="majorBidi" w:cstheme="majorBidi"/>
          <w:i/>
          <w:iCs/>
          <w:sz w:val="22"/>
          <w:szCs w:val="22"/>
        </w:rPr>
        <w:t>peragaan</w:t>
      </w:r>
      <w:proofErr w:type="spellEnd"/>
      <w:r w:rsidRPr="00280A01">
        <w:rPr>
          <w:rFonts w:asciiTheme="majorBidi" w:hAnsiTheme="majorBidi" w:cstheme="majorBidi"/>
          <w:i/>
          <w:iCs/>
          <w:sz w:val="22"/>
          <w:szCs w:val="22"/>
        </w:rPr>
        <w:t xml:space="preserve"> </w:t>
      </w:r>
      <w:proofErr w:type="spellStart"/>
      <w:r w:rsidRPr="00280A01">
        <w:rPr>
          <w:rFonts w:asciiTheme="majorBidi" w:hAnsiTheme="majorBidi" w:cstheme="majorBidi"/>
          <w:i/>
          <w:iCs/>
          <w:sz w:val="22"/>
          <w:szCs w:val="22"/>
        </w:rPr>
        <w:t>gambar</w:t>
      </w:r>
      <w:proofErr w:type="spellEnd"/>
      <w:r w:rsidRPr="00280A01">
        <w:rPr>
          <w:rFonts w:asciiTheme="majorBidi" w:hAnsiTheme="majorBidi" w:cstheme="majorBidi"/>
          <w:i/>
          <w:iCs/>
          <w:sz w:val="22"/>
          <w:szCs w:val="22"/>
        </w:rPr>
        <w:t xml:space="preserve">, </w:t>
      </w:r>
      <w:proofErr w:type="spellStart"/>
      <w:r w:rsidRPr="00280A01">
        <w:rPr>
          <w:rFonts w:asciiTheme="majorBidi" w:hAnsiTheme="majorBidi" w:cstheme="majorBidi"/>
          <w:i/>
          <w:iCs/>
          <w:sz w:val="22"/>
          <w:szCs w:val="22"/>
        </w:rPr>
        <w:t>ilustrasi</w:t>
      </w:r>
      <w:proofErr w:type="spellEnd"/>
      <w:r w:rsidRPr="00280A01">
        <w:rPr>
          <w:rFonts w:asciiTheme="majorBidi" w:hAnsiTheme="majorBidi" w:cstheme="majorBidi"/>
          <w:i/>
          <w:iCs/>
          <w:sz w:val="22"/>
          <w:szCs w:val="22"/>
        </w:rPr>
        <w:t xml:space="preserve"> </w:t>
      </w:r>
      <w:proofErr w:type="spellStart"/>
      <w:r w:rsidRPr="00280A01">
        <w:rPr>
          <w:rFonts w:asciiTheme="majorBidi" w:hAnsiTheme="majorBidi" w:cstheme="majorBidi"/>
          <w:i/>
          <w:iCs/>
          <w:sz w:val="22"/>
          <w:szCs w:val="22"/>
        </w:rPr>
        <w:t>struktur</w:t>
      </w:r>
      <w:proofErr w:type="spellEnd"/>
      <w:r w:rsidRPr="00280A01">
        <w:rPr>
          <w:rFonts w:asciiTheme="majorBidi" w:hAnsiTheme="majorBidi" w:cstheme="majorBidi"/>
          <w:i/>
          <w:iCs/>
          <w:sz w:val="22"/>
          <w:szCs w:val="22"/>
        </w:rPr>
        <w:t xml:space="preserve"> </w:t>
      </w:r>
      <w:r w:rsidRPr="00280A01">
        <w:rPr>
          <w:rFonts w:asciiTheme="majorBidi" w:hAnsiTheme="majorBidi" w:cstheme="majorBidi"/>
          <w:sz w:val="22"/>
          <w:szCs w:val="22"/>
        </w:rPr>
        <w:t xml:space="preserve">dan </w:t>
      </w:r>
      <w:proofErr w:type="spellStart"/>
      <w:r w:rsidRPr="00280A01">
        <w:rPr>
          <w:rFonts w:asciiTheme="majorBidi" w:hAnsiTheme="majorBidi" w:cstheme="majorBidi"/>
          <w:sz w:val="22"/>
          <w:szCs w:val="22"/>
        </w:rPr>
        <w:t>sebagainya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Informasi</w:t>
      </w:r>
      <w:proofErr w:type="spellEnd"/>
      <w:r w:rsidRPr="00280A01">
        <w:rPr>
          <w:rFonts w:asciiTheme="majorBidi" w:hAnsiTheme="majorBidi" w:cstheme="majorBidi"/>
          <w:sz w:val="22"/>
          <w:szCs w:val="22"/>
        </w:rPr>
        <w:t xml:space="preserve"> yang </w:t>
      </w:r>
      <w:proofErr w:type="spellStart"/>
      <w:r w:rsidRPr="00280A01">
        <w:rPr>
          <w:rFonts w:asciiTheme="majorBidi" w:hAnsiTheme="majorBidi" w:cstheme="majorBidi"/>
          <w:sz w:val="22"/>
          <w:szCs w:val="22"/>
        </w:rPr>
        <w:t>disampaikan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berupa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pengetahuan</w:t>
      </w:r>
      <w:proofErr w:type="spellEnd"/>
      <w:r w:rsidRPr="00280A01">
        <w:rPr>
          <w:rFonts w:asciiTheme="majorBidi" w:hAnsiTheme="majorBidi" w:cstheme="majorBidi"/>
          <w:sz w:val="22"/>
          <w:szCs w:val="22"/>
        </w:rPr>
        <w:t xml:space="preserve"> procedural </w:t>
      </w:r>
      <w:proofErr w:type="spellStart"/>
      <w:r w:rsidRPr="00280A01">
        <w:rPr>
          <w:rFonts w:asciiTheme="majorBidi" w:hAnsiTheme="majorBidi" w:cstheme="majorBidi"/>
          <w:sz w:val="22"/>
          <w:szCs w:val="22"/>
        </w:rPr>
        <w:t>yaitu</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pengetahuan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tentang</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bagaimana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melaksanakan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sesuatu</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sesuai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dengan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langkah-langkah</w:t>
      </w:r>
      <w:proofErr w:type="spellEnd"/>
      <w:r w:rsidRPr="00280A01">
        <w:rPr>
          <w:rFonts w:asciiTheme="majorBidi" w:hAnsiTheme="majorBidi" w:cstheme="majorBidi"/>
          <w:sz w:val="22"/>
          <w:szCs w:val="22"/>
        </w:rPr>
        <w:t xml:space="preserve"> yang </w:t>
      </w:r>
      <w:proofErr w:type="spellStart"/>
      <w:r w:rsidRPr="00280A01">
        <w:rPr>
          <w:rFonts w:asciiTheme="majorBidi" w:hAnsiTheme="majorBidi" w:cstheme="majorBidi"/>
          <w:sz w:val="22"/>
          <w:szCs w:val="22"/>
        </w:rPr>
        <w:t>ada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Dengan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pembelajarn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berbasis</w:t>
      </w:r>
      <w:proofErr w:type="spellEnd"/>
      <w:r w:rsidRPr="00280A01">
        <w:rPr>
          <w:rFonts w:asciiTheme="majorBidi" w:hAnsiTheme="majorBidi" w:cstheme="majorBidi"/>
          <w:sz w:val="22"/>
          <w:szCs w:val="22"/>
        </w:rPr>
        <w:t xml:space="preserve"> Direct Learning </w:t>
      </w:r>
      <w:proofErr w:type="spellStart"/>
      <w:r w:rsidRPr="00280A01">
        <w:rPr>
          <w:rFonts w:asciiTheme="majorBidi" w:hAnsiTheme="majorBidi" w:cstheme="majorBidi"/>
          <w:sz w:val="22"/>
          <w:szCs w:val="22"/>
        </w:rPr>
        <w:t>ini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diharapkan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siswa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mampu</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untuk</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mengikuti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prosedur</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tahapan</w:t>
      </w:r>
      <w:proofErr w:type="spellEnd"/>
      <w:r w:rsidRPr="00280A01">
        <w:rPr>
          <w:rFonts w:asciiTheme="majorBidi" w:hAnsiTheme="majorBidi" w:cstheme="majorBidi"/>
          <w:sz w:val="22"/>
          <w:szCs w:val="22"/>
        </w:rPr>
        <w:t xml:space="preserve">, dan </w:t>
      </w:r>
      <w:proofErr w:type="spellStart"/>
      <w:r w:rsidRPr="00280A01">
        <w:rPr>
          <w:rFonts w:asciiTheme="majorBidi" w:hAnsiTheme="majorBidi" w:cstheme="majorBidi"/>
          <w:sz w:val="22"/>
          <w:szCs w:val="22"/>
        </w:rPr>
        <w:t>struktur</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penulisan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karya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ilmiah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dengan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baik</w:t>
      </w:r>
      <w:proofErr w:type="spellEnd"/>
      <w:r w:rsidRPr="00280A01">
        <w:rPr>
          <w:rFonts w:asciiTheme="majorBidi" w:hAnsiTheme="majorBidi" w:cstheme="majorBidi"/>
          <w:sz w:val="22"/>
          <w:szCs w:val="22"/>
        </w:rPr>
        <w:t xml:space="preserve"> dan </w:t>
      </w:r>
      <w:proofErr w:type="spellStart"/>
      <w:r w:rsidRPr="00280A01">
        <w:rPr>
          <w:rFonts w:asciiTheme="majorBidi" w:hAnsiTheme="majorBidi" w:cstheme="majorBidi"/>
          <w:sz w:val="22"/>
          <w:szCs w:val="22"/>
        </w:rPr>
        <w:t>mampu</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untuk</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melaksanakan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pembelajaran</w:t>
      </w:r>
      <w:proofErr w:type="spellEnd"/>
      <w:r w:rsidRPr="00280A01">
        <w:rPr>
          <w:rFonts w:asciiTheme="majorBidi" w:hAnsiTheme="majorBidi" w:cstheme="majorBidi"/>
          <w:sz w:val="22"/>
          <w:szCs w:val="22"/>
        </w:rPr>
        <w:t xml:space="preserve"> yang </w:t>
      </w:r>
      <w:proofErr w:type="spellStart"/>
      <w:r w:rsidRPr="00280A01">
        <w:rPr>
          <w:rFonts w:asciiTheme="majorBidi" w:hAnsiTheme="majorBidi" w:cstheme="majorBidi"/>
          <w:sz w:val="22"/>
          <w:szCs w:val="22"/>
        </w:rPr>
        <w:t>terbimbing</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secara</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rutin</w:t>
      </w:r>
      <w:proofErr w:type="spellEnd"/>
      <w:r w:rsidRPr="00280A01">
        <w:rPr>
          <w:rFonts w:asciiTheme="majorBidi" w:hAnsiTheme="majorBidi" w:cstheme="majorBidi"/>
          <w:sz w:val="22"/>
          <w:szCs w:val="22"/>
        </w:rPr>
        <w:t xml:space="preserve"> agar </w:t>
      </w:r>
      <w:proofErr w:type="spellStart"/>
      <w:r w:rsidRPr="00280A01">
        <w:rPr>
          <w:rFonts w:asciiTheme="majorBidi" w:hAnsiTheme="majorBidi" w:cstheme="majorBidi"/>
          <w:sz w:val="22"/>
          <w:szCs w:val="22"/>
        </w:rPr>
        <w:t>dapat</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mencapai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kompetensi</w:t>
      </w:r>
      <w:proofErr w:type="spellEnd"/>
      <w:r w:rsidRPr="00280A01">
        <w:rPr>
          <w:rFonts w:asciiTheme="majorBidi" w:hAnsiTheme="majorBidi" w:cstheme="majorBidi"/>
          <w:sz w:val="22"/>
          <w:szCs w:val="22"/>
        </w:rPr>
        <w:t xml:space="preserve"> yang </w:t>
      </w:r>
      <w:proofErr w:type="spellStart"/>
      <w:r w:rsidRPr="00280A01">
        <w:rPr>
          <w:rFonts w:asciiTheme="majorBidi" w:hAnsiTheme="majorBidi" w:cstheme="majorBidi"/>
          <w:sz w:val="22"/>
          <w:szCs w:val="22"/>
        </w:rPr>
        <w:t>diharapkan</w:t>
      </w:r>
      <w:proofErr w:type="spellEnd"/>
      <w:r w:rsidRPr="00280A01">
        <w:rPr>
          <w:rFonts w:asciiTheme="majorBidi" w:hAnsiTheme="majorBidi" w:cstheme="majorBidi"/>
          <w:sz w:val="22"/>
          <w:szCs w:val="22"/>
        </w:rPr>
        <w:t xml:space="preserve">. Dari </w:t>
      </w:r>
      <w:proofErr w:type="spellStart"/>
      <w:r w:rsidRPr="00280A01">
        <w:rPr>
          <w:rFonts w:asciiTheme="majorBidi" w:hAnsiTheme="majorBidi" w:cstheme="majorBidi"/>
          <w:sz w:val="22"/>
          <w:szCs w:val="22"/>
        </w:rPr>
        <w:t>berbagai</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penjabaran</w:t>
      </w:r>
      <w:proofErr w:type="spellEnd"/>
      <w:r w:rsidRPr="00280A01">
        <w:rPr>
          <w:rFonts w:asciiTheme="majorBidi" w:hAnsiTheme="majorBidi" w:cstheme="majorBidi"/>
          <w:sz w:val="22"/>
          <w:szCs w:val="22"/>
        </w:rPr>
        <w:t xml:space="preserve"> yang </w:t>
      </w:r>
      <w:proofErr w:type="spellStart"/>
      <w:r w:rsidRPr="00280A01">
        <w:rPr>
          <w:rFonts w:asciiTheme="majorBidi" w:hAnsiTheme="majorBidi" w:cstheme="majorBidi"/>
          <w:sz w:val="22"/>
          <w:szCs w:val="22"/>
        </w:rPr>
        <w:t>telah</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disebutkan</w:t>
      </w:r>
      <w:proofErr w:type="spellEnd"/>
      <w:r w:rsidRPr="00280A01">
        <w:rPr>
          <w:rFonts w:asciiTheme="majorBidi" w:hAnsiTheme="majorBidi" w:cstheme="majorBidi"/>
          <w:sz w:val="22"/>
          <w:szCs w:val="22"/>
        </w:rPr>
        <w:t xml:space="preserve"> di </w:t>
      </w:r>
      <w:proofErr w:type="spellStart"/>
      <w:r w:rsidRPr="00280A01">
        <w:rPr>
          <w:rFonts w:asciiTheme="majorBidi" w:hAnsiTheme="majorBidi" w:cstheme="majorBidi"/>
          <w:sz w:val="22"/>
          <w:szCs w:val="22"/>
        </w:rPr>
        <w:t>atas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penulis</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tertarik</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untuk</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melakukan</w:t>
      </w:r>
      <w:proofErr w:type="spellEnd"/>
      <w:r w:rsidRPr="00280A01">
        <w:rPr>
          <w:rFonts w:asciiTheme="majorBidi" w:hAnsiTheme="majorBidi" w:cstheme="majorBidi"/>
          <w:sz w:val="22"/>
          <w:szCs w:val="22"/>
        </w:rPr>
        <w:t xml:space="preserve"> </w:t>
      </w:r>
      <w:proofErr w:type="spellStart"/>
      <w:r w:rsidRPr="00280A01">
        <w:rPr>
          <w:rFonts w:asciiTheme="majorBidi" w:hAnsiTheme="majorBidi" w:cstheme="majorBidi"/>
          <w:sz w:val="22"/>
          <w:szCs w:val="22"/>
        </w:rPr>
        <w:t>penelitian</w:t>
      </w:r>
      <w:proofErr w:type="spellEnd"/>
      <w:r w:rsidRPr="00280A01">
        <w:rPr>
          <w:rFonts w:asciiTheme="majorBidi" w:hAnsiTheme="majorBidi" w:cstheme="majorBidi"/>
          <w:sz w:val="22"/>
          <w:szCs w:val="22"/>
        </w:rPr>
        <w:t xml:space="preserve"> yang </w:t>
      </w:r>
      <w:proofErr w:type="spellStart"/>
      <w:r w:rsidRPr="00280A01">
        <w:rPr>
          <w:rFonts w:asciiTheme="majorBidi" w:hAnsiTheme="majorBidi" w:cstheme="majorBidi"/>
          <w:sz w:val="22"/>
          <w:szCs w:val="22"/>
        </w:rPr>
        <w:t>berjudul</w:t>
      </w:r>
      <w:proofErr w:type="spellEnd"/>
      <w:r w:rsidRPr="00280A01">
        <w:rPr>
          <w:rFonts w:asciiTheme="majorBidi" w:hAnsiTheme="majorBidi" w:cstheme="majorBidi"/>
          <w:sz w:val="22"/>
          <w:szCs w:val="22"/>
        </w:rPr>
        <w:t xml:space="preserve"> </w:t>
      </w:r>
      <w:r w:rsidRPr="00280A01">
        <w:rPr>
          <w:rFonts w:asciiTheme="majorBidi" w:hAnsiTheme="majorBidi" w:cstheme="majorBidi"/>
          <w:b/>
          <w:bCs/>
          <w:sz w:val="22"/>
          <w:szCs w:val="22"/>
        </w:rPr>
        <w:t>“</w:t>
      </w:r>
      <w:proofErr w:type="spellStart"/>
      <w:r w:rsidRPr="00280A01">
        <w:rPr>
          <w:rFonts w:asciiTheme="majorBidi" w:hAnsiTheme="majorBidi" w:cstheme="majorBidi"/>
          <w:b/>
          <w:bCs/>
          <w:i/>
          <w:iCs/>
          <w:sz w:val="22"/>
          <w:szCs w:val="22"/>
        </w:rPr>
        <w:t>Peningkatan</w:t>
      </w:r>
      <w:proofErr w:type="spellEnd"/>
      <w:r w:rsidRPr="00280A01">
        <w:rPr>
          <w:rFonts w:asciiTheme="majorBidi" w:hAnsiTheme="majorBidi" w:cstheme="majorBidi"/>
          <w:b/>
          <w:bCs/>
          <w:i/>
          <w:iCs/>
          <w:sz w:val="22"/>
          <w:szCs w:val="22"/>
        </w:rPr>
        <w:t xml:space="preserve"> </w:t>
      </w:r>
      <w:proofErr w:type="spellStart"/>
      <w:r w:rsidRPr="00280A01">
        <w:rPr>
          <w:rFonts w:asciiTheme="majorBidi" w:hAnsiTheme="majorBidi" w:cstheme="majorBidi"/>
          <w:b/>
          <w:bCs/>
          <w:i/>
          <w:iCs/>
          <w:sz w:val="22"/>
          <w:szCs w:val="22"/>
        </w:rPr>
        <w:t>Keterampilan</w:t>
      </w:r>
      <w:proofErr w:type="spellEnd"/>
      <w:r w:rsidRPr="00280A01">
        <w:rPr>
          <w:rFonts w:asciiTheme="majorBidi" w:hAnsiTheme="majorBidi" w:cstheme="majorBidi"/>
          <w:b/>
          <w:bCs/>
          <w:i/>
          <w:iCs/>
          <w:sz w:val="22"/>
          <w:szCs w:val="22"/>
        </w:rPr>
        <w:t xml:space="preserve"> </w:t>
      </w:r>
      <w:proofErr w:type="spellStart"/>
      <w:r w:rsidRPr="00280A01">
        <w:rPr>
          <w:rFonts w:asciiTheme="majorBidi" w:hAnsiTheme="majorBidi" w:cstheme="majorBidi"/>
          <w:b/>
          <w:bCs/>
          <w:i/>
          <w:iCs/>
          <w:sz w:val="22"/>
          <w:szCs w:val="22"/>
        </w:rPr>
        <w:t>Menulis</w:t>
      </w:r>
      <w:proofErr w:type="spellEnd"/>
      <w:r w:rsidRPr="00280A01">
        <w:rPr>
          <w:rFonts w:asciiTheme="majorBidi" w:hAnsiTheme="majorBidi" w:cstheme="majorBidi"/>
          <w:b/>
          <w:bCs/>
          <w:i/>
          <w:iCs/>
          <w:sz w:val="22"/>
          <w:szCs w:val="22"/>
        </w:rPr>
        <w:t xml:space="preserve"> </w:t>
      </w:r>
      <w:proofErr w:type="spellStart"/>
      <w:r w:rsidRPr="00280A01">
        <w:rPr>
          <w:rFonts w:asciiTheme="majorBidi" w:hAnsiTheme="majorBidi" w:cstheme="majorBidi"/>
          <w:b/>
          <w:bCs/>
          <w:i/>
          <w:iCs/>
          <w:sz w:val="22"/>
          <w:szCs w:val="22"/>
        </w:rPr>
        <w:t>Karya</w:t>
      </w:r>
      <w:proofErr w:type="spellEnd"/>
      <w:r w:rsidRPr="00280A01">
        <w:rPr>
          <w:rFonts w:asciiTheme="majorBidi" w:hAnsiTheme="majorBidi" w:cstheme="majorBidi"/>
          <w:b/>
          <w:bCs/>
          <w:i/>
          <w:iCs/>
          <w:sz w:val="22"/>
          <w:szCs w:val="22"/>
        </w:rPr>
        <w:t xml:space="preserve"> </w:t>
      </w:r>
      <w:proofErr w:type="spellStart"/>
      <w:r w:rsidRPr="00280A01">
        <w:rPr>
          <w:rFonts w:asciiTheme="majorBidi" w:hAnsiTheme="majorBidi" w:cstheme="majorBidi"/>
          <w:b/>
          <w:bCs/>
          <w:i/>
          <w:iCs/>
          <w:sz w:val="22"/>
          <w:szCs w:val="22"/>
        </w:rPr>
        <w:t>Ilmiah</w:t>
      </w:r>
      <w:proofErr w:type="spellEnd"/>
      <w:r w:rsidRPr="00280A01">
        <w:rPr>
          <w:rFonts w:asciiTheme="majorBidi" w:hAnsiTheme="majorBidi" w:cstheme="majorBidi"/>
          <w:b/>
          <w:bCs/>
          <w:i/>
          <w:iCs/>
          <w:sz w:val="22"/>
          <w:szCs w:val="22"/>
        </w:rPr>
        <w:t xml:space="preserve"> </w:t>
      </w:r>
      <w:proofErr w:type="spellStart"/>
      <w:r w:rsidRPr="00280A01">
        <w:rPr>
          <w:rFonts w:asciiTheme="majorBidi" w:hAnsiTheme="majorBidi" w:cstheme="majorBidi"/>
          <w:b/>
          <w:bCs/>
          <w:i/>
          <w:iCs/>
          <w:sz w:val="22"/>
          <w:szCs w:val="22"/>
        </w:rPr>
        <w:t>Melalui</w:t>
      </w:r>
      <w:proofErr w:type="spellEnd"/>
      <w:r w:rsidRPr="00280A01">
        <w:rPr>
          <w:rFonts w:asciiTheme="majorBidi" w:hAnsiTheme="majorBidi" w:cstheme="majorBidi"/>
          <w:b/>
          <w:bCs/>
          <w:i/>
          <w:iCs/>
          <w:sz w:val="22"/>
          <w:szCs w:val="22"/>
        </w:rPr>
        <w:t xml:space="preserve"> Model</w:t>
      </w:r>
      <w:r w:rsidR="00D00D3C">
        <w:rPr>
          <w:rFonts w:asciiTheme="majorBidi" w:hAnsiTheme="majorBidi" w:cstheme="majorBidi"/>
          <w:b/>
          <w:bCs/>
          <w:i/>
          <w:iCs/>
          <w:sz w:val="22"/>
          <w:szCs w:val="22"/>
        </w:rPr>
        <w:t xml:space="preserve"> </w:t>
      </w:r>
      <w:proofErr w:type="spellStart"/>
      <w:r w:rsidRPr="00280A01">
        <w:rPr>
          <w:rFonts w:asciiTheme="majorBidi" w:hAnsiTheme="majorBidi" w:cstheme="majorBidi"/>
          <w:b/>
          <w:bCs/>
          <w:i/>
          <w:iCs/>
          <w:sz w:val="22"/>
          <w:szCs w:val="22"/>
        </w:rPr>
        <w:t>Pembelajaran</w:t>
      </w:r>
      <w:proofErr w:type="spellEnd"/>
      <w:r w:rsidRPr="00280A01">
        <w:rPr>
          <w:rFonts w:asciiTheme="majorBidi" w:hAnsiTheme="majorBidi" w:cstheme="majorBidi"/>
          <w:b/>
          <w:bCs/>
          <w:i/>
          <w:iCs/>
          <w:sz w:val="22"/>
          <w:szCs w:val="22"/>
        </w:rPr>
        <w:t xml:space="preserve"> Direct Learning (DL) pada </w:t>
      </w:r>
      <w:proofErr w:type="spellStart"/>
      <w:r w:rsidRPr="00280A01">
        <w:rPr>
          <w:rFonts w:asciiTheme="majorBidi" w:hAnsiTheme="majorBidi" w:cstheme="majorBidi"/>
          <w:b/>
          <w:bCs/>
          <w:i/>
          <w:iCs/>
          <w:sz w:val="22"/>
          <w:szCs w:val="22"/>
        </w:rPr>
        <w:t>mahasiswa</w:t>
      </w:r>
      <w:proofErr w:type="spellEnd"/>
      <w:r w:rsidRPr="00280A01">
        <w:rPr>
          <w:rFonts w:asciiTheme="majorBidi" w:hAnsiTheme="majorBidi" w:cstheme="majorBidi"/>
          <w:b/>
          <w:bCs/>
          <w:i/>
          <w:iCs/>
          <w:sz w:val="22"/>
          <w:szCs w:val="22"/>
        </w:rPr>
        <w:t xml:space="preserve"> PBIND </w:t>
      </w:r>
      <w:proofErr w:type="spellStart"/>
      <w:r w:rsidRPr="00280A01">
        <w:rPr>
          <w:rFonts w:asciiTheme="majorBidi" w:hAnsiTheme="majorBidi" w:cstheme="majorBidi"/>
          <w:b/>
          <w:bCs/>
          <w:i/>
          <w:iCs/>
          <w:sz w:val="22"/>
          <w:szCs w:val="22"/>
        </w:rPr>
        <w:t>Uin</w:t>
      </w:r>
      <w:proofErr w:type="spellEnd"/>
      <w:r w:rsidRPr="00280A01">
        <w:rPr>
          <w:rFonts w:asciiTheme="majorBidi" w:hAnsiTheme="majorBidi" w:cstheme="majorBidi"/>
          <w:b/>
          <w:bCs/>
          <w:i/>
          <w:iCs/>
          <w:sz w:val="22"/>
          <w:szCs w:val="22"/>
        </w:rPr>
        <w:t xml:space="preserve"> </w:t>
      </w:r>
      <w:proofErr w:type="spellStart"/>
      <w:r w:rsidRPr="00280A01">
        <w:rPr>
          <w:rFonts w:asciiTheme="majorBidi" w:hAnsiTheme="majorBidi" w:cstheme="majorBidi"/>
          <w:b/>
          <w:bCs/>
          <w:i/>
          <w:iCs/>
          <w:sz w:val="22"/>
          <w:szCs w:val="22"/>
        </w:rPr>
        <w:t>Suska</w:t>
      </w:r>
      <w:proofErr w:type="spellEnd"/>
      <w:r w:rsidRPr="00280A01">
        <w:rPr>
          <w:rFonts w:asciiTheme="majorBidi" w:hAnsiTheme="majorBidi" w:cstheme="majorBidi"/>
          <w:b/>
          <w:bCs/>
          <w:i/>
          <w:iCs/>
          <w:sz w:val="22"/>
          <w:szCs w:val="22"/>
        </w:rPr>
        <w:t xml:space="preserve"> Riau”</w:t>
      </w:r>
      <w:r w:rsidRPr="00280A01">
        <w:rPr>
          <w:rFonts w:asciiTheme="majorBidi" w:hAnsiTheme="majorBidi" w:cstheme="majorBidi"/>
          <w:i/>
          <w:iCs/>
          <w:sz w:val="22"/>
          <w:szCs w:val="22"/>
        </w:rPr>
        <w:t>.</w:t>
      </w:r>
      <w:r w:rsidRPr="00280A01">
        <w:rPr>
          <w:rFonts w:asciiTheme="majorBidi" w:hAnsiTheme="majorBidi" w:cstheme="majorBidi"/>
          <w:b/>
          <w:bCs/>
          <w:sz w:val="22"/>
          <w:szCs w:val="22"/>
        </w:rPr>
        <w:t xml:space="preserve"> </w:t>
      </w:r>
    </w:p>
    <w:p w14:paraId="7B8A9AD1" w14:textId="77777777" w:rsidR="0025409E" w:rsidRDefault="0025409E" w:rsidP="0025409E">
      <w:pPr>
        <w:jc w:val="both"/>
        <w:rPr>
          <w:sz w:val="22"/>
          <w:szCs w:val="22"/>
        </w:rPr>
      </w:pPr>
    </w:p>
    <w:p w14:paraId="449F8FC6" w14:textId="77777777" w:rsidR="00280A01" w:rsidRPr="00280A01" w:rsidRDefault="00280A01" w:rsidP="0025409E">
      <w:pPr>
        <w:jc w:val="both"/>
        <w:rPr>
          <w:sz w:val="22"/>
          <w:szCs w:val="22"/>
        </w:rPr>
      </w:pPr>
    </w:p>
    <w:p w14:paraId="45C1D618" w14:textId="4959226D" w:rsidR="00A719FC" w:rsidRDefault="000C1334" w:rsidP="0025409E">
      <w:pPr>
        <w:jc w:val="both"/>
        <w:rPr>
          <w:b/>
          <w:sz w:val="22"/>
          <w:szCs w:val="22"/>
          <w:lang w:val="fi-FI"/>
        </w:rPr>
      </w:pPr>
      <w:r w:rsidRPr="0062128C">
        <w:rPr>
          <w:b/>
          <w:sz w:val="22"/>
          <w:szCs w:val="22"/>
          <w:lang w:val="es-PA"/>
        </w:rPr>
        <w:t>METODE</w:t>
      </w:r>
      <w:r w:rsidRPr="007D21E8">
        <w:rPr>
          <w:b/>
          <w:sz w:val="22"/>
          <w:szCs w:val="22"/>
          <w:lang w:val="fi-FI"/>
        </w:rPr>
        <w:t xml:space="preserve"> </w:t>
      </w:r>
    </w:p>
    <w:p w14:paraId="23B984E3" w14:textId="69842D51" w:rsidR="00280A01" w:rsidRDefault="00280A01" w:rsidP="0025409E">
      <w:pPr>
        <w:jc w:val="both"/>
        <w:rPr>
          <w:sz w:val="22"/>
          <w:szCs w:val="22"/>
        </w:rPr>
      </w:pPr>
      <w:r>
        <w:rPr>
          <w:sz w:val="22"/>
          <w:szCs w:val="22"/>
        </w:rPr>
        <w:t xml:space="preserve"> </w:t>
      </w:r>
    </w:p>
    <w:p w14:paraId="54A8F376" w14:textId="77777777" w:rsidR="00280A01" w:rsidRPr="00C948B0" w:rsidRDefault="00280A01" w:rsidP="00280A01">
      <w:pPr>
        <w:pStyle w:val="TableParagraph"/>
        <w:ind w:firstLine="720"/>
        <w:jc w:val="both"/>
        <w:rPr>
          <w:rFonts w:asciiTheme="majorBidi" w:hAnsiTheme="majorBidi" w:cstheme="majorBidi"/>
        </w:rPr>
      </w:pPr>
      <w:r w:rsidRPr="00C948B0">
        <w:rPr>
          <w:rFonts w:asciiTheme="majorBidi" w:hAnsiTheme="majorBidi" w:cstheme="majorBidi"/>
        </w:rPr>
        <w:t xml:space="preserve">Sesuai dengan tujuan yang hendak dicapai pada penelitian ini, maka metode yang digunakan dalam penelitian ini adalah deskriptif kualitatif.Denganmendeskripsikan/menggambarkan data serta menganalisis data yang diamati. Pemilihan metode penelitian ini didasari atas upaya untuk mengetahui kemampuan menulis mahasiswa yang dianalisis secara deksirptif kualitatif. Disamping itu metode ini digunakan dalam rangka menggambarkan dan mengumpulkan informasi mengenai fenomena, keadaan, gejala menurut apa yang terjadi pada saat penelitian, terutama dalam hal bahasa tulis mahasiswa khususnya semester II, Jurusan Pendidikan Bahasa Indonesia di FTK UIN Suska Riau. </w:t>
      </w:r>
    </w:p>
    <w:p w14:paraId="7090E3DC" w14:textId="77777777" w:rsidR="00280A01" w:rsidRPr="00C948B0" w:rsidRDefault="00280A01" w:rsidP="00280A01">
      <w:pPr>
        <w:pStyle w:val="TableParagraph"/>
        <w:ind w:firstLine="720"/>
        <w:jc w:val="both"/>
        <w:rPr>
          <w:rFonts w:asciiTheme="majorBidi" w:hAnsiTheme="majorBidi" w:cstheme="majorBidi"/>
        </w:rPr>
      </w:pPr>
      <w:r w:rsidRPr="00C948B0">
        <w:rPr>
          <w:rFonts w:asciiTheme="majorBidi" w:hAnsiTheme="majorBidi" w:cstheme="majorBidi"/>
        </w:rPr>
        <w:t xml:space="preserve">Penelitian ini dilakukan di Universitas Islam Negeri Sultan Syarif Kasim Riau, pada Fakultas Tarbiyah dan Keguruan (FTK) di Jalan HR. Soebrantas Panam Km 15 No. 155, Tuah Madani, kec. Tampan, Kabupaten Kampar, Riau pada Agustus sampai Desember 2019. sampel dalam penelitian ini berjumlah 35 mahasiswa. Teknik penetapan sampel pada penelitian ini didasarkan pada pertimbangan  yaitu : karena menginat jumlah populasi yang cukup besar, maka untuk lebih memudahkan dalam menganalisis data, peneliti menetapkan jumlah sampel dengan teknik </w:t>
      </w:r>
      <w:r w:rsidRPr="00C948B0">
        <w:rPr>
          <w:rFonts w:asciiTheme="majorBidi" w:hAnsiTheme="majorBidi" w:cstheme="majorBidi"/>
          <w:i/>
          <w:iCs/>
        </w:rPr>
        <w:t xml:space="preserve">random sampling </w:t>
      </w:r>
      <w:r w:rsidRPr="00C948B0">
        <w:rPr>
          <w:rFonts w:asciiTheme="majorBidi" w:hAnsiTheme="majorBidi" w:cstheme="majorBidi"/>
        </w:rPr>
        <w:t xml:space="preserve">yaitu penetapan sampel yang bersifat acak dengan melihat faktor-faktor tertentu. Adapun alasan penetapan sampel dengan memilih mahasiswa semester II sebagai perwakilan sampel adalah dengan pertimbangan bahwa mahasiswa </w:t>
      </w:r>
      <w:r w:rsidRPr="00C948B0">
        <w:rPr>
          <w:rFonts w:asciiTheme="majorBidi" w:hAnsiTheme="majorBidi" w:cstheme="majorBidi"/>
        </w:rPr>
        <w:lastRenderedPageBreak/>
        <w:t xml:space="preserve">semester II Jurusan Pendidikan Bahasa Indonesia tentu sudah mengetahui secara ilmiah prosedur dan sistematika penulisan karya ilmiah karena setiap tugas yang dikerjakan mahasiswa tentu menggunakan sistem penulisan karya ilmiah seperti makalah. </w:t>
      </w:r>
    </w:p>
    <w:p w14:paraId="018261A4" w14:textId="77777777" w:rsidR="00280A01" w:rsidRPr="00C948B0" w:rsidRDefault="00280A01" w:rsidP="00280A01">
      <w:pPr>
        <w:pStyle w:val="TableParagraph"/>
        <w:jc w:val="both"/>
        <w:rPr>
          <w:rFonts w:asciiTheme="majorBidi" w:hAnsiTheme="majorBidi" w:cstheme="majorBidi"/>
        </w:rPr>
      </w:pPr>
    </w:p>
    <w:p w14:paraId="1F2BAC78" w14:textId="77777777" w:rsidR="00280A01" w:rsidRPr="00280A01" w:rsidRDefault="00280A01" w:rsidP="0025409E">
      <w:pPr>
        <w:jc w:val="both"/>
        <w:rPr>
          <w:sz w:val="22"/>
          <w:szCs w:val="22"/>
          <w:lang w:val="id"/>
        </w:rPr>
      </w:pPr>
    </w:p>
    <w:p w14:paraId="68D26B2A" w14:textId="0364D233" w:rsidR="00231F67" w:rsidRDefault="008E45E1" w:rsidP="00706942">
      <w:pPr>
        <w:spacing w:before="360" w:after="240"/>
        <w:rPr>
          <w:b/>
          <w:sz w:val="22"/>
          <w:szCs w:val="22"/>
          <w:lang w:val="es-PA"/>
        </w:rPr>
      </w:pPr>
      <w:r>
        <w:rPr>
          <w:b/>
          <w:noProof/>
          <w:sz w:val="22"/>
          <w:szCs w:val="22"/>
        </w:rPr>
        <mc:AlternateContent>
          <mc:Choice Requires="wps">
            <w:drawing>
              <wp:anchor distT="0" distB="0" distL="114300" distR="114300" simplePos="0" relativeHeight="251657216" behindDoc="0" locked="0" layoutInCell="1" allowOverlap="1" wp14:anchorId="74A09567" wp14:editId="651F78A9">
                <wp:simplePos x="0" y="0"/>
                <wp:positionH relativeFrom="column">
                  <wp:posOffset>5029200</wp:posOffset>
                </wp:positionH>
                <wp:positionV relativeFrom="paragraph">
                  <wp:posOffset>-1036320</wp:posOffset>
                </wp:positionV>
                <wp:extent cx="228600" cy="342900"/>
                <wp:effectExtent l="5080" t="5080" r="13970" b="13970"/>
                <wp:wrapNone/>
                <wp:docPr id="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w="9525">
                          <a:solidFill>
                            <a:srgbClr val="FFFFFF"/>
                          </a:solidFill>
                          <a:miter lim="800000"/>
                          <a:headEnd/>
                          <a:tailEnd/>
                        </a:ln>
                      </wps:spPr>
                      <wps:txbx>
                        <w:txbxContent>
                          <w:p w14:paraId="5869DDEA" w14:textId="77777777" w:rsidR="005D39B5" w:rsidRDefault="005D39B5" w:rsidP="00231F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09567" id="Text Box 78" o:spid="_x0000_s1032" type="#_x0000_t202" style="position:absolute;margin-left:396pt;margin-top:-81.6pt;width:1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TrJwIAAFcEAAAOAAAAZHJzL2Uyb0RvYy54bWysVM1u2zAMvg/YOwi6L07cpE2MOEWXLsOA&#10;7gdo9wCyLNvCJFGTlNjZ04+S0zTbbsV8EEiR+kh+JL2+HbQiB+G8BFPS2WRKiTAcamnakn5/2r1b&#10;UuIDMzVTYERJj8LT283bN+veFiKHDlQtHEEQ44velrQLwRZZ5nknNPMTsMKgsQGnWUDVtVntWI/o&#10;WmX5dHqd9eBq64AL7/H2fjTSTcJvGsHD16bxIhBVUswtpNOls4pntlmzonXMdpKf0mCvyEIzaTDo&#10;GeqeBUb2Tv4DpSV34KEJEw46g6aRXKQasJrZ9K9qHjtmRaoFyfH2TJP/f7D8y+GbI7IuaU6JYRpb&#10;9CSGQN7DQG6WkZ7e+gK9Hi36hQHvsc2pVG8fgP/wxMC2Y6YVd85B3wlWY3qz+DK7eDri+AhS9Z+h&#10;xjhsHyABDY3TkTtkgyA6tul4bk3MheNlni+vp2jhaLqa5yuUYwRWPD+2zoePAjSJQkkddj6Bs8OD&#10;D6Prs0uM5UHJeieVSoprq61y5MBwSnbpO6H/4aYM6Uu6WuSLsf5XQGgZcNyV1CVdTuMX47AisvbB&#10;1EkOTKpRxuqUOdEYmRs5DEM1pIZdxbeR4grqI/LqYJxu3EYUOnC/KOlxskvqf+6ZE5SoTwZ7s5rN&#10;53EVkjJf3OSouEtLdWlhhiNUSQMlo7gN4/rsrZNth5HGaTBwh/1sZOL6JatT+ji9qVunTYvrcakn&#10;r5f/weY3AAAA//8DAFBLAwQUAAYACAAAACEAwssC+uEAAAANAQAADwAAAGRycy9kb3ducmV2Lnht&#10;bEyPwU7DMBBE70j8g7VIXFDr1EglDXGqqgJxbsuFmxtvk4h4ncRuk/L1bE9w3NnRzJt8PblWXHAI&#10;jScNi3kCAqn0tqFKw+fhfZaCCNGQNa0n1HDFAOvi/i43mfUj7fCyj5XgEAqZ0VDH2GVShrJGZ8Lc&#10;d0j8O/nBmcjnUEk7mJHDXStVkiylMw1xQ2063NZYfu/PToMf367OY5+op68f97Hd9LuT6rV+fJg2&#10;ryAiTvHPDDd8RoeCmY7+TDaIVsPLSvGWqGG2WD4rEGxJVcrS8SYlKwWyyOX/FcUvAAAA//8DAFBL&#10;AQItABQABgAIAAAAIQC2gziS/gAAAOEBAAATAAAAAAAAAAAAAAAAAAAAAABbQ29udGVudF9UeXBl&#10;c10ueG1sUEsBAi0AFAAGAAgAAAAhADj9If/WAAAAlAEAAAsAAAAAAAAAAAAAAAAALwEAAF9yZWxz&#10;Ly5yZWxzUEsBAi0AFAAGAAgAAAAhAG4ApOsnAgAAVwQAAA4AAAAAAAAAAAAAAAAALgIAAGRycy9l&#10;Mm9Eb2MueG1sUEsBAi0AFAAGAAgAAAAhAMLLAvrhAAAADQEAAA8AAAAAAAAAAAAAAAAAgQQAAGRy&#10;cy9kb3ducmV2LnhtbFBLBQYAAAAABAAEAPMAAACPBQAAAAA=&#10;" strokecolor="white">
                <v:textbox>
                  <w:txbxContent>
                    <w:p w14:paraId="5869DDEA" w14:textId="77777777" w:rsidR="005D39B5" w:rsidRDefault="005D39B5" w:rsidP="00231F67"/>
                  </w:txbxContent>
                </v:textbox>
              </v:shape>
            </w:pict>
          </mc:Fallback>
        </mc:AlternateContent>
      </w:r>
      <w:r w:rsidR="00231F67" w:rsidRPr="007D21E8">
        <w:rPr>
          <w:b/>
          <w:sz w:val="22"/>
          <w:szCs w:val="22"/>
          <w:lang w:val="es-PA"/>
        </w:rPr>
        <w:t>HASIL DAN PEMBAHASAN</w:t>
      </w:r>
    </w:p>
    <w:p w14:paraId="18B945C1" w14:textId="77777777" w:rsidR="00E07107" w:rsidRDefault="00E07107" w:rsidP="00E07107">
      <w:pPr>
        <w:pStyle w:val="TableParagraph"/>
        <w:jc w:val="both"/>
        <w:rPr>
          <w:rFonts w:asciiTheme="majorBidi" w:hAnsiTheme="majorBidi" w:cstheme="majorBidi"/>
          <w:b/>
          <w:bCs/>
        </w:rPr>
      </w:pPr>
      <w:r w:rsidRPr="00C948B0">
        <w:rPr>
          <w:rFonts w:asciiTheme="majorBidi" w:hAnsiTheme="majorBidi" w:cstheme="majorBidi"/>
          <w:b/>
          <w:bCs/>
        </w:rPr>
        <w:t>Deskripsi Data Awal Kemampuan Menulis Mahasiswa FTK UIN Suska Riau</w:t>
      </w:r>
    </w:p>
    <w:p w14:paraId="16B5C92B" w14:textId="77777777" w:rsidR="00E07107" w:rsidRPr="00C948B0" w:rsidRDefault="00E07107" w:rsidP="00E07107">
      <w:pPr>
        <w:pStyle w:val="TableParagraph"/>
        <w:jc w:val="both"/>
        <w:rPr>
          <w:rFonts w:asciiTheme="majorBidi" w:hAnsiTheme="majorBidi" w:cstheme="majorBidi"/>
          <w:b/>
          <w:bCs/>
        </w:rPr>
      </w:pPr>
    </w:p>
    <w:p w14:paraId="56F3381B" w14:textId="77777777" w:rsidR="00E07107" w:rsidRPr="00C948B0" w:rsidRDefault="00E07107" w:rsidP="00E07107">
      <w:pPr>
        <w:pStyle w:val="TableParagraph"/>
        <w:ind w:firstLine="360"/>
        <w:jc w:val="both"/>
        <w:rPr>
          <w:rFonts w:asciiTheme="majorBidi" w:hAnsiTheme="majorBidi" w:cstheme="majorBidi"/>
        </w:rPr>
      </w:pPr>
      <w:r w:rsidRPr="00C948B0">
        <w:rPr>
          <w:rFonts w:asciiTheme="majorBidi" w:hAnsiTheme="majorBidi" w:cstheme="majorBidi"/>
        </w:rPr>
        <w:t xml:space="preserve">Sebelum melaksanakan penelitian untuk mengambil dan mengumpulkan data, terlebih dahulu peneliti melakukan praobservasi (observasi awal) guna melihat gambaran dan kondisi di lapangan sebelum dilakukan aktivitas atau tes menulis kreatif pada mahasiswa yang dalam hal ini bertindak sebagai responden. Berdasarkan hasil praobservasi tersebut, maka pada umunya kemampuan menulis karya ilmiah mahasiswa Pendidikan Bahasa Indonesia FTK UIN Suska Riau masing kurang, atau dapat disimpulkan masih rendah hal ini tergambar dari hasil penilaian terhadap indikator penelitian diantaranya : 1) ketepatan menggunakan unsur-unsur bahasa. Dalam sebaran data awal menulis karya ilmiah mahasiswa PBIND UIN Suska Riau masih kurang tepat menggunakan unsur-unsur bahasa seperti penyusunan kalimat yang belum relevan, kesalahan dalam  menulis bentuk bahasa yang paling kecil yang bermakna, kesalahan dalam menambahkan imbuhan, kesalahan dalam kejelasan maksud kalimat, 2) penggunaan tanda baca. Dalam sebaran data awal menulis karya ilmiah mahasiswa Pendidikan Bahasa Indonesia UIN Suska Riau masih kurang tepat meletakkan titik dan koma tanda kutip dan lain sebagainya dalam kalimat, 3) pengembangan paragraf dan ejaan. Dalam sebaran data awal menulis karya mahasiswa Pendidikan Bahasa Indonesia UIN Suska Riau belum dapat mengembangkan transisi paragraf secara keseluruhan yaitu menghubungkan kalimat antar paragraf, penanda hubungan berkelanjutan (dan, lagi, serta), penanda hubungan antar waktu (dahulu. Kini, sekarang), penanda sebab akibat (karena, sebab, oleh), dan penanda kondisi (jika, kalau, jikalau, andai kalau). Dan transisi yang berupa kalimat yang </w:t>
      </w:r>
      <w:r w:rsidRPr="00C948B0">
        <w:rPr>
          <w:rFonts w:asciiTheme="majorBidi" w:hAnsiTheme="majorBidi" w:cstheme="majorBidi"/>
        </w:rPr>
        <w:t>berfungsi sebagai pengantar topik utama yang akan diperbincangkan dalam sebuah paragraf. Selanjutnya sebaran data awal dapat dilihat pada tabel berikut ini ;</w:t>
      </w:r>
    </w:p>
    <w:p w14:paraId="4BBC5A92" w14:textId="77777777" w:rsidR="00E07107" w:rsidRPr="00C948B0" w:rsidRDefault="00E07107" w:rsidP="00E07107">
      <w:pPr>
        <w:pStyle w:val="TableParagraph"/>
        <w:ind w:left="810" w:hanging="450"/>
        <w:jc w:val="center"/>
        <w:rPr>
          <w:rFonts w:asciiTheme="majorBidi" w:hAnsiTheme="majorBidi" w:cstheme="majorBidi"/>
        </w:rPr>
      </w:pPr>
    </w:p>
    <w:p w14:paraId="492A2C01" w14:textId="77777777" w:rsidR="00E07107" w:rsidRPr="00C948B0" w:rsidRDefault="00E07107" w:rsidP="00E07107">
      <w:pPr>
        <w:pStyle w:val="TableParagraph"/>
        <w:rPr>
          <w:rFonts w:asciiTheme="majorBidi" w:hAnsiTheme="majorBidi" w:cstheme="majorBidi"/>
        </w:rPr>
      </w:pPr>
    </w:p>
    <w:p w14:paraId="71E70E1C" w14:textId="77777777" w:rsidR="00E07107" w:rsidRPr="00C948B0" w:rsidRDefault="00E07107" w:rsidP="00E07107">
      <w:pPr>
        <w:pStyle w:val="TableParagraph"/>
        <w:ind w:left="810" w:hanging="450"/>
        <w:rPr>
          <w:rFonts w:asciiTheme="majorBidi" w:hAnsiTheme="majorBidi" w:cstheme="majorBidi"/>
          <w:b/>
          <w:bCs/>
          <w:sz w:val="20"/>
          <w:szCs w:val="20"/>
        </w:rPr>
      </w:pPr>
      <w:r w:rsidRPr="00C948B0">
        <w:rPr>
          <w:rFonts w:asciiTheme="majorBidi" w:hAnsiTheme="majorBidi" w:cstheme="majorBidi"/>
          <w:b/>
          <w:bCs/>
          <w:sz w:val="20"/>
          <w:szCs w:val="20"/>
        </w:rPr>
        <w:t>Tabel. 1</w:t>
      </w:r>
    </w:p>
    <w:p w14:paraId="481529A7" w14:textId="77777777" w:rsidR="00E07107" w:rsidRDefault="00E07107" w:rsidP="00E07107">
      <w:pPr>
        <w:pStyle w:val="TableParagraph"/>
        <w:ind w:left="360"/>
        <w:rPr>
          <w:rFonts w:asciiTheme="majorBidi" w:hAnsiTheme="majorBidi" w:cstheme="majorBidi"/>
          <w:b/>
          <w:bCs/>
          <w:sz w:val="20"/>
          <w:szCs w:val="20"/>
        </w:rPr>
      </w:pPr>
      <w:r>
        <w:rPr>
          <w:rFonts w:asciiTheme="majorBidi" w:hAnsiTheme="majorBidi" w:cstheme="majorBidi"/>
          <w:b/>
          <w:bCs/>
          <w:sz w:val="20"/>
          <w:szCs w:val="20"/>
        </w:rPr>
        <w:t xml:space="preserve">Sebaran Data Awal Kemampua </w:t>
      </w:r>
      <w:r w:rsidRPr="00C948B0">
        <w:rPr>
          <w:rFonts w:asciiTheme="majorBidi" w:hAnsiTheme="majorBidi" w:cstheme="majorBidi"/>
          <w:b/>
          <w:bCs/>
          <w:sz w:val="20"/>
          <w:szCs w:val="20"/>
        </w:rPr>
        <w:t>Menulis Karya Ilmiah Mahasiswa FTK UIN Suska Riau</w:t>
      </w:r>
    </w:p>
    <w:p w14:paraId="6EEBD1A5" w14:textId="77777777" w:rsidR="00E07107" w:rsidRDefault="00E07107" w:rsidP="00E07107">
      <w:pPr>
        <w:pStyle w:val="TableParagraph"/>
        <w:ind w:left="360"/>
        <w:rPr>
          <w:rFonts w:asciiTheme="majorBidi" w:hAnsiTheme="majorBidi" w:cstheme="majorBidi"/>
          <w:b/>
          <w:bCs/>
          <w:sz w:val="20"/>
          <w:szCs w:val="20"/>
        </w:rPr>
      </w:pPr>
    </w:p>
    <w:tbl>
      <w:tblPr>
        <w:tblStyle w:val="TableGrid"/>
        <w:tblpPr w:leftFromText="180" w:rightFromText="180" w:vertAnchor="text" w:horzAnchor="page" w:tblpX="6343" w:tblpY="37"/>
        <w:tblW w:w="4698" w:type="dxa"/>
        <w:tblLook w:val="04A0" w:firstRow="1" w:lastRow="0" w:firstColumn="1" w:lastColumn="0" w:noHBand="0" w:noVBand="1"/>
      </w:tblPr>
      <w:tblGrid>
        <w:gridCol w:w="852"/>
        <w:gridCol w:w="1075"/>
        <w:gridCol w:w="1084"/>
        <w:gridCol w:w="562"/>
        <w:gridCol w:w="1125"/>
      </w:tblGrid>
      <w:tr w:rsidR="00E07107" w:rsidRPr="00C948B0" w14:paraId="509AEB92" w14:textId="77777777" w:rsidTr="00E07107">
        <w:tc>
          <w:tcPr>
            <w:tcW w:w="852" w:type="dxa"/>
          </w:tcPr>
          <w:p w14:paraId="2DBB17E9" w14:textId="77777777" w:rsidR="00E07107" w:rsidRPr="00C948B0" w:rsidRDefault="00E07107" w:rsidP="00E07107">
            <w:pPr>
              <w:pStyle w:val="TableParagraph"/>
              <w:jc w:val="both"/>
              <w:rPr>
                <w:rFonts w:asciiTheme="majorBidi" w:hAnsiTheme="majorBidi" w:cstheme="majorBidi"/>
              </w:rPr>
            </w:pPr>
            <w:r w:rsidRPr="00C948B0">
              <w:rPr>
                <w:rFonts w:asciiTheme="majorBidi" w:hAnsiTheme="majorBidi" w:cstheme="majorBidi"/>
              </w:rPr>
              <w:t xml:space="preserve">No </w:t>
            </w:r>
          </w:p>
        </w:tc>
        <w:tc>
          <w:tcPr>
            <w:tcW w:w="1075" w:type="dxa"/>
          </w:tcPr>
          <w:p w14:paraId="7D912147" w14:textId="77777777" w:rsidR="00E07107" w:rsidRPr="00C948B0" w:rsidRDefault="00E07107" w:rsidP="00E07107">
            <w:pPr>
              <w:pStyle w:val="TableParagraph"/>
              <w:jc w:val="both"/>
              <w:rPr>
                <w:rFonts w:asciiTheme="majorBidi" w:hAnsiTheme="majorBidi" w:cstheme="majorBidi"/>
              </w:rPr>
            </w:pPr>
            <w:r w:rsidRPr="00C948B0">
              <w:rPr>
                <w:rFonts w:asciiTheme="majorBidi" w:hAnsiTheme="majorBidi" w:cstheme="majorBidi"/>
              </w:rPr>
              <w:t>Rentang nilai</w:t>
            </w:r>
          </w:p>
        </w:tc>
        <w:tc>
          <w:tcPr>
            <w:tcW w:w="1084" w:type="dxa"/>
          </w:tcPr>
          <w:p w14:paraId="43B6A69D" w14:textId="77777777" w:rsidR="00E07107" w:rsidRPr="00C948B0" w:rsidRDefault="00E07107" w:rsidP="00E07107">
            <w:pPr>
              <w:pStyle w:val="TableParagraph"/>
              <w:jc w:val="both"/>
              <w:rPr>
                <w:rFonts w:asciiTheme="majorBidi" w:hAnsiTheme="majorBidi" w:cstheme="majorBidi"/>
              </w:rPr>
            </w:pPr>
            <w:r w:rsidRPr="00C948B0">
              <w:rPr>
                <w:rFonts w:asciiTheme="majorBidi" w:hAnsiTheme="majorBidi" w:cstheme="majorBidi"/>
              </w:rPr>
              <w:t>Frekuensi</w:t>
            </w:r>
          </w:p>
        </w:tc>
        <w:tc>
          <w:tcPr>
            <w:tcW w:w="562" w:type="dxa"/>
          </w:tcPr>
          <w:p w14:paraId="5122BEC2" w14:textId="77777777" w:rsidR="00E07107" w:rsidRPr="00C948B0" w:rsidRDefault="00E07107" w:rsidP="00E07107">
            <w:pPr>
              <w:pStyle w:val="TableParagraph"/>
              <w:jc w:val="center"/>
              <w:rPr>
                <w:rFonts w:asciiTheme="majorBidi" w:hAnsiTheme="majorBidi" w:cstheme="majorBidi"/>
              </w:rPr>
            </w:pPr>
            <w:r w:rsidRPr="00C948B0">
              <w:rPr>
                <w:rFonts w:asciiTheme="majorBidi" w:hAnsiTheme="majorBidi" w:cstheme="majorBidi"/>
              </w:rPr>
              <w:t>%</w:t>
            </w:r>
          </w:p>
        </w:tc>
        <w:tc>
          <w:tcPr>
            <w:tcW w:w="1125" w:type="dxa"/>
          </w:tcPr>
          <w:p w14:paraId="3CFCFDA1" w14:textId="77777777" w:rsidR="00E07107" w:rsidRPr="00C948B0" w:rsidRDefault="00E07107" w:rsidP="00E07107">
            <w:pPr>
              <w:pStyle w:val="TableParagraph"/>
              <w:jc w:val="both"/>
              <w:rPr>
                <w:rFonts w:asciiTheme="majorBidi" w:hAnsiTheme="majorBidi" w:cstheme="majorBidi"/>
              </w:rPr>
            </w:pPr>
            <w:r w:rsidRPr="00C948B0">
              <w:rPr>
                <w:rFonts w:asciiTheme="majorBidi" w:hAnsiTheme="majorBidi" w:cstheme="majorBidi"/>
              </w:rPr>
              <w:t xml:space="preserve">Kategori </w:t>
            </w:r>
          </w:p>
        </w:tc>
      </w:tr>
      <w:tr w:rsidR="00E07107" w:rsidRPr="00C948B0" w14:paraId="51360C70" w14:textId="77777777" w:rsidTr="00E07107">
        <w:tc>
          <w:tcPr>
            <w:tcW w:w="852" w:type="dxa"/>
          </w:tcPr>
          <w:p w14:paraId="624C10F6" w14:textId="77777777" w:rsidR="00E07107" w:rsidRPr="00C948B0" w:rsidRDefault="00E07107" w:rsidP="00E07107">
            <w:pPr>
              <w:pStyle w:val="TableParagraph"/>
              <w:jc w:val="center"/>
              <w:rPr>
                <w:rFonts w:asciiTheme="majorBidi" w:hAnsiTheme="majorBidi" w:cstheme="majorBidi"/>
              </w:rPr>
            </w:pPr>
            <w:r w:rsidRPr="00C948B0">
              <w:rPr>
                <w:rFonts w:asciiTheme="majorBidi" w:hAnsiTheme="majorBidi" w:cstheme="majorBidi"/>
              </w:rPr>
              <w:t>1</w:t>
            </w:r>
          </w:p>
        </w:tc>
        <w:tc>
          <w:tcPr>
            <w:tcW w:w="1075" w:type="dxa"/>
          </w:tcPr>
          <w:p w14:paraId="1B338DCD" w14:textId="77777777" w:rsidR="00E07107" w:rsidRPr="00C948B0" w:rsidRDefault="00E07107" w:rsidP="00E07107">
            <w:pPr>
              <w:pStyle w:val="TableParagraph"/>
              <w:jc w:val="center"/>
              <w:rPr>
                <w:rFonts w:asciiTheme="majorBidi" w:hAnsiTheme="majorBidi" w:cstheme="majorBidi"/>
              </w:rPr>
            </w:pPr>
            <w:r w:rsidRPr="00C948B0">
              <w:rPr>
                <w:rFonts w:asciiTheme="majorBidi" w:hAnsiTheme="majorBidi" w:cstheme="majorBidi"/>
              </w:rPr>
              <w:t>86-100</w:t>
            </w:r>
          </w:p>
        </w:tc>
        <w:tc>
          <w:tcPr>
            <w:tcW w:w="1084" w:type="dxa"/>
          </w:tcPr>
          <w:p w14:paraId="23D3C28C" w14:textId="77777777" w:rsidR="00E07107" w:rsidRPr="00C948B0" w:rsidRDefault="00E07107" w:rsidP="00E07107">
            <w:pPr>
              <w:pStyle w:val="TableParagraph"/>
              <w:jc w:val="center"/>
              <w:rPr>
                <w:rFonts w:asciiTheme="majorBidi" w:hAnsiTheme="majorBidi" w:cstheme="majorBidi"/>
              </w:rPr>
            </w:pPr>
            <w:r w:rsidRPr="00C948B0">
              <w:rPr>
                <w:rFonts w:asciiTheme="majorBidi" w:hAnsiTheme="majorBidi" w:cstheme="majorBidi"/>
              </w:rPr>
              <w:t>7</w:t>
            </w:r>
          </w:p>
        </w:tc>
        <w:tc>
          <w:tcPr>
            <w:tcW w:w="562" w:type="dxa"/>
          </w:tcPr>
          <w:p w14:paraId="0DDB3CDE" w14:textId="77777777" w:rsidR="00E07107" w:rsidRPr="00C948B0" w:rsidRDefault="00E07107" w:rsidP="00E07107">
            <w:pPr>
              <w:pStyle w:val="TableParagraph"/>
              <w:tabs>
                <w:tab w:val="left" w:pos="750"/>
              </w:tabs>
              <w:jc w:val="center"/>
              <w:rPr>
                <w:rFonts w:asciiTheme="majorBidi" w:hAnsiTheme="majorBidi" w:cstheme="majorBidi"/>
              </w:rPr>
            </w:pPr>
            <w:r w:rsidRPr="00C948B0">
              <w:rPr>
                <w:rFonts w:asciiTheme="majorBidi" w:hAnsiTheme="majorBidi" w:cstheme="majorBidi"/>
              </w:rPr>
              <w:t>20</w:t>
            </w:r>
          </w:p>
        </w:tc>
        <w:tc>
          <w:tcPr>
            <w:tcW w:w="1125" w:type="dxa"/>
          </w:tcPr>
          <w:p w14:paraId="2EBAD97B" w14:textId="77777777" w:rsidR="00E07107" w:rsidRPr="00C948B0" w:rsidRDefault="00E07107" w:rsidP="00E07107">
            <w:pPr>
              <w:pStyle w:val="TableParagraph"/>
              <w:jc w:val="both"/>
              <w:rPr>
                <w:rFonts w:asciiTheme="majorBidi" w:hAnsiTheme="majorBidi" w:cstheme="majorBidi"/>
              </w:rPr>
            </w:pPr>
            <w:r w:rsidRPr="00C948B0">
              <w:rPr>
                <w:rFonts w:asciiTheme="majorBidi" w:hAnsiTheme="majorBidi" w:cstheme="majorBidi"/>
              </w:rPr>
              <w:t>Sangat Baik</w:t>
            </w:r>
          </w:p>
        </w:tc>
      </w:tr>
      <w:tr w:rsidR="00E07107" w:rsidRPr="00C948B0" w14:paraId="123BA71E" w14:textId="77777777" w:rsidTr="00E07107">
        <w:tc>
          <w:tcPr>
            <w:tcW w:w="852" w:type="dxa"/>
          </w:tcPr>
          <w:p w14:paraId="21880CD7" w14:textId="77777777" w:rsidR="00E07107" w:rsidRPr="00C948B0" w:rsidRDefault="00E07107" w:rsidP="00E07107">
            <w:pPr>
              <w:pStyle w:val="TableParagraph"/>
              <w:jc w:val="center"/>
              <w:rPr>
                <w:rFonts w:asciiTheme="majorBidi" w:hAnsiTheme="majorBidi" w:cstheme="majorBidi"/>
              </w:rPr>
            </w:pPr>
            <w:r w:rsidRPr="00C948B0">
              <w:rPr>
                <w:rFonts w:asciiTheme="majorBidi" w:hAnsiTheme="majorBidi" w:cstheme="majorBidi"/>
              </w:rPr>
              <w:t>2</w:t>
            </w:r>
          </w:p>
        </w:tc>
        <w:tc>
          <w:tcPr>
            <w:tcW w:w="1075" w:type="dxa"/>
          </w:tcPr>
          <w:p w14:paraId="7B615A03" w14:textId="77777777" w:rsidR="00E07107" w:rsidRPr="00C948B0" w:rsidRDefault="00E07107" w:rsidP="00E07107">
            <w:pPr>
              <w:pStyle w:val="TableParagraph"/>
              <w:jc w:val="center"/>
              <w:rPr>
                <w:rFonts w:asciiTheme="majorBidi" w:hAnsiTheme="majorBidi" w:cstheme="majorBidi"/>
              </w:rPr>
            </w:pPr>
            <w:r w:rsidRPr="00C948B0">
              <w:rPr>
                <w:rFonts w:asciiTheme="majorBidi" w:hAnsiTheme="majorBidi" w:cstheme="majorBidi"/>
              </w:rPr>
              <w:t>76-85</w:t>
            </w:r>
          </w:p>
        </w:tc>
        <w:tc>
          <w:tcPr>
            <w:tcW w:w="1084" w:type="dxa"/>
          </w:tcPr>
          <w:p w14:paraId="60C710FC" w14:textId="77777777" w:rsidR="00E07107" w:rsidRPr="00C948B0" w:rsidRDefault="00E07107" w:rsidP="00E07107">
            <w:pPr>
              <w:pStyle w:val="TableParagraph"/>
              <w:jc w:val="center"/>
              <w:rPr>
                <w:rFonts w:asciiTheme="majorBidi" w:hAnsiTheme="majorBidi" w:cstheme="majorBidi"/>
              </w:rPr>
            </w:pPr>
            <w:r w:rsidRPr="00C948B0">
              <w:rPr>
                <w:rFonts w:asciiTheme="majorBidi" w:hAnsiTheme="majorBidi" w:cstheme="majorBidi"/>
              </w:rPr>
              <w:t>5</w:t>
            </w:r>
          </w:p>
        </w:tc>
        <w:tc>
          <w:tcPr>
            <w:tcW w:w="562" w:type="dxa"/>
          </w:tcPr>
          <w:p w14:paraId="4FE382F7" w14:textId="77777777" w:rsidR="00E07107" w:rsidRPr="00C948B0" w:rsidRDefault="00E07107" w:rsidP="00E07107">
            <w:pPr>
              <w:pStyle w:val="TableParagraph"/>
              <w:jc w:val="center"/>
              <w:rPr>
                <w:rFonts w:asciiTheme="majorBidi" w:hAnsiTheme="majorBidi" w:cstheme="majorBidi"/>
              </w:rPr>
            </w:pPr>
            <w:r w:rsidRPr="00C948B0">
              <w:rPr>
                <w:rFonts w:asciiTheme="majorBidi" w:hAnsiTheme="majorBidi" w:cstheme="majorBidi"/>
              </w:rPr>
              <w:t>12</w:t>
            </w:r>
          </w:p>
        </w:tc>
        <w:tc>
          <w:tcPr>
            <w:tcW w:w="1125" w:type="dxa"/>
          </w:tcPr>
          <w:p w14:paraId="66241B64" w14:textId="77777777" w:rsidR="00E07107" w:rsidRPr="00C948B0" w:rsidRDefault="00E07107" w:rsidP="00E07107">
            <w:pPr>
              <w:pStyle w:val="TableParagraph"/>
              <w:jc w:val="both"/>
              <w:rPr>
                <w:rFonts w:asciiTheme="majorBidi" w:hAnsiTheme="majorBidi" w:cstheme="majorBidi"/>
              </w:rPr>
            </w:pPr>
            <w:r w:rsidRPr="00C948B0">
              <w:rPr>
                <w:rFonts w:asciiTheme="majorBidi" w:hAnsiTheme="majorBidi" w:cstheme="majorBidi"/>
              </w:rPr>
              <w:t>Baik</w:t>
            </w:r>
          </w:p>
        </w:tc>
      </w:tr>
      <w:tr w:rsidR="00E07107" w:rsidRPr="00C948B0" w14:paraId="59D87164" w14:textId="77777777" w:rsidTr="00E07107">
        <w:tc>
          <w:tcPr>
            <w:tcW w:w="852" w:type="dxa"/>
          </w:tcPr>
          <w:p w14:paraId="1586F0EF" w14:textId="77777777" w:rsidR="00E07107" w:rsidRPr="00C948B0" w:rsidRDefault="00E07107" w:rsidP="00E07107">
            <w:pPr>
              <w:pStyle w:val="TableParagraph"/>
              <w:jc w:val="center"/>
              <w:rPr>
                <w:rFonts w:asciiTheme="majorBidi" w:hAnsiTheme="majorBidi" w:cstheme="majorBidi"/>
              </w:rPr>
            </w:pPr>
            <w:r w:rsidRPr="00C948B0">
              <w:rPr>
                <w:rFonts w:asciiTheme="majorBidi" w:hAnsiTheme="majorBidi" w:cstheme="majorBidi"/>
              </w:rPr>
              <w:t>3</w:t>
            </w:r>
          </w:p>
        </w:tc>
        <w:tc>
          <w:tcPr>
            <w:tcW w:w="1075" w:type="dxa"/>
          </w:tcPr>
          <w:p w14:paraId="74D5BBCA" w14:textId="77777777" w:rsidR="00E07107" w:rsidRPr="00C948B0" w:rsidRDefault="00E07107" w:rsidP="00E07107">
            <w:pPr>
              <w:pStyle w:val="TableParagraph"/>
              <w:jc w:val="center"/>
              <w:rPr>
                <w:rFonts w:asciiTheme="majorBidi" w:hAnsiTheme="majorBidi" w:cstheme="majorBidi"/>
              </w:rPr>
            </w:pPr>
            <w:r w:rsidRPr="00C948B0">
              <w:rPr>
                <w:rFonts w:asciiTheme="majorBidi" w:hAnsiTheme="majorBidi" w:cstheme="majorBidi"/>
              </w:rPr>
              <w:t>60-75</w:t>
            </w:r>
          </w:p>
        </w:tc>
        <w:tc>
          <w:tcPr>
            <w:tcW w:w="1084" w:type="dxa"/>
          </w:tcPr>
          <w:p w14:paraId="469232B6" w14:textId="77777777" w:rsidR="00E07107" w:rsidRPr="00C948B0" w:rsidRDefault="00E07107" w:rsidP="00E07107">
            <w:pPr>
              <w:pStyle w:val="TableParagraph"/>
              <w:jc w:val="center"/>
              <w:rPr>
                <w:rFonts w:asciiTheme="majorBidi" w:hAnsiTheme="majorBidi" w:cstheme="majorBidi"/>
              </w:rPr>
            </w:pPr>
            <w:r w:rsidRPr="00C948B0">
              <w:rPr>
                <w:rFonts w:asciiTheme="majorBidi" w:hAnsiTheme="majorBidi" w:cstheme="majorBidi"/>
              </w:rPr>
              <w:t>5</w:t>
            </w:r>
          </w:p>
        </w:tc>
        <w:tc>
          <w:tcPr>
            <w:tcW w:w="562" w:type="dxa"/>
          </w:tcPr>
          <w:p w14:paraId="71B0538B" w14:textId="77777777" w:rsidR="00E07107" w:rsidRPr="00C948B0" w:rsidRDefault="00E07107" w:rsidP="00E07107">
            <w:pPr>
              <w:pStyle w:val="TableParagraph"/>
              <w:jc w:val="center"/>
              <w:rPr>
                <w:rFonts w:asciiTheme="majorBidi" w:hAnsiTheme="majorBidi" w:cstheme="majorBidi"/>
              </w:rPr>
            </w:pPr>
            <w:r w:rsidRPr="00C948B0">
              <w:rPr>
                <w:rFonts w:asciiTheme="majorBidi" w:hAnsiTheme="majorBidi" w:cstheme="majorBidi"/>
              </w:rPr>
              <w:t>12</w:t>
            </w:r>
          </w:p>
        </w:tc>
        <w:tc>
          <w:tcPr>
            <w:tcW w:w="1125" w:type="dxa"/>
          </w:tcPr>
          <w:p w14:paraId="1481FD20" w14:textId="77777777" w:rsidR="00E07107" w:rsidRPr="00C948B0" w:rsidRDefault="00E07107" w:rsidP="00E07107">
            <w:pPr>
              <w:pStyle w:val="TableParagraph"/>
              <w:jc w:val="both"/>
              <w:rPr>
                <w:rFonts w:asciiTheme="majorBidi" w:hAnsiTheme="majorBidi" w:cstheme="majorBidi"/>
              </w:rPr>
            </w:pPr>
            <w:r w:rsidRPr="00C948B0">
              <w:rPr>
                <w:rFonts w:asciiTheme="majorBidi" w:hAnsiTheme="majorBidi" w:cstheme="majorBidi"/>
              </w:rPr>
              <w:t>Cukup</w:t>
            </w:r>
          </w:p>
        </w:tc>
      </w:tr>
      <w:tr w:rsidR="00E07107" w:rsidRPr="00C948B0" w14:paraId="321965F0" w14:textId="77777777" w:rsidTr="00E07107">
        <w:tc>
          <w:tcPr>
            <w:tcW w:w="852" w:type="dxa"/>
          </w:tcPr>
          <w:p w14:paraId="5F82EF14" w14:textId="77777777" w:rsidR="00E07107" w:rsidRPr="00C948B0" w:rsidRDefault="00E07107" w:rsidP="00E07107">
            <w:pPr>
              <w:pStyle w:val="TableParagraph"/>
              <w:jc w:val="center"/>
              <w:rPr>
                <w:rFonts w:asciiTheme="majorBidi" w:hAnsiTheme="majorBidi" w:cstheme="majorBidi"/>
              </w:rPr>
            </w:pPr>
            <w:r w:rsidRPr="00C948B0">
              <w:rPr>
                <w:rFonts w:asciiTheme="majorBidi" w:hAnsiTheme="majorBidi" w:cstheme="majorBidi"/>
              </w:rPr>
              <w:t>4</w:t>
            </w:r>
          </w:p>
        </w:tc>
        <w:tc>
          <w:tcPr>
            <w:tcW w:w="1075" w:type="dxa"/>
          </w:tcPr>
          <w:p w14:paraId="3D1AC5BB" w14:textId="77777777" w:rsidR="00E07107" w:rsidRPr="00C948B0" w:rsidRDefault="00E07107" w:rsidP="00E07107">
            <w:pPr>
              <w:pStyle w:val="TableParagraph"/>
              <w:jc w:val="center"/>
              <w:rPr>
                <w:rFonts w:asciiTheme="majorBidi" w:hAnsiTheme="majorBidi" w:cstheme="majorBidi"/>
              </w:rPr>
            </w:pPr>
            <w:r w:rsidRPr="00C948B0">
              <w:rPr>
                <w:rFonts w:asciiTheme="majorBidi" w:hAnsiTheme="majorBidi" w:cstheme="majorBidi"/>
              </w:rPr>
              <w:t>55-59</w:t>
            </w:r>
          </w:p>
        </w:tc>
        <w:tc>
          <w:tcPr>
            <w:tcW w:w="1084" w:type="dxa"/>
          </w:tcPr>
          <w:p w14:paraId="47206D40" w14:textId="77777777" w:rsidR="00E07107" w:rsidRPr="00C948B0" w:rsidRDefault="00E07107" w:rsidP="00E07107">
            <w:pPr>
              <w:pStyle w:val="TableParagraph"/>
              <w:jc w:val="center"/>
              <w:rPr>
                <w:rFonts w:asciiTheme="majorBidi" w:hAnsiTheme="majorBidi" w:cstheme="majorBidi"/>
              </w:rPr>
            </w:pPr>
            <w:r w:rsidRPr="00C948B0">
              <w:rPr>
                <w:rFonts w:asciiTheme="majorBidi" w:hAnsiTheme="majorBidi" w:cstheme="majorBidi"/>
              </w:rPr>
              <w:t>10</w:t>
            </w:r>
          </w:p>
        </w:tc>
        <w:tc>
          <w:tcPr>
            <w:tcW w:w="562" w:type="dxa"/>
          </w:tcPr>
          <w:p w14:paraId="420C13AE" w14:textId="77777777" w:rsidR="00E07107" w:rsidRPr="00C948B0" w:rsidRDefault="00E07107" w:rsidP="00E07107">
            <w:pPr>
              <w:pStyle w:val="TableParagraph"/>
              <w:jc w:val="center"/>
              <w:rPr>
                <w:rFonts w:asciiTheme="majorBidi" w:hAnsiTheme="majorBidi" w:cstheme="majorBidi"/>
              </w:rPr>
            </w:pPr>
            <w:r w:rsidRPr="00C948B0">
              <w:rPr>
                <w:rFonts w:asciiTheme="majorBidi" w:hAnsiTheme="majorBidi" w:cstheme="majorBidi"/>
              </w:rPr>
              <w:t>38</w:t>
            </w:r>
          </w:p>
        </w:tc>
        <w:tc>
          <w:tcPr>
            <w:tcW w:w="1125" w:type="dxa"/>
          </w:tcPr>
          <w:p w14:paraId="645BD579" w14:textId="77777777" w:rsidR="00E07107" w:rsidRPr="00C948B0" w:rsidRDefault="00E07107" w:rsidP="00E07107">
            <w:pPr>
              <w:pStyle w:val="TableParagraph"/>
              <w:jc w:val="both"/>
              <w:rPr>
                <w:rFonts w:asciiTheme="majorBidi" w:hAnsiTheme="majorBidi" w:cstheme="majorBidi"/>
              </w:rPr>
            </w:pPr>
            <w:r w:rsidRPr="00C948B0">
              <w:rPr>
                <w:rFonts w:asciiTheme="majorBidi" w:hAnsiTheme="majorBidi" w:cstheme="majorBidi"/>
              </w:rPr>
              <w:t>Kurang</w:t>
            </w:r>
          </w:p>
        </w:tc>
      </w:tr>
      <w:tr w:rsidR="00E07107" w:rsidRPr="00C948B0" w14:paraId="19926B04" w14:textId="77777777" w:rsidTr="00E07107">
        <w:tc>
          <w:tcPr>
            <w:tcW w:w="852" w:type="dxa"/>
          </w:tcPr>
          <w:p w14:paraId="13688002" w14:textId="77777777" w:rsidR="00E07107" w:rsidRPr="00C948B0" w:rsidRDefault="00E07107" w:rsidP="00E07107">
            <w:pPr>
              <w:pStyle w:val="TableParagraph"/>
              <w:jc w:val="center"/>
              <w:rPr>
                <w:rFonts w:asciiTheme="majorBidi" w:hAnsiTheme="majorBidi" w:cstheme="majorBidi"/>
              </w:rPr>
            </w:pPr>
            <w:r w:rsidRPr="00C948B0">
              <w:rPr>
                <w:rFonts w:asciiTheme="majorBidi" w:hAnsiTheme="majorBidi" w:cstheme="majorBidi"/>
              </w:rPr>
              <w:t>5</w:t>
            </w:r>
          </w:p>
        </w:tc>
        <w:tc>
          <w:tcPr>
            <w:tcW w:w="1075" w:type="dxa"/>
          </w:tcPr>
          <w:p w14:paraId="2B037BB5" w14:textId="77777777" w:rsidR="00E07107" w:rsidRPr="00C948B0" w:rsidRDefault="00E07107" w:rsidP="00E07107">
            <w:pPr>
              <w:pStyle w:val="TableParagraph"/>
              <w:jc w:val="center"/>
              <w:rPr>
                <w:rFonts w:asciiTheme="majorBidi" w:hAnsiTheme="majorBidi" w:cstheme="majorBidi"/>
              </w:rPr>
            </w:pPr>
            <m:oMath>
              <m:r>
                <w:rPr>
                  <w:rFonts w:ascii="Cambria Math" w:hAnsi="Cambria Math" w:cstheme="majorBidi"/>
                </w:rPr>
                <m:t xml:space="preserve">≤ </m:t>
              </m:r>
            </m:oMath>
            <w:r w:rsidRPr="00C948B0">
              <w:rPr>
                <w:rFonts w:asciiTheme="majorBidi" w:hAnsiTheme="majorBidi" w:cstheme="majorBidi"/>
              </w:rPr>
              <w:t>54</w:t>
            </w:r>
          </w:p>
        </w:tc>
        <w:tc>
          <w:tcPr>
            <w:tcW w:w="1084" w:type="dxa"/>
          </w:tcPr>
          <w:p w14:paraId="3FADA453" w14:textId="77777777" w:rsidR="00E07107" w:rsidRPr="00C948B0" w:rsidRDefault="00E07107" w:rsidP="00E07107">
            <w:pPr>
              <w:pStyle w:val="TableParagraph"/>
              <w:jc w:val="center"/>
              <w:rPr>
                <w:rFonts w:asciiTheme="majorBidi" w:hAnsiTheme="majorBidi" w:cstheme="majorBidi"/>
              </w:rPr>
            </w:pPr>
            <w:r w:rsidRPr="00C948B0">
              <w:rPr>
                <w:rFonts w:asciiTheme="majorBidi" w:hAnsiTheme="majorBidi" w:cstheme="majorBidi"/>
              </w:rPr>
              <w:t>8</w:t>
            </w:r>
          </w:p>
        </w:tc>
        <w:tc>
          <w:tcPr>
            <w:tcW w:w="562" w:type="dxa"/>
          </w:tcPr>
          <w:p w14:paraId="0385C844" w14:textId="77777777" w:rsidR="00E07107" w:rsidRPr="00C948B0" w:rsidRDefault="00E07107" w:rsidP="00E07107">
            <w:pPr>
              <w:pStyle w:val="TableParagraph"/>
              <w:jc w:val="center"/>
              <w:rPr>
                <w:rFonts w:asciiTheme="majorBidi" w:hAnsiTheme="majorBidi" w:cstheme="majorBidi"/>
              </w:rPr>
            </w:pPr>
            <w:r w:rsidRPr="00C948B0">
              <w:rPr>
                <w:rFonts w:asciiTheme="majorBidi" w:hAnsiTheme="majorBidi" w:cstheme="majorBidi"/>
              </w:rPr>
              <w:t>22</w:t>
            </w:r>
          </w:p>
        </w:tc>
        <w:tc>
          <w:tcPr>
            <w:tcW w:w="1125" w:type="dxa"/>
          </w:tcPr>
          <w:p w14:paraId="3E609073" w14:textId="77777777" w:rsidR="00E07107" w:rsidRPr="00C948B0" w:rsidRDefault="00E07107" w:rsidP="00E07107">
            <w:pPr>
              <w:pStyle w:val="TableParagraph"/>
              <w:jc w:val="both"/>
              <w:rPr>
                <w:rFonts w:asciiTheme="majorBidi" w:hAnsiTheme="majorBidi" w:cstheme="majorBidi"/>
              </w:rPr>
            </w:pPr>
            <w:r w:rsidRPr="00C948B0">
              <w:rPr>
                <w:rFonts w:asciiTheme="majorBidi" w:hAnsiTheme="majorBidi" w:cstheme="majorBidi"/>
              </w:rPr>
              <w:t>Kurang Sekali</w:t>
            </w:r>
          </w:p>
        </w:tc>
      </w:tr>
      <w:tr w:rsidR="00E07107" w:rsidRPr="00C948B0" w14:paraId="6E9B5FCB" w14:textId="77777777" w:rsidTr="00E07107">
        <w:tc>
          <w:tcPr>
            <w:tcW w:w="852" w:type="dxa"/>
          </w:tcPr>
          <w:p w14:paraId="212026C3" w14:textId="77777777" w:rsidR="00E07107" w:rsidRPr="00C948B0" w:rsidRDefault="00E07107" w:rsidP="00E07107">
            <w:pPr>
              <w:pStyle w:val="TableParagraph"/>
              <w:jc w:val="both"/>
              <w:rPr>
                <w:rFonts w:asciiTheme="majorBidi" w:hAnsiTheme="majorBidi" w:cstheme="majorBidi"/>
              </w:rPr>
            </w:pPr>
            <w:r w:rsidRPr="00C948B0">
              <w:rPr>
                <w:rFonts w:asciiTheme="majorBidi" w:hAnsiTheme="majorBidi" w:cstheme="majorBidi"/>
              </w:rPr>
              <w:t xml:space="preserve">Jumlah </w:t>
            </w:r>
          </w:p>
        </w:tc>
        <w:tc>
          <w:tcPr>
            <w:tcW w:w="1075" w:type="dxa"/>
          </w:tcPr>
          <w:p w14:paraId="697BC40E" w14:textId="77777777" w:rsidR="00E07107" w:rsidRPr="00C948B0" w:rsidRDefault="00E07107" w:rsidP="00E07107">
            <w:pPr>
              <w:pStyle w:val="TableParagraph"/>
              <w:jc w:val="both"/>
              <w:rPr>
                <w:rFonts w:asciiTheme="majorBidi" w:hAnsiTheme="majorBidi" w:cstheme="majorBidi"/>
              </w:rPr>
            </w:pPr>
          </w:p>
        </w:tc>
        <w:tc>
          <w:tcPr>
            <w:tcW w:w="1084" w:type="dxa"/>
          </w:tcPr>
          <w:p w14:paraId="4C1D3649" w14:textId="77777777" w:rsidR="00E07107" w:rsidRPr="00C948B0" w:rsidRDefault="00E07107" w:rsidP="00E07107">
            <w:pPr>
              <w:pStyle w:val="TableParagraph"/>
              <w:jc w:val="center"/>
              <w:rPr>
                <w:rFonts w:asciiTheme="majorBidi" w:hAnsiTheme="majorBidi" w:cstheme="majorBidi"/>
              </w:rPr>
            </w:pPr>
            <w:r w:rsidRPr="00C948B0">
              <w:rPr>
                <w:rFonts w:asciiTheme="majorBidi" w:hAnsiTheme="majorBidi" w:cstheme="majorBidi"/>
              </w:rPr>
              <w:t>35</w:t>
            </w:r>
          </w:p>
        </w:tc>
        <w:tc>
          <w:tcPr>
            <w:tcW w:w="562" w:type="dxa"/>
          </w:tcPr>
          <w:p w14:paraId="17B86943" w14:textId="77777777" w:rsidR="00E07107" w:rsidRPr="00C948B0" w:rsidRDefault="00E07107" w:rsidP="00E07107">
            <w:pPr>
              <w:pStyle w:val="TableParagraph"/>
              <w:jc w:val="center"/>
              <w:rPr>
                <w:rFonts w:asciiTheme="majorBidi" w:hAnsiTheme="majorBidi" w:cstheme="majorBidi"/>
              </w:rPr>
            </w:pPr>
            <w:r w:rsidRPr="00C948B0">
              <w:rPr>
                <w:rFonts w:asciiTheme="majorBidi" w:hAnsiTheme="majorBidi" w:cstheme="majorBidi"/>
              </w:rPr>
              <w:t>100</w:t>
            </w:r>
          </w:p>
        </w:tc>
        <w:tc>
          <w:tcPr>
            <w:tcW w:w="1125" w:type="dxa"/>
          </w:tcPr>
          <w:p w14:paraId="18AAE18B" w14:textId="77777777" w:rsidR="00E07107" w:rsidRPr="00C948B0" w:rsidRDefault="00E07107" w:rsidP="00E07107">
            <w:pPr>
              <w:pStyle w:val="TableParagraph"/>
              <w:jc w:val="both"/>
              <w:rPr>
                <w:rFonts w:asciiTheme="majorBidi" w:hAnsiTheme="majorBidi" w:cstheme="majorBidi"/>
              </w:rPr>
            </w:pPr>
          </w:p>
        </w:tc>
      </w:tr>
    </w:tbl>
    <w:p w14:paraId="1877B662" w14:textId="77777777" w:rsidR="00E07107" w:rsidRDefault="00E07107" w:rsidP="00E07107">
      <w:pPr>
        <w:pStyle w:val="TableParagraph"/>
        <w:jc w:val="both"/>
        <w:rPr>
          <w:rFonts w:asciiTheme="majorBidi" w:hAnsiTheme="majorBidi" w:cstheme="majorBidi"/>
        </w:rPr>
      </w:pPr>
    </w:p>
    <w:p w14:paraId="439C814D" w14:textId="77777777" w:rsidR="00E07107" w:rsidRDefault="00E07107" w:rsidP="00E07107">
      <w:pPr>
        <w:pStyle w:val="TableParagraph"/>
        <w:ind w:firstLine="720"/>
        <w:jc w:val="both"/>
        <w:rPr>
          <w:rFonts w:asciiTheme="majorBidi" w:hAnsiTheme="majorBidi" w:cstheme="majorBidi"/>
        </w:rPr>
      </w:pPr>
    </w:p>
    <w:p w14:paraId="66194D8C" w14:textId="77777777" w:rsidR="00E07107" w:rsidRPr="00E07107" w:rsidRDefault="00E07107" w:rsidP="00E07107">
      <w:pPr>
        <w:pStyle w:val="TableParagraph"/>
        <w:ind w:firstLine="720"/>
        <w:jc w:val="both"/>
        <w:rPr>
          <w:rFonts w:ascii="Times New Roman"/>
        </w:rPr>
      </w:pPr>
      <w:r w:rsidRPr="00E07107">
        <w:rPr>
          <w:rFonts w:asciiTheme="majorBidi" w:hAnsiTheme="majorBidi" w:cstheme="majorBidi"/>
        </w:rPr>
        <w:t>Tabel sebaran data awal dari kemampuan menulis mahasiswa (responden)  diatas dapat diamati bahwa rata-rata kemampuan</w:t>
      </w:r>
      <w:r w:rsidRPr="00E07107">
        <w:rPr>
          <w:rFonts w:ascii="Times New Roman"/>
        </w:rPr>
        <w:t xml:space="preserve"> mahasiswa tergolong kurang. Hal ini terlihat dari perolehan nilai rata-rata berada pada kategori kurang dan sangat kurang. Untuk lebih jelasnya dapat dijelaskan bahwa dari 35 mahasiswa yang diamati. Perolehan nilai pada rentang nilai 86-100 sebanyak 7 mahasiswa atau sekitar 20 %. Kemudian perolehan nilai pada rentang nilai 76-85  sebanyak 5 mahasiswa atau sekitar 12 %. Selanjutnya perolehan nilai pada rentang nilai 60-75 sebanyak 5 mahasiswa atau sekitar 12 %.  Sedangkan perolehan nilai pada rentang nilai 55-59 sebanyak 10 mahasiswa atau sekitar 38 %.  Dan perolehan nilai pada rentang nilai </w:t>
      </w:r>
      <m:oMath>
        <m:r>
          <w:rPr>
            <w:rFonts w:ascii="Cambria Math" w:hAnsi="Cambria Math"/>
          </w:rPr>
          <m:t>≤</m:t>
        </m:r>
      </m:oMath>
      <w:r w:rsidRPr="00E07107">
        <w:rPr>
          <w:rFonts w:ascii="Times New Roman"/>
        </w:rPr>
        <w:t xml:space="preserve"> 54 sebanyak 8 mahasiswa atau sekitar 22 %. Berdasarkan sebaran data awal tersebut dapat disimpulkan bahwa rata-rata kemampuan mahasiswa dalam menulis karya ilmiah masih tergolong kurang. </w:t>
      </w:r>
    </w:p>
    <w:p w14:paraId="73C0E73F" w14:textId="77777777" w:rsidR="00E07107" w:rsidRPr="00E07107" w:rsidRDefault="00E07107" w:rsidP="00E07107">
      <w:pPr>
        <w:pStyle w:val="TableParagraph"/>
        <w:ind w:firstLine="720"/>
        <w:jc w:val="both"/>
        <w:rPr>
          <w:rFonts w:asciiTheme="majorBidi" w:hAnsiTheme="majorBidi" w:cstheme="majorBidi"/>
        </w:rPr>
      </w:pPr>
      <w:r w:rsidRPr="00E07107">
        <w:rPr>
          <w:rFonts w:asciiTheme="majorBidi" w:hAnsiTheme="majorBidi" w:cstheme="majorBidi"/>
        </w:rPr>
        <w:t>Sebaran data awal kemampuan menulis karya ilmiah mahasiswa PBIND UIN Suska Riau, selain disajikan dalam bentuk  tabel dapat juga disajikan dalam bentuk grafik histogram di bawah ini ;</w:t>
      </w:r>
    </w:p>
    <w:p w14:paraId="4A745199" w14:textId="77777777" w:rsidR="00E07107" w:rsidRPr="00C948B0" w:rsidRDefault="00E07107" w:rsidP="00E07107">
      <w:pPr>
        <w:pStyle w:val="TableParagraph"/>
        <w:ind w:firstLine="720"/>
        <w:jc w:val="both"/>
        <w:rPr>
          <w:rFonts w:asciiTheme="majorBidi" w:hAnsiTheme="majorBidi" w:cstheme="majorBidi"/>
        </w:rPr>
      </w:pPr>
    </w:p>
    <w:p w14:paraId="6B6B4235" w14:textId="77777777" w:rsidR="00E07107" w:rsidRPr="00C948B0" w:rsidRDefault="00E07107" w:rsidP="00E07107">
      <w:pPr>
        <w:pStyle w:val="TableParagraph"/>
        <w:jc w:val="both"/>
        <w:rPr>
          <w:rFonts w:asciiTheme="majorBidi" w:hAnsiTheme="majorBidi" w:cstheme="majorBidi"/>
        </w:rPr>
      </w:pPr>
      <w:r w:rsidRPr="00C948B0">
        <w:rPr>
          <w:rFonts w:asciiTheme="majorBidi" w:hAnsiTheme="majorBidi" w:cstheme="majorBidi"/>
          <w:noProof/>
          <w:lang w:val="en-US"/>
        </w:rPr>
        <w:lastRenderedPageBreak/>
        <w:drawing>
          <wp:inline distT="0" distB="0" distL="0" distR="0" wp14:anchorId="0D1175B2" wp14:editId="71DCED5A">
            <wp:extent cx="2581275" cy="2152650"/>
            <wp:effectExtent l="0" t="0" r="9525"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CD7CD1D" w14:textId="77777777" w:rsidR="00E07107" w:rsidRPr="00C948B0" w:rsidRDefault="00E07107" w:rsidP="00E07107">
      <w:pPr>
        <w:pStyle w:val="TableParagraph"/>
        <w:jc w:val="both"/>
        <w:rPr>
          <w:rFonts w:asciiTheme="majorBidi" w:hAnsiTheme="majorBidi" w:cstheme="majorBidi"/>
          <w:b/>
          <w:bCs/>
        </w:rPr>
      </w:pPr>
      <w:r w:rsidRPr="00C948B0">
        <w:rPr>
          <w:rFonts w:asciiTheme="majorBidi" w:hAnsiTheme="majorBidi" w:cstheme="majorBidi"/>
        </w:rPr>
        <w:t xml:space="preserve"> </w:t>
      </w:r>
      <w:r w:rsidRPr="00C948B0">
        <w:rPr>
          <w:rFonts w:asciiTheme="majorBidi" w:hAnsiTheme="majorBidi" w:cstheme="majorBidi"/>
          <w:b/>
          <w:bCs/>
        </w:rPr>
        <w:t>Grafik.1 Sebaran Data Awal Kemampuan Menulis Karya Ilmiah Mahasiswa PBIND UIN Suska Riau.</w:t>
      </w:r>
    </w:p>
    <w:p w14:paraId="4DE48DB4" w14:textId="77777777" w:rsidR="00E07107" w:rsidRPr="00C948B0" w:rsidRDefault="00E07107" w:rsidP="00E07107">
      <w:pPr>
        <w:pStyle w:val="TableParagraph"/>
        <w:jc w:val="both"/>
        <w:rPr>
          <w:rFonts w:asciiTheme="majorBidi" w:hAnsiTheme="majorBidi" w:cstheme="majorBidi"/>
        </w:rPr>
      </w:pPr>
    </w:p>
    <w:p w14:paraId="541D06C2" w14:textId="77777777" w:rsidR="00E07107" w:rsidRPr="00C948B0" w:rsidRDefault="00E07107" w:rsidP="00E07107">
      <w:pPr>
        <w:pStyle w:val="TableParagraph"/>
        <w:ind w:firstLine="630"/>
        <w:jc w:val="both"/>
        <w:rPr>
          <w:rFonts w:asciiTheme="majorBidi" w:hAnsiTheme="majorBidi" w:cstheme="majorBidi"/>
        </w:rPr>
      </w:pPr>
      <w:r w:rsidRPr="00C948B0">
        <w:rPr>
          <w:rFonts w:asciiTheme="majorBidi" w:hAnsiTheme="majorBidi" w:cstheme="majorBidi"/>
        </w:rPr>
        <w:t>Grafik histogram di atas menunjukkan bahwa tingkat presentasi hasil kemampuan menulis karya ilmiah awal mahasiswa rata-rata masih kurang, tergambar dari grafik yang mencapai sekitar 35 % dan hanya berada pada rentang 55-59 yakni sebanyak 10 mahasiswa.</w:t>
      </w:r>
    </w:p>
    <w:p w14:paraId="78992E8B" w14:textId="77777777" w:rsidR="00E07107" w:rsidRPr="00C948B0" w:rsidRDefault="00E07107" w:rsidP="00E07107">
      <w:pPr>
        <w:pStyle w:val="TableParagraph"/>
        <w:jc w:val="both"/>
        <w:rPr>
          <w:rFonts w:asciiTheme="majorBidi" w:hAnsiTheme="majorBidi" w:cstheme="majorBidi"/>
        </w:rPr>
      </w:pPr>
    </w:p>
    <w:p w14:paraId="279B842E" w14:textId="77777777" w:rsidR="00E07107" w:rsidRPr="00C948B0" w:rsidRDefault="00E07107" w:rsidP="00E07107">
      <w:pPr>
        <w:pStyle w:val="TableParagraph"/>
        <w:ind w:left="180"/>
        <w:jc w:val="both"/>
        <w:rPr>
          <w:rFonts w:asciiTheme="majorBidi" w:hAnsiTheme="majorBidi" w:cstheme="majorBidi"/>
          <w:b/>
          <w:bCs/>
        </w:rPr>
      </w:pPr>
      <w:r w:rsidRPr="00C948B0">
        <w:rPr>
          <w:rFonts w:asciiTheme="majorBidi" w:hAnsiTheme="majorBidi" w:cstheme="majorBidi"/>
          <w:b/>
          <w:bCs/>
        </w:rPr>
        <w:t xml:space="preserve">Deskripsi Data Observasi Hasil Tes Kemampuan Menulis Karya Ilmiah Menggunakan Model Pembelajaran </w:t>
      </w:r>
      <w:r w:rsidRPr="00C948B0">
        <w:rPr>
          <w:rFonts w:asciiTheme="majorBidi" w:hAnsiTheme="majorBidi" w:cstheme="majorBidi"/>
          <w:b/>
          <w:bCs/>
          <w:i/>
        </w:rPr>
        <w:t>Direct Learning</w:t>
      </w:r>
      <w:r w:rsidRPr="00C948B0">
        <w:rPr>
          <w:rFonts w:asciiTheme="majorBidi" w:hAnsiTheme="majorBidi" w:cstheme="majorBidi"/>
          <w:b/>
          <w:bCs/>
        </w:rPr>
        <w:t xml:space="preserve"> Mahasiswa UIN Suska Riau</w:t>
      </w:r>
    </w:p>
    <w:p w14:paraId="142AB1F4" w14:textId="77777777" w:rsidR="00E07107" w:rsidRPr="00C948B0" w:rsidRDefault="00E07107" w:rsidP="00E07107">
      <w:pPr>
        <w:pStyle w:val="TableParagraph"/>
        <w:ind w:left="630" w:hanging="450"/>
        <w:jc w:val="both"/>
        <w:rPr>
          <w:rFonts w:asciiTheme="majorBidi" w:hAnsiTheme="majorBidi" w:cstheme="majorBidi"/>
          <w:b/>
          <w:bCs/>
        </w:rPr>
      </w:pPr>
    </w:p>
    <w:p w14:paraId="44F99DEE" w14:textId="77777777" w:rsidR="00E07107" w:rsidRPr="00C948B0" w:rsidRDefault="00E07107" w:rsidP="00E07107">
      <w:pPr>
        <w:pStyle w:val="TableParagraph"/>
        <w:ind w:left="180" w:firstLine="450"/>
        <w:jc w:val="both"/>
        <w:rPr>
          <w:rFonts w:asciiTheme="majorBidi" w:hAnsiTheme="majorBidi" w:cstheme="majorBidi"/>
        </w:rPr>
      </w:pPr>
      <w:r w:rsidRPr="00C948B0">
        <w:rPr>
          <w:rFonts w:asciiTheme="majorBidi" w:hAnsiTheme="majorBidi" w:cstheme="majorBidi"/>
        </w:rPr>
        <w:t xml:space="preserve">Berdasarkan data observasi hasil tes kemampuan menulis karya ilmiah mahasiswa Pendidikan Bahasa Indonesia UIN Suska Riau semester II setelah menggunakan model pembelajaran </w:t>
      </w:r>
      <w:r w:rsidRPr="00C948B0">
        <w:rPr>
          <w:rFonts w:asciiTheme="majorBidi" w:hAnsiTheme="majorBidi" w:cstheme="majorBidi"/>
          <w:i/>
          <w:iCs/>
        </w:rPr>
        <w:t>Direct Learning</w:t>
      </w:r>
      <w:r w:rsidRPr="00C948B0">
        <w:rPr>
          <w:rFonts w:asciiTheme="majorBidi" w:hAnsiTheme="majorBidi" w:cstheme="majorBidi"/>
        </w:rPr>
        <w:t xml:space="preserve">  yaitu model pembelajaran dengan pembelajaran secara langsung mengalami perkembangan pada kategori baik atau dapat disimpulkan sudah cukup baik. Hal ini tergambar dari hasil penilaian terhadap indikator penelitian diantaranya : 1) ketepatan menggunakan unsur-unsur bahasa. Dalam observasi hasil tes menulis karya ilmiah mahasiswa Pendidikan Bahasa Indonesia UIN Suska Riau setelah menggunakan model pembelajaran </w:t>
      </w:r>
      <w:r w:rsidRPr="00C948B0">
        <w:rPr>
          <w:rFonts w:asciiTheme="majorBidi" w:hAnsiTheme="majorBidi" w:cstheme="majorBidi"/>
          <w:i/>
        </w:rPr>
        <w:t>Direct Learning</w:t>
      </w:r>
      <w:r w:rsidRPr="00C948B0">
        <w:rPr>
          <w:rFonts w:asciiTheme="majorBidi" w:hAnsiTheme="majorBidi" w:cstheme="majorBidi"/>
        </w:rPr>
        <w:t xml:space="preserve"> sudah banyak dari mahasisa yang mengalami perkembangan dalam menyusun kalimat sesuai dengan ejaan tata bahasa indonesia yang baik dan benar, mampu menyesuaikan letak imbuhan kata yang sesuai, mampu menulis bentuk bahasa yang paling terkecil sampai terbesar dengan maksud yang jelas.  2) penggunaan tanda baca. Dalam </w:t>
      </w:r>
      <w:r w:rsidRPr="00C948B0">
        <w:rPr>
          <w:rFonts w:asciiTheme="majorBidi" w:hAnsiTheme="majorBidi" w:cstheme="majorBidi"/>
        </w:rPr>
        <w:t xml:space="preserve">observasi hasil tes menulis karya ilmiah mahasiswa Pendidikan Bahasa Indonesia UIN Suska Riau setelah menggunakan model pembelajaran Direct Learning mengalami peningkatan dalam menggunakan tanda baca titik, koma, maupun tanda kutip setiap kata frasa dan kalimat. 3) pengembangan paragraf dan ejaan. Dalam  observasi hasil tes menulis karya ilmiah mahasiswa Pendidikan Bahasa Indonesia UIN Suska Riau setelah menggunakan model pembelajaran </w:t>
      </w:r>
      <w:r w:rsidRPr="00C948B0">
        <w:rPr>
          <w:rFonts w:asciiTheme="majorBidi" w:hAnsiTheme="majorBidi" w:cstheme="majorBidi"/>
          <w:i/>
        </w:rPr>
        <w:t xml:space="preserve">Direct Learning </w:t>
      </w:r>
      <w:r w:rsidRPr="00C948B0">
        <w:rPr>
          <w:rFonts w:asciiTheme="majorBidi" w:hAnsiTheme="majorBidi" w:cstheme="majorBidi"/>
        </w:rPr>
        <w:t xml:space="preserve">mengalami perkembangan sekitar 33 % mahasiswa mampu mengembangkan paragraf dari setiap teori yang mereka tulis secara ilmiah dalam menulis karya tulis ilmiah.  </w:t>
      </w:r>
    </w:p>
    <w:p w14:paraId="372C8775" w14:textId="77777777" w:rsidR="00E07107" w:rsidRPr="00C948B0" w:rsidRDefault="00E07107" w:rsidP="00E07107">
      <w:pPr>
        <w:pStyle w:val="TableParagraph"/>
        <w:ind w:left="810" w:hanging="450"/>
        <w:jc w:val="both"/>
        <w:rPr>
          <w:rFonts w:asciiTheme="majorBidi" w:hAnsiTheme="majorBidi" w:cstheme="majorBidi"/>
        </w:rPr>
      </w:pPr>
      <w:r w:rsidRPr="00C948B0">
        <w:rPr>
          <w:rFonts w:asciiTheme="majorBidi" w:hAnsiTheme="majorBidi" w:cstheme="majorBidi"/>
        </w:rPr>
        <w:tab/>
      </w:r>
      <w:r w:rsidRPr="00C948B0">
        <w:rPr>
          <w:rFonts w:asciiTheme="majorBidi" w:hAnsiTheme="majorBidi" w:cstheme="majorBidi"/>
        </w:rPr>
        <w:tab/>
      </w:r>
      <w:r w:rsidRPr="00C948B0">
        <w:rPr>
          <w:rFonts w:asciiTheme="majorBidi" w:hAnsiTheme="majorBidi" w:cstheme="majorBidi"/>
        </w:rPr>
        <w:tab/>
      </w:r>
    </w:p>
    <w:p w14:paraId="42555EBB" w14:textId="77777777" w:rsidR="00E07107" w:rsidRPr="00191DB9" w:rsidRDefault="00E07107" w:rsidP="00E07107">
      <w:pPr>
        <w:pStyle w:val="TableParagraph"/>
        <w:rPr>
          <w:rFonts w:asciiTheme="majorBidi" w:hAnsiTheme="majorBidi" w:cstheme="majorBidi"/>
          <w:b/>
          <w:bCs/>
          <w:sz w:val="20"/>
          <w:szCs w:val="20"/>
        </w:rPr>
      </w:pPr>
      <w:r w:rsidRPr="00191DB9">
        <w:rPr>
          <w:rFonts w:asciiTheme="majorBidi" w:hAnsiTheme="majorBidi" w:cstheme="majorBidi"/>
          <w:b/>
          <w:bCs/>
          <w:sz w:val="20"/>
          <w:szCs w:val="20"/>
        </w:rPr>
        <w:t>Tabel. 2</w:t>
      </w:r>
    </w:p>
    <w:p w14:paraId="602013DC" w14:textId="77777777" w:rsidR="00E07107" w:rsidRPr="00191DB9" w:rsidRDefault="00E07107" w:rsidP="00E07107">
      <w:pPr>
        <w:pStyle w:val="TableParagraph"/>
        <w:rPr>
          <w:rFonts w:asciiTheme="majorBidi" w:hAnsiTheme="majorBidi" w:cstheme="majorBidi"/>
          <w:b/>
          <w:bCs/>
          <w:sz w:val="20"/>
          <w:szCs w:val="20"/>
        </w:rPr>
      </w:pPr>
      <w:r w:rsidRPr="00191DB9">
        <w:rPr>
          <w:rFonts w:asciiTheme="majorBidi" w:hAnsiTheme="majorBidi" w:cstheme="majorBidi"/>
          <w:b/>
          <w:bCs/>
          <w:sz w:val="20"/>
          <w:szCs w:val="20"/>
        </w:rPr>
        <w:t>Sebaran hasil tes kemampuan menulis karya ilmiah mahasiswa FTK UIN Suska Riau</w:t>
      </w:r>
    </w:p>
    <w:p w14:paraId="49A6B64A" w14:textId="77777777" w:rsidR="00E07107" w:rsidRPr="00C948B0" w:rsidRDefault="00E07107" w:rsidP="00E07107">
      <w:pPr>
        <w:pStyle w:val="TableParagraph"/>
        <w:ind w:left="810" w:hanging="90"/>
        <w:jc w:val="both"/>
        <w:rPr>
          <w:rFonts w:asciiTheme="majorBidi" w:hAnsiTheme="majorBidi" w:cstheme="majorBidi"/>
        </w:rPr>
      </w:pPr>
    </w:p>
    <w:tbl>
      <w:tblPr>
        <w:tblStyle w:val="TableGrid"/>
        <w:tblpPr w:leftFromText="180" w:rightFromText="180" w:vertAnchor="text" w:horzAnchor="page" w:tblpX="6298" w:tblpY="30"/>
        <w:tblW w:w="5040" w:type="dxa"/>
        <w:tblLayout w:type="fixed"/>
        <w:tblLook w:val="04A0" w:firstRow="1" w:lastRow="0" w:firstColumn="1" w:lastColumn="0" w:noHBand="0" w:noVBand="1"/>
      </w:tblPr>
      <w:tblGrid>
        <w:gridCol w:w="738"/>
        <w:gridCol w:w="1152"/>
        <w:gridCol w:w="900"/>
        <w:gridCol w:w="842"/>
        <w:gridCol w:w="1408"/>
      </w:tblGrid>
      <w:tr w:rsidR="00E07107" w:rsidRPr="00C948B0" w14:paraId="474D4575" w14:textId="77777777" w:rsidTr="00E07107">
        <w:tc>
          <w:tcPr>
            <w:tcW w:w="738" w:type="dxa"/>
          </w:tcPr>
          <w:p w14:paraId="661ABC7D" w14:textId="77777777" w:rsidR="00E07107" w:rsidRPr="00C948B0" w:rsidRDefault="00E07107" w:rsidP="00E07107">
            <w:pPr>
              <w:pStyle w:val="TableParagraph"/>
              <w:jc w:val="both"/>
              <w:rPr>
                <w:rFonts w:asciiTheme="majorBidi" w:hAnsiTheme="majorBidi" w:cstheme="majorBidi"/>
              </w:rPr>
            </w:pPr>
            <w:r w:rsidRPr="00C948B0">
              <w:rPr>
                <w:rFonts w:asciiTheme="majorBidi" w:hAnsiTheme="majorBidi" w:cstheme="majorBidi"/>
              </w:rPr>
              <w:t xml:space="preserve">No </w:t>
            </w:r>
          </w:p>
        </w:tc>
        <w:tc>
          <w:tcPr>
            <w:tcW w:w="1152" w:type="dxa"/>
          </w:tcPr>
          <w:p w14:paraId="2ABDE5D2" w14:textId="77777777" w:rsidR="00E07107" w:rsidRPr="00C948B0" w:rsidRDefault="00E07107" w:rsidP="00E07107">
            <w:pPr>
              <w:pStyle w:val="TableParagraph"/>
              <w:jc w:val="both"/>
              <w:rPr>
                <w:rFonts w:asciiTheme="majorBidi" w:hAnsiTheme="majorBidi" w:cstheme="majorBidi"/>
              </w:rPr>
            </w:pPr>
            <w:r w:rsidRPr="00C948B0">
              <w:rPr>
                <w:rFonts w:asciiTheme="majorBidi" w:hAnsiTheme="majorBidi" w:cstheme="majorBidi"/>
              </w:rPr>
              <w:t>Rentang nilai</w:t>
            </w:r>
          </w:p>
        </w:tc>
        <w:tc>
          <w:tcPr>
            <w:tcW w:w="900" w:type="dxa"/>
          </w:tcPr>
          <w:p w14:paraId="52267E08" w14:textId="77777777" w:rsidR="00E07107" w:rsidRPr="00C948B0" w:rsidRDefault="00E07107" w:rsidP="00E07107">
            <w:pPr>
              <w:pStyle w:val="TableParagraph"/>
              <w:jc w:val="both"/>
              <w:rPr>
                <w:rFonts w:asciiTheme="majorBidi" w:hAnsiTheme="majorBidi" w:cstheme="majorBidi"/>
              </w:rPr>
            </w:pPr>
            <w:r w:rsidRPr="00C948B0">
              <w:rPr>
                <w:rFonts w:asciiTheme="majorBidi" w:hAnsiTheme="majorBidi" w:cstheme="majorBidi"/>
              </w:rPr>
              <w:t>Frekuensi</w:t>
            </w:r>
          </w:p>
        </w:tc>
        <w:tc>
          <w:tcPr>
            <w:tcW w:w="842" w:type="dxa"/>
          </w:tcPr>
          <w:p w14:paraId="29BDE375" w14:textId="77777777" w:rsidR="00E07107" w:rsidRPr="00C948B0" w:rsidRDefault="00E07107" w:rsidP="00E07107">
            <w:pPr>
              <w:pStyle w:val="TableParagraph"/>
              <w:jc w:val="both"/>
              <w:rPr>
                <w:rFonts w:asciiTheme="majorBidi" w:hAnsiTheme="majorBidi" w:cstheme="majorBidi"/>
              </w:rPr>
            </w:pPr>
            <w:r w:rsidRPr="00C948B0">
              <w:rPr>
                <w:rFonts w:asciiTheme="majorBidi" w:hAnsiTheme="majorBidi" w:cstheme="majorBidi"/>
              </w:rPr>
              <w:t>%</w:t>
            </w:r>
          </w:p>
        </w:tc>
        <w:tc>
          <w:tcPr>
            <w:tcW w:w="1408" w:type="dxa"/>
          </w:tcPr>
          <w:p w14:paraId="74CBBE37" w14:textId="77777777" w:rsidR="00E07107" w:rsidRPr="00C948B0" w:rsidRDefault="00E07107" w:rsidP="00E07107">
            <w:pPr>
              <w:pStyle w:val="TableParagraph"/>
              <w:jc w:val="both"/>
              <w:rPr>
                <w:rFonts w:asciiTheme="majorBidi" w:hAnsiTheme="majorBidi" w:cstheme="majorBidi"/>
              </w:rPr>
            </w:pPr>
            <w:r w:rsidRPr="00C948B0">
              <w:rPr>
                <w:rFonts w:asciiTheme="majorBidi" w:hAnsiTheme="majorBidi" w:cstheme="majorBidi"/>
              </w:rPr>
              <w:t xml:space="preserve">Kategori </w:t>
            </w:r>
          </w:p>
        </w:tc>
      </w:tr>
      <w:tr w:rsidR="00E07107" w:rsidRPr="00C948B0" w14:paraId="6B6FADC1" w14:textId="77777777" w:rsidTr="00E07107">
        <w:tc>
          <w:tcPr>
            <w:tcW w:w="738" w:type="dxa"/>
          </w:tcPr>
          <w:p w14:paraId="7A6E6E8B" w14:textId="77777777" w:rsidR="00E07107" w:rsidRPr="00C948B0" w:rsidRDefault="00E07107" w:rsidP="00E07107">
            <w:pPr>
              <w:pStyle w:val="TableParagraph"/>
              <w:jc w:val="both"/>
              <w:rPr>
                <w:rFonts w:asciiTheme="majorBidi" w:hAnsiTheme="majorBidi" w:cstheme="majorBidi"/>
              </w:rPr>
            </w:pPr>
            <w:r w:rsidRPr="00C948B0">
              <w:rPr>
                <w:rFonts w:asciiTheme="majorBidi" w:hAnsiTheme="majorBidi" w:cstheme="majorBidi"/>
              </w:rPr>
              <w:t>1</w:t>
            </w:r>
          </w:p>
        </w:tc>
        <w:tc>
          <w:tcPr>
            <w:tcW w:w="1152" w:type="dxa"/>
          </w:tcPr>
          <w:p w14:paraId="7993D0EA" w14:textId="77777777" w:rsidR="00E07107" w:rsidRPr="00C948B0" w:rsidRDefault="00E07107" w:rsidP="00E07107">
            <w:pPr>
              <w:pStyle w:val="TableParagraph"/>
              <w:jc w:val="both"/>
              <w:rPr>
                <w:rFonts w:asciiTheme="majorBidi" w:hAnsiTheme="majorBidi" w:cstheme="majorBidi"/>
              </w:rPr>
            </w:pPr>
            <w:r w:rsidRPr="00C948B0">
              <w:rPr>
                <w:rFonts w:asciiTheme="majorBidi" w:hAnsiTheme="majorBidi" w:cstheme="majorBidi"/>
              </w:rPr>
              <w:t>86-100</w:t>
            </w:r>
          </w:p>
        </w:tc>
        <w:tc>
          <w:tcPr>
            <w:tcW w:w="900" w:type="dxa"/>
          </w:tcPr>
          <w:p w14:paraId="36C29C1E" w14:textId="77777777" w:rsidR="00E07107" w:rsidRPr="00C948B0" w:rsidRDefault="00E07107" w:rsidP="00E07107">
            <w:pPr>
              <w:pStyle w:val="TableParagraph"/>
              <w:jc w:val="both"/>
              <w:rPr>
                <w:rFonts w:asciiTheme="majorBidi" w:hAnsiTheme="majorBidi" w:cstheme="majorBidi"/>
              </w:rPr>
            </w:pPr>
            <w:r w:rsidRPr="00C948B0">
              <w:rPr>
                <w:rFonts w:asciiTheme="majorBidi" w:hAnsiTheme="majorBidi" w:cstheme="majorBidi"/>
              </w:rPr>
              <w:t>9</w:t>
            </w:r>
          </w:p>
        </w:tc>
        <w:tc>
          <w:tcPr>
            <w:tcW w:w="842" w:type="dxa"/>
          </w:tcPr>
          <w:p w14:paraId="62EBEF28" w14:textId="77777777" w:rsidR="00E07107" w:rsidRPr="00C948B0" w:rsidRDefault="00E07107" w:rsidP="00E07107">
            <w:pPr>
              <w:pStyle w:val="TableParagraph"/>
              <w:tabs>
                <w:tab w:val="left" w:pos="750"/>
              </w:tabs>
              <w:jc w:val="both"/>
              <w:rPr>
                <w:rFonts w:asciiTheme="majorBidi" w:hAnsiTheme="majorBidi" w:cstheme="majorBidi"/>
              </w:rPr>
            </w:pPr>
            <w:r w:rsidRPr="00C948B0">
              <w:rPr>
                <w:rFonts w:asciiTheme="majorBidi" w:hAnsiTheme="majorBidi" w:cstheme="majorBidi"/>
              </w:rPr>
              <w:t>24</w:t>
            </w:r>
            <w:r w:rsidRPr="00C948B0">
              <w:rPr>
                <w:rFonts w:asciiTheme="majorBidi" w:hAnsiTheme="majorBidi" w:cstheme="majorBidi"/>
              </w:rPr>
              <w:tab/>
            </w:r>
          </w:p>
        </w:tc>
        <w:tc>
          <w:tcPr>
            <w:tcW w:w="1408" w:type="dxa"/>
          </w:tcPr>
          <w:p w14:paraId="1042BD95" w14:textId="77777777" w:rsidR="00E07107" w:rsidRPr="00C948B0" w:rsidRDefault="00E07107" w:rsidP="00E07107">
            <w:pPr>
              <w:pStyle w:val="TableParagraph"/>
              <w:jc w:val="both"/>
              <w:rPr>
                <w:rFonts w:asciiTheme="majorBidi" w:hAnsiTheme="majorBidi" w:cstheme="majorBidi"/>
              </w:rPr>
            </w:pPr>
            <w:r w:rsidRPr="00C948B0">
              <w:rPr>
                <w:rFonts w:asciiTheme="majorBidi" w:hAnsiTheme="majorBidi" w:cstheme="majorBidi"/>
              </w:rPr>
              <w:t>Sangat Baik</w:t>
            </w:r>
          </w:p>
        </w:tc>
      </w:tr>
      <w:tr w:rsidR="00E07107" w:rsidRPr="00C948B0" w14:paraId="68ABB183" w14:textId="77777777" w:rsidTr="00E07107">
        <w:tc>
          <w:tcPr>
            <w:tcW w:w="738" w:type="dxa"/>
          </w:tcPr>
          <w:p w14:paraId="3669C0E5" w14:textId="77777777" w:rsidR="00E07107" w:rsidRPr="00C948B0" w:rsidRDefault="00E07107" w:rsidP="00E07107">
            <w:pPr>
              <w:pStyle w:val="TableParagraph"/>
              <w:jc w:val="both"/>
              <w:rPr>
                <w:rFonts w:asciiTheme="majorBidi" w:hAnsiTheme="majorBidi" w:cstheme="majorBidi"/>
              </w:rPr>
            </w:pPr>
            <w:r w:rsidRPr="00C948B0">
              <w:rPr>
                <w:rFonts w:asciiTheme="majorBidi" w:hAnsiTheme="majorBidi" w:cstheme="majorBidi"/>
              </w:rPr>
              <w:t>2</w:t>
            </w:r>
          </w:p>
        </w:tc>
        <w:tc>
          <w:tcPr>
            <w:tcW w:w="1152" w:type="dxa"/>
          </w:tcPr>
          <w:p w14:paraId="1219EDBB" w14:textId="77777777" w:rsidR="00E07107" w:rsidRPr="00C948B0" w:rsidRDefault="00E07107" w:rsidP="00E07107">
            <w:pPr>
              <w:pStyle w:val="TableParagraph"/>
              <w:jc w:val="both"/>
              <w:rPr>
                <w:rFonts w:asciiTheme="majorBidi" w:hAnsiTheme="majorBidi" w:cstheme="majorBidi"/>
              </w:rPr>
            </w:pPr>
            <w:r w:rsidRPr="00C948B0">
              <w:rPr>
                <w:rFonts w:asciiTheme="majorBidi" w:hAnsiTheme="majorBidi" w:cstheme="majorBidi"/>
              </w:rPr>
              <w:t>76-85</w:t>
            </w:r>
          </w:p>
        </w:tc>
        <w:tc>
          <w:tcPr>
            <w:tcW w:w="900" w:type="dxa"/>
          </w:tcPr>
          <w:p w14:paraId="07C1DEED" w14:textId="77777777" w:rsidR="00E07107" w:rsidRPr="00C948B0" w:rsidRDefault="00E07107" w:rsidP="00E07107">
            <w:pPr>
              <w:pStyle w:val="TableParagraph"/>
              <w:jc w:val="both"/>
              <w:rPr>
                <w:rFonts w:asciiTheme="majorBidi" w:hAnsiTheme="majorBidi" w:cstheme="majorBidi"/>
              </w:rPr>
            </w:pPr>
            <w:r w:rsidRPr="00C948B0">
              <w:rPr>
                <w:rFonts w:asciiTheme="majorBidi" w:hAnsiTheme="majorBidi" w:cstheme="majorBidi"/>
              </w:rPr>
              <w:t>11</w:t>
            </w:r>
          </w:p>
        </w:tc>
        <w:tc>
          <w:tcPr>
            <w:tcW w:w="842" w:type="dxa"/>
          </w:tcPr>
          <w:p w14:paraId="3391E238" w14:textId="77777777" w:rsidR="00E07107" w:rsidRPr="00C948B0" w:rsidRDefault="00E07107" w:rsidP="00E07107">
            <w:pPr>
              <w:pStyle w:val="TableParagraph"/>
              <w:jc w:val="both"/>
              <w:rPr>
                <w:rFonts w:asciiTheme="majorBidi" w:hAnsiTheme="majorBidi" w:cstheme="majorBidi"/>
              </w:rPr>
            </w:pPr>
            <w:r w:rsidRPr="00C948B0">
              <w:rPr>
                <w:rFonts w:asciiTheme="majorBidi" w:hAnsiTheme="majorBidi" w:cstheme="majorBidi"/>
              </w:rPr>
              <w:t>33</w:t>
            </w:r>
          </w:p>
        </w:tc>
        <w:tc>
          <w:tcPr>
            <w:tcW w:w="1408" w:type="dxa"/>
          </w:tcPr>
          <w:p w14:paraId="7EA05A0D" w14:textId="77777777" w:rsidR="00E07107" w:rsidRPr="00C948B0" w:rsidRDefault="00E07107" w:rsidP="00E07107">
            <w:pPr>
              <w:pStyle w:val="TableParagraph"/>
              <w:jc w:val="both"/>
              <w:rPr>
                <w:rFonts w:asciiTheme="majorBidi" w:hAnsiTheme="majorBidi" w:cstheme="majorBidi"/>
              </w:rPr>
            </w:pPr>
            <w:r w:rsidRPr="00C948B0">
              <w:rPr>
                <w:rFonts w:asciiTheme="majorBidi" w:hAnsiTheme="majorBidi" w:cstheme="majorBidi"/>
              </w:rPr>
              <w:t>Baik</w:t>
            </w:r>
          </w:p>
        </w:tc>
      </w:tr>
      <w:tr w:rsidR="00E07107" w:rsidRPr="00C948B0" w14:paraId="73BC103E" w14:textId="77777777" w:rsidTr="00E07107">
        <w:tc>
          <w:tcPr>
            <w:tcW w:w="738" w:type="dxa"/>
          </w:tcPr>
          <w:p w14:paraId="1DC5D41F" w14:textId="77777777" w:rsidR="00E07107" w:rsidRPr="00C948B0" w:rsidRDefault="00E07107" w:rsidP="00E07107">
            <w:pPr>
              <w:pStyle w:val="TableParagraph"/>
              <w:jc w:val="both"/>
              <w:rPr>
                <w:rFonts w:asciiTheme="majorBidi" w:hAnsiTheme="majorBidi" w:cstheme="majorBidi"/>
              </w:rPr>
            </w:pPr>
            <w:r w:rsidRPr="00C948B0">
              <w:rPr>
                <w:rFonts w:asciiTheme="majorBidi" w:hAnsiTheme="majorBidi" w:cstheme="majorBidi"/>
              </w:rPr>
              <w:t>3</w:t>
            </w:r>
          </w:p>
        </w:tc>
        <w:tc>
          <w:tcPr>
            <w:tcW w:w="1152" w:type="dxa"/>
          </w:tcPr>
          <w:p w14:paraId="49676175" w14:textId="77777777" w:rsidR="00E07107" w:rsidRPr="00C948B0" w:rsidRDefault="00E07107" w:rsidP="00E07107">
            <w:pPr>
              <w:pStyle w:val="TableParagraph"/>
              <w:jc w:val="both"/>
              <w:rPr>
                <w:rFonts w:asciiTheme="majorBidi" w:hAnsiTheme="majorBidi" w:cstheme="majorBidi"/>
              </w:rPr>
            </w:pPr>
            <w:r w:rsidRPr="00C948B0">
              <w:rPr>
                <w:rFonts w:asciiTheme="majorBidi" w:hAnsiTheme="majorBidi" w:cstheme="majorBidi"/>
              </w:rPr>
              <w:t>60-75</w:t>
            </w:r>
          </w:p>
        </w:tc>
        <w:tc>
          <w:tcPr>
            <w:tcW w:w="900" w:type="dxa"/>
          </w:tcPr>
          <w:p w14:paraId="1E12A830" w14:textId="77777777" w:rsidR="00E07107" w:rsidRPr="00C948B0" w:rsidRDefault="00E07107" w:rsidP="00E07107">
            <w:pPr>
              <w:pStyle w:val="TableParagraph"/>
              <w:jc w:val="both"/>
              <w:rPr>
                <w:rFonts w:asciiTheme="majorBidi" w:hAnsiTheme="majorBidi" w:cstheme="majorBidi"/>
              </w:rPr>
            </w:pPr>
            <w:r w:rsidRPr="00C948B0">
              <w:rPr>
                <w:rFonts w:asciiTheme="majorBidi" w:hAnsiTheme="majorBidi" w:cstheme="majorBidi"/>
              </w:rPr>
              <w:t>7</w:t>
            </w:r>
          </w:p>
        </w:tc>
        <w:tc>
          <w:tcPr>
            <w:tcW w:w="842" w:type="dxa"/>
          </w:tcPr>
          <w:p w14:paraId="4CCAF561" w14:textId="77777777" w:rsidR="00E07107" w:rsidRPr="00C948B0" w:rsidRDefault="00E07107" w:rsidP="00E07107">
            <w:pPr>
              <w:pStyle w:val="TableParagraph"/>
              <w:jc w:val="both"/>
              <w:rPr>
                <w:rFonts w:asciiTheme="majorBidi" w:hAnsiTheme="majorBidi" w:cstheme="majorBidi"/>
              </w:rPr>
            </w:pPr>
            <w:r w:rsidRPr="00C948B0">
              <w:rPr>
                <w:rFonts w:asciiTheme="majorBidi" w:hAnsiTheme="majorBidi" w:cstheme="majorBidi"/>
              </w:rPr>
              <w:t>20</w:t>
            </w:r>
          </w:p>
        </w:tc>
        <w:tc>
          <w:tcPr>
            <w:tcW w:w="1408" w:type="dxa"/>
          </w:tcPr>
          <w:p w14:paraId="21347011" w14:textId="77777777" w:rsidR="00E07107" w:rsidRPr="00C948B0" w:rsidRDefault="00E07107" w:rsidP="00E07107">
            <w:pPr>
              <w:pStyle w:val="TableParagraph"/>
              <w:jc w:val="both"/>
              <w:rPr>
                <w:rFonts w:asciiTheme="majorBidi" w:hAnsiTheme="majorBidi" w:cstheme="majorBidi"/>
              </w:rPr>
            </w:pPr>
            <w:r w:rsidRPr="00C948B0">
              <w:rPr>
                <w:rFonts w:asciiTheme="majorBidi" w:hAnsiTheme="majorBidi" w:cstheme="majorBidi"/>
              </w:rPr>
              <w:t>Cukup</w:t>
            </w:r>
          </w:p>
        </w:tc>
      </w:tr>
      <w:tr w:rsidR="00E07107" w:rsidRPr="00C948B0" w14:paraId="6C8B7A1C" w14:textId="77777777" w:rsidTr="00E07107">
        <w:tc>
          <w:tcPr>
            <w:tcW w:w="738" w:type="dxa"/>
          </w:tcPr>
          <w:p w14:paraId="10C81316" w14:textId="77777777" w:rsidR="00E07107" w:rsidRPr="00C948B0" w:rsidRDefault="00E07107" w:rsidP="00E07107">
            <w:pPr>
              <w:pStyle w:val="TableParagraph"/>
              <w:jc w:val="both"/>
              <w:rPr>
                <w:rFonts w:asciiTheme="majorBidi" w:hAnsiTheme="majorBidi" w:cstheme="majorBidi"/>
              </w:rPr>
            </w:pPr>
            <w:r w:rsidRPr="00C948B0">
              <w:rPr>
                <w:rFonts w:asciiTheme="majorBidi" w:hAnsiTheme="majorBidi" w:cstheme="majorBidi"/>
              </w:rPr>
              <w:t>4</w:t>
            </w:r>
          </w:p>
        </w:tc>
        <w:tc>
          <w:tcPr>
            <w:tcW w:w="1152" w:type="dxa"/>
          </w:tcPr>
          <w:p w14:paraId="6690F082" w14:textId="77777777" w:rsidR="00E07107" w:rsidRPr="00C948B0" w:rsidRDefault="00E07107" w:rsidP="00E07107">
            <w:pPr>
              <w:pStyle w:val="TableParagraph"/>
              <w:jc w:val="both"/>
              <w:rPr>
                <w:rFonts w:asciiTheme="majorBidi" w:hAnsiTheme="majorBidi" w:cstheme="majorBidi"/>
              </w:rPr>
            </w:pPr>
            <w:r w:rsidRPr="00C948B0">
              <w:rPr>
                <w:rFonts w:asciiTheme="majorBidi" w:hAnsiTheme="majorBidi" w:cstheme="majorBidi"/>
              </w:rPr>
              <w:t>55-59</w:t>
            </w:r>
          </w:p>
        </w:tc>
        <w:tc>
          <w:tcPr>
            <w:tcW w:w="900" w:type="dxa"/>
          </w:tcPr>
          <w:p w14:paraId="616789EF" w14:textId="77777777" w:rsidR="00E07107" w:rsidRPr="00C948B0" w:rsidRDefault="00E07107" w:rsidP="00E07107">
            <w:pPr>
              <w:pStyle w:val="TableParagraph"/>
              <w:jc w:val="both"/>
              <w:rPr>
                <w:rFonts w:asciiTheme="majorBidi" w:hAnsiTheme="majorBidi" w:cstheme="majorBidi"/>
              </w:rPr>
            </w:pPr>
            <w:r w:rsidRPr="00C948B0">
              <w:rPr>
                <w:rFonts w:asciiTheme="majorBidi" w:hAnsiTheme="majorBidi" w:cstheme="majorBidi"/>
              </w:rPr>
              <w:t>6</w:t>
            </w:r>
          </w:p>
        </w:tc>
        <w:tc>
          <w:tcPr>
            <w:tcW w:w="842" w:type="dxa"/>
          </w:tcPr>
          <w:p w14:paraId="5C238671" w14:textId="77777777" w:rsidR="00E07107" w:rsidRPr="00C948B0" w:rsidRDefault="00E07107" w:rsidP="00E07107">
            <w:pPr>
              <w:pStyle w:val="TableParagraph"/>
              <w:jc w:val="both"/>
              <w:rPr>
                <w:rFonts w:asciiTheme="majorBidi" w:hAnsiTheme="majorBidi" w:cstheme="majorBidi"/>
              </w:rPr>
            </w:pPr>
            <w:r w:rsidRPr="00C948B0">
              <w:rPr>
                <w:rFonts w:asciiTheme="majorBidi" w:hAnsiTheme="majorBidi" w:cstheme="majorBidi"/>
              </w:rPr>
              <w:t>15</w:t>
            </w:r>
          </w:p>
        </w:tc>
        <w:tc>
          <w:tcPr>
            <w:tcW w:w="1408" w:type="dxa"/>
          </w:tcPr>
          <w:p w14:paraId="59E9771D" w14:textId="77777777" w:rsidR="00E07107" w:rsidRPr="00C948B0" w:rsidRDefault="00E07107" w:rsidP="00E07107">
            <w:pPr>
              <w:pStyle w:val="TableParagraph"/>
              <w:jc w:val="both"/>
              <w:rPr>
                <w:rFonts w:asciiTheme="majorBidi" w:hAnsiTheme="majorBidi" w:cstheme="majorBidi"/>
              </w:rPr>
            </w:pPr>
            <w:r w:rsidRPr="00C948B0">
              <w:rPr>
                <w:rFonts w:asciiTheme="majorBidi" w:hAnsiTheme="majorBidi" w:cstheme="majorBidi"/>
              </w:rPr>
              <w:t>Kurang</w:t>
            </w:r>
          </w:p>
        </w:tc>
      </w:tr>
      <w:tr w:rsidR="00E07107" w:rsidRPr="00C948B0" w14:paraId="1CF650E1" w14:textId="77777777" w:rsidTr="00E07107">
        <w:tc>
          <w:tcPr>
            <w:tcW w:w="738" w:type="dxa"/>
          </w:tcPr>
          <w:p w14:paraId="3DD87790" w14:textId="77777777" w:rsidR="00E07107" w:rsidRPr="00C948B0" w:rsidRDefault="00E07107" w:rsidP="00E07107">
            <w:pPr>
              <w:pStyle w:val="TableParagraph"/>
              <w:jc w:val="both"/>
              <w:rPr>
                <w:rFonts w:asciiTheme="majorBidi" w:hAnsiTheme="majorBidi" w:cstheme="majorBidi"/>
              </w:rPr>
            </w:pPr>
            <w:r w:rsidRPr="00C948B0">
              <w:rPr>
                <w:rFonts w:asciiTheme="majorBidi" w:hAnsiTheme="majorBidi" w:cstheme="majorBidi"/>
              </w:rPr>
              <w:t>5</w:t>
            </w:r>
          </w:p>
        </w:tc>
        <w:tc>
          <w:tcPr>
            <w:tcW w:w="1152" w:type="dxa"/>
          </w:tcPr>
          <w:p w14:paraId="346F9EAA" w14:textId="77777777" w:rsidR="00E07107" w:rsidRPr="00C948B0" w:rsidRDefault="00E07107" w:rsidP="00E07107">
            <w:pPr>
              <w:pStyle w:val="TableParagraph"/>
              <w:jc w:val="both"/>
              <w:rPr>
                <w:rFonts w:asciiTheme="majorBidi" w:hAnsiTheme="majorBidi" w:cstheme="majorBidi"/>
              </w:rPr>
            </w:pPr>
            <m:oMath>
              <m:r>
                <w:rPr>
                  <w:rFonts w:ascii="Cambria Math" w:hAnsi="Cambria Math" w:cstheme="majorBidi"/>
                </w:rPr>
                <m:t xml:space="preserve">≤ </m:t>
              </m:r>
            </m:oMath>
            <w:r w:rsidRPr="00C948B0">
              <w:rPr>
                <w:rFonts w:asciiTheme="majorBidi" w:hAnsiTheme="majorBidi" w:cstheme="majorBidi"/>
              </w:rPr>
              <w:t>54</w:t>
            </w:r>
          </w:p>
        </w:tc>
        <w:tc>
          <w:tcPr>
            <w:tcW w:w="900" w:type="dxa"/>
          </w:tcPr>
          <w:p w14:paraId="3926A0F2" w14:textId="77777777" w:rsidR="00E07107" w:rsidRPr="00C948B0" w:rsidRDefault="00E07107" w:rsidP="00E07107">
            <w:pPr>
              <w:pStyle w:val="TableParagraph"/>
              <w:jc w:val="both"/>
              <w:rPr>
                <w:rFonts w:asciiTheme="majorBidi" w:hAnsiTheme="majorBidi" w:cstheme="majorBidi"/>
              </w:rPr>
            </w:pPr>
            <w:r w:rsidRPr="00C948B0">
              <w:rPr>
                <w:rFonts w:asciiTheme="majorBidi" w:hAnsiTheme="majorBidi" w:cstheme="majorBidi"/>
              </w:rPr>
              <w:t>2</w:t>
            </w:r>
          </w:p>
        </w:tc>
        <w:tc>
          <w:tcPr>
            <w:tcW w:w="842" w:type="dxa"/>
          </w:tcPr>
          <w:p w14:paraId="19F93ECE" w14:textId="77777777" w:rsidR="00E07107" w:rsidRPr="00C948B0" w:rsidRDefault="00E07107" w:rsidP="00E07107">
            <w:pPr>
              <w:pStyle w:val="TableParagraph"/>
              <w:jc w:val="both"/>
              <w:rPr>
                <w:rFonts w:asciiTheme="majorBidi" w:hAnsiTheme="majorBidi" w:cstheme="majorBidi"/>
              </w:rPr>
            </w:pPr>
            <w:r w:rsidRPr="00C948B0">
              <w:rPr>
                <w:rFonts w:asciiTheme="majorBidi" w:hAnsiTheme="majorBidi" w:cstheme="majorBidi"/>
              </w:rPr>
              <w:t>8</w:t>
            </w:r>
          </w:p>
        </w:tc>
        <w:tc>
          <w:tcPr>
            <w:tcW w:w="1408" w:type="dxa"/>
          </w:tcPr>
          <w:p w14:paraId="09EB24FA" w14:textId="77777777" w:rsidR="00E07107" w:rsidRPr="00C948B0" w:rsidRDefault="00E07107" w:rsidP="00E07107">
            <w:pPr>
              <w:pStyle w:val="TableParagraph"/>
              <w:jc w:val="both"/>
              <w:rPr>
                <w:rFonts w:asciiTheme="majorBidi" w:hAnsiTheme="majorBidi" w:cstheme="majorBidi"/>
              </w:rPr>
            </w:pPr>
            <w:r w:rsidRPr="00C948B0">
              <w:rPr>
                <w:rFonts w:asciiTheme="majorBidi" w:hAnsiTheme="majorBidi" w:cstheme="majorBidi"/>
              </w:rPr>
              <w:t>Kurang Sekali</w:t>
            </w:r>
          </w:p>
        </w:tc>
      </w:tr>
      <w:tr w:rsidR="00E07107" w:rsidRPr="00C948B0" w14:paraId="3C1303F9" w14:textId="77777777" w:rsidTr="00E07107">
        <w:tc>
          <w:tcPr>
            <w:tcW w:w="738" w:type="dxa"/>
          </w:tcPr>
          <w:p w14:paraId="30899B36" w14:textId="77777777" w:rsidR="00E07107" w:rsidRPr="00C948B0" w:rsidRDefault="00E07107" w:rsidP="00E07107">
            <w:pPr>
              <w:pStyle w:val="TableParagraph"/>
              <w:jc w:val="both"/>
              <w:rPr>
                <w:rFonts w:asciiTheme="majorBidi" w:hAnsiTheme="majorBidi" w:cstheme="majorBidi"/>
              </w:rPr>
            </w:pPr>
            <w:r w:rsidRPr="00C948B0">
              <w:rPr>
                <w:rFonts w:asciiTheme="majorBidi" w:hAnsiTheme="majorBidi" w:cstheme="majorBidi"/>
              </w:rPr>
              <w:t xml:space="preserve">Jumlah </w:t>
            </w:r>
          </w:p>
        </w:tc>
        <w:tc>
          <w:tcPr>
            <w:tcW w:w="1152" w:type="dxa"/>
          </w:tcPr>
          <w:p w14:paraId="2A14276F" w14:textId="77777777" w:rsidR="00E07107" w:rsidRPr="00C948B0" w:rsidRDefault="00E07107" w:rsidP="00E07107">
            <w:pPr>
              <w:pStyle w:val="TableParagraph"/>
              <w:jc w:val="both"/>
              <w:rPr>
                <w:rFonts w:asciiTheme="majorBidi" w:hAnsiTheme="majorBidi" w:cstheme="majorBidi"/>
              </w:rPr>
            </w:pPr>
          </w:p>
        </w:tc>
        <w:tc>
          <w:tcPr>
            <w:tcW w:w="900" w:type="dxa"/>
          </w:tcPr>
          <w:p w14:paraId="6239855E" w14:textId="77777777" w:rsidR="00E07107" w:rsidRPr="00C948B0" w:rsidRDefault="00E07107" w:rsidP="00E07107">
            <w:pPr>
              <w:pStyle w:val="TableParagraph"/>
              <w:jc w:val="both"/>
              <w:rPr>
                <w:rFonts w:asciiTheme="majorBidi" w:hAnsiTheme="majorBidi" w:cstheme="majorBidi"/>
              </w:rPr>
            </w:pPr>
            <w:r w:rsidRPr="00C948B0">
              <w:rPr>
                <w:rFonts w:asciiTheme="majorBidi" w:hAnsiTheme="majorBidi" w:cstheme="majorBidi"/>
              </w:rPr>
              <w:t>35</w:t>
            </w:r>
          </w:p>
        </w:tc>
        <w:tc>
          <w:tcPr>
            <w:tcW w:w="842" w:type="dxa"/>
          </w:tcPr>
          <w:p w14:paraId="53BE6241" w14:textId="77777777" w:rsidR="00E07107" w:rsidRPr="00C948B0" w:rsidRDefault="00E07107" w:rsidP="00E07107">
            <w:pPr>
              <w:pStyle w:val="TableParagraph"/>
              <w:jc w:val="both"/>
              <w:rPr>
                <w:rFonts w:asciiTheme="majorBidi" w:hAnsiTheme="majorBidi" w:cstheme="majorBidi"/>
              </w:rPr>
            </w:pPr>
            <w:r w:rsidRPr="00C948B0">
              <w:rPr>
                <w:rFonts w:asciiTheme="majorBidi" w:hAnsiTheme="majorBidi" w:cstheme="majorBidi"/>
              </w:rPr>
              <w:t>100</w:t>
            </w:r>
          </w:p>
        </w:tc>
        <w:tc>
          <w:tcPr>
            <w:tcW w:w="1408" w:type="dxa"/>
          </w:tcPr>
          <w:p w14:paraId="49CC4229" w14:textId="77777777" w:rsidR="00E07107" w:rsidRPr="00C948B0" w:rsidRDefault="00E07107" w:rsidP="00E07107">
            <w:pPr>
              <w:pStyle w:val="TableParagraph"/>
              <w:jc w:val="both"/>
              <w:rPr>
                <w:rFonts w:asciiTheme="majorBidi" w:hAnsiTheme="majorBidi" w:cstheme="majorBidi"/>
              </w:rPr>
            </w:pPr>
          </w:p>
        </w:tc>
      </w:tr>
    </w:tbl>
    <w:p w14:paraId="4326B7E5" w14:textId="77777777" w:rsidR="00E07107" w:rsidRDefault="00E07107" w:rsidP="00E07107">
      <w:pPr>
        <w:pStyle w:val="TableParagraph"/>
        <w:ind w:right="-14"/>
        <w:jc w:val="both"/>
        <w:rPr>
          <w:rFonts w:asciiTheme="majorBidi" w:hAnsiTheme="majorBidi" w:cstheme="majorBidi"/>
        </w:rPr>
      </w:pPr>
      <w:r w:rsidRPr="00C948B0">
        <w:rPr>
          <w:rFonts w:asciiTheme="majorBidi" w:hAnsiTheme="majorBidi" w:cstheme="majorBidi"/>
        </w:rPr>
        <w:tab/>
      </w:r>
    </w:p>
    <w:p w14:paraId="3F6993D3" w14:textId="77777777" w:rsidR="00E07107" w:rsidRDefault="00E07107" w:rsidP="00E07107">
      <w:pPr>
        <w:pStyle w:val="TableParagraph"/>
        <w:ind w:right="-14"/>
        <w:jc w:val="both"/>
        <w:rPr>
          <w:rFonts w:asciiTheme="majorBidi" w:hAnsiTheme="majorBidi" w:cstheme="majorBidi"/>
        </w:rPr>
      </w:pPr>
    </w:p>
    <w:p w14:paraId="5058E902" w14:textId="77777777" w:rsidR="00E07107" w:rsidRDefault="00E07107" w:rsidP="00E07107">
      <w:pPr>
        <w:pStyle w:val="TableParagraph"/>
        <w:ind w:right="-14"/>
        <w:jc w:val="both"/>
        <w:rPr>
          <w:rFonts w:asciiTheme="majorBidi" w:hAnsiTheme="majorBidi" w:cstheme="majorBidi"/>
        </w:rPr>
      </w:pPr>
    </w:p>
    <w:p w14:paraId="7DEFC604" w14:textId="77777777" w:rsidR="00E07107" w:rsidRDefault="00E07107" w:rsidP="00E07107">
      <w:pPr>
        <w:pStyle w:val="TableParagraph"/>
        <w:ind w:right="-14"/>
        <w:jc w:val="both"/>
        <w:rPr>
          <w:rFonts w:asciiTheme="majorBidi" w:hAnsiTheme="majorBidi" w:cstheme="majorBidi"/>
        </w:rPr>
      </w:pPr>
    </w:p>
    <w:p w14:paraId="728C94EA" w14:textId="77777777" w:rsidR="00E07107" w:rsidRDefault="00E07107" w:rsidP="00E07107">
      <w:pPr>
        <w:pStyle w:val="TableParagraph"/>
        <w:ind w:right="-14"/>
        <w:jc w:val="both"/>
        <w:rPr>
          <w:rFonts w:asciiTheme="majorBidi" w:hAnsiTheme="majorBidi" w:cstheme="majorBidi"/>
        </w:rPr>
      </w:pPr>
    </w:p>
    <w:p w14:paraId="1639D2D1" w14:textId="77777777" w:rsidR="00E07107" w:rsidRDefault="00E07107" w:rsidP="00E07107">
      <w:pPr>
        <w:pStyle w:val="TableParagraph"/>
        <w:ind w:right="-14"/>
        <w:jc w:val="both"/>
        <w:rPr>
          <w:rFonts w:asciiTheme="majorBidi" w:hAnsiTheme="majorBidi" w:cstheme="majorBidi"/>
        </w:rPr>
      </w:pPr>
    </w:p>
    <w:p w14:paraId="43594E81" w14:textId="77777777" w:rsidR="00E07107" w:rsidRDefault="00E07107" w:rsidP="00E07107">
      <w:pPr>
        <w:pStyle w:val="TableParagraph"/>
        <w:ind w:right="-14"/>
        <w:jc w:val="both"/>
        <w:rPr>
          <w:rFonts w:asciiTheme="majorBidi" w:hAnsiTheme="majorBidi" w:cstheme="majorBidi"/>
        </w:rPr>
      </w:pPr>
    </w:p>
    <w:p w14:paraId="542575A4" w14:textId="77777777" w:rsidR="00E07107" w:rsidRDefault="00E07107" w:rsidP="00E07107">
      <w:pPr>
        <w:pStyle w:val="TableParagraph"/>
        <w:ind w:right="-14"/>
        <w:jc w:val="both"/>
        <w:rPr>
          <w:rFonts w:asciiTheme="majorBidi" w:hAnsiTheme="majorBidi" w:cstheme="majorBidi"/>
        </w:rPr>
      </w:pPr>
    </w:p>
    <w:p w14:paraId="3C1EF90F" w14:textId="77777777" w:rsidR="00E07107" w:rsidRDefault="00E07107" w:rsidP="00E07107">
      <w:pPr>
        <w:pStyle w:val="TableParagraph"/>
        <w:ind w:right="-14"/>
        <w:jc w:val="both"/>
        <w:rPr>
          <w:rFonts w:asciiTheme="majorBidi" w:hAnsiTheme="majorBidi" w:cstheme="majorBidi"/>
        </w:rPr>
      </w:pPr>
    </w:p>
    <w:p w14:paraId="0B457E2F" w14:textId="77777777" w:rsidR="00E07107" w:rsidRDefault="00E07107" w:rsidP="00E07107">
      <w:pPr>
        <w:pStyle w:val="TableParagraph"/>
        <w:ind w:right="-14"/>
        <w:jc w:val="both"/>
        <w:rPr>
          <w:rFonts w:asciiTheme="majorBidi" w:hAnsiTheme="majorBidi" w:cstheme="majorBidi"/>
        </w:rPr>
      </w:pPr>
    </w:p>
    <w:p w14:paraId="04067A5D" w14:textId="77777777" w:rsidR="00E07107" w:rsidRDefault="00E07107" w:rsidP="00E07107">
      <w:pPr>
        <w:pStyle w:val="TableParagraph"/>
        <w:ind w:right="-14"/>
        <w:jc w:val="both"/>
        <w:rPr>
          <w:rFonts w:asciiTheme="majorBidi" w:hAnsiTheme="majorBidi" w:cstheme="majorBidi"/>
        </w:rPr>
      </w:pPr>
    </w:p>
    <w:p w14:paraId="0790F87D" w14:textId="77777777" w:rsidR="00E07107" w:rsidRDefault="00E07107" w:rsidP="00E07107">
      <w:pPr>
        <w:pStyle w:val="TableParagraph"/>
        <w:ind w:right="-14"/>
        <w:jc w:val="both"/>
        <w:rPr>
          <w:rFonts w:asciiTheme="majorBidi" w:hAnsiTheme="majorBidi" w:cstheme="majorBidi"/>
        </w:rPr>
      </w:pPr>
    </w:p>
    <w:p w14:paraId="5F997773" w14:textId="77777777" w:rsidR="00E07107" w:rsidRDefault="00E07107" w:rsidP="00E07107">
      <w:pPr>
        <w:pStyle w:val="TableParagraph"/>
        <w:ind w:right="-14"/>
        <w:jc w:val="both"/>
        <w:rPr>
          <w:rFonts w:asciiTheme="majorBidi" w:hAnsiTheme="majorBidi" w:cstheme="majorBidi"/>
        </w:rPr>
      </w:pPr>
    </w:p>
    <w:p w14:paraId="1D885EC8" w14:textId="77777777" w:rsidR="00E07107" w:rsidRDefault="00E07107" w:rsidP="00E07107">
      <w:pPr>
        <w:pStyle w:val="TableParagraph"/>
        <w:ind w:right="-14"/>
        <w:jc w:val="both"/>
        <w:rPr>
          <w:rFonts w:asciiTheme="majorBidi" w:hAnsiTheme="majorBidi" w:cstheme="majorBidi"/>
        </w:rPr>
      </w:pPr>
    </w:p>
    <w:p w14:paraId="13A8D6A1" w14:textId="77777777" w:rsidR="00E07107" w:rsidRPr="00C948B0" w:rsidRDefault="00E07107" w:rsidP="00E07107">
      <w:pPr>
        <w:pStyle w:val="TableParagraph"/>
        <w:ind w:right="-14"/>
        <w:jc w:val="both"/>
        <w:rPr>
          <w:rFonts w:asciiTheme="majorBidi" w:hAnsiTheme="majorBidi" w:cstheme="majorBidi"/>
        </w:rPr>
      </w:pPr>
      <w:r w:rsidRPr="00C948B0">
        <w:rPr>
          <w:rFonts w:asciiTheme="majorBidi" w:hAnsiTheme="majorBidi" w:cstheme="majorBidi"/>
        </w:rPr>
        <w:t xml:space="preserve">Berdasarkan tabel sebaran hasil tes kemampuan menulis karya ilmiah mahasiswa (responden) dapat dilihat bahwa kemampuan mahasiswa megalami perkembangan sudah baik. Hal ini terlihat dari perolehan nilai yang mengalami perkembangan pada kategori Baik. Dari 35 mahasiswa yang diamati (sampel penelitian). </w:t>
      </w:r>
      <w:r w:rsidRPr="00C948B0">
        <w:rPr>
          <w:rFonts w:asciiTheme="majorBidi" w:hAnsiTheme="majorBidi" w:cstheme="majorBidi"/>
        </w:rPr>
        <w:lastRenderedPageBreak/>
        <w:t xml:space="preserve">Maka perolehan nilai pada rentang nilai 86-100 sebanyak 9 mahasiswa atau sekitar 24 %. Kemudian perolehan nilai pada rentang nilai 76-85 sebanyak 11 mahasiswa atau sekitar 33 %. Selanjutnya perolehan nilai pada </w:t>
      </w:r>
    </w:p>
    <w:p w14:paraId="4F3EAC43" w14:textId="77777777" w:rsidR="00E07107" w:rsidRPr="00C948B0" w:rsidRDefault="00E07107" w:rsidP="00E07107">
      <w:pPr>
        <w:pStyle w:val="TableParagraph"/>
        <w:ind w:right="-14"/>
        <w:jc w:val="both"/>
        <w:rPr>
          <w:rFonts w:asciiTheme="majorBidi" w:hAnsiTheme="majorBidi" w:cstheme="majorBidi"/>
        </w:rPr>
      </w:pPr>
      <w:r w:rsidRPr="00C948B0">
        <w:rPr>
          <w:rFonts w:asciiTheme="majorBidi" w:hAnsiTheme="majorBidi" w:cstheme="majorBidi"/>
        </w:rPr>
        <w:t xml:space="preserve">rentang nilai 60-75 sebanyak 7 mahasiswa atau sekitar 20 %.  Sedangkan perolehan nilai 55-59 ebanyak 6 mahasiswa atau sekitar 15 %.  Dan perolehan nilai pada rentang nilai </w:t>
      </w:r>
      <m:oMath>
        <m:r>
          <w:rPr>
            <w:rFonts w:ascii="Cambria Math" w:hAnsi="Cambria Math" w:cstheme="majorBidi"/>
          </w:rPr>
          <m:t>≤</m:t>
        </m:r>
      </m:oMath>
      <w:r w:rsidRPr="00C948B0">
        <w:rPr>
          <w:rFonts w:asciiTheme="majorBidi" w:hAnsiTheme="majorBidi" w:cstheme="majorBidi"/>
        </w:rPr>
        <w:t xml:space="preserve"> 54  sebanyak 2 mahasiswa atau sekitar 8 %. Artinya dari 35 mahasiswa rata-rata banyak memperoleh nilai yang berada pada rentang nilai 76-85 kategori Baik, yakni sekitar 11 mahasiswa (33%).</w:t>
      </w:r>
    </w:p>
    <w:p w14:paraId="32637503" w14:textId="77777777" w:rsidR="00E07107" w:rsidRPr="00C948B0" w:rsidRDefault="00E07107" w:rsidP="00E07107">
      <w:pPr>
        <w:pStyle w:val="TableParagraph"/>
        <w:ind w:right="-14"/>
        <w:jc w:val="both"/>
        <w:rPr>
          <w:rFonts w:asciiTheme="majorBidi" w:hAnsiTheme="majorBidi" w:cstheme="majorBidi"/>
        </w:rPr>
      </w:pPr>
      <w:r w:rsidRPr="00C948B0">
        <w:rPr>
          <w:rFonts w:asciiTheme="majorBidi" w:hAnsiTheme="majorBidi" w:cstheme="majorBidi"/>
        </w:rPr>
        <w:tab/>
        <w:t>Sebaran hasil tes kemampuan menulis karya ilmiah mahasiswa, selain dalam bentuk tabel dapat juga disajikan dalam bentuk grafik histogram seperti dibawah ini;</w:t>
      </w:r>
    </w:p>
    <w:p w14:paraId="2C8CB26F" w14:textId="77777777" w:rsidR="00E07107" w:rsidRPr="00C948B0" w:rsidRDefault="00E07107" w:rsidP="00E07107">
      <w:pPr>
        <w:pStyle w:val="TableParagraph"/>
        <w:ind w:right="-14"/>
        <w:jc w:val="both"/>
        <w:rPr>
          <w:rFonts w:asciiTheme="majorBidi" w:hAnsiTheme="majorBidi" w:cstheme="majorBidi"/>
        </w:rPr>
      </w:pPr>
    </w:p>
    <w:p w14:paraId="2CA60499" w14:textId="77777777" w:rsidR="00E07107" w:rsidRPr="00C948B0" w:rsidRDefault="00E07107" w:rsidP="00E07107">
      <w:pPr>
        <w:pStyle w:val="TableParagraph"/>
        <w:ind w:right="-14"/>
        <w:jc w:val="both"/>
        <w:rPr>
          <w:rFonts w:asciiTheme="majorBidi" w:hAnsiTheme="majorBidi" w:cstheme="majorBidi"/>
        </w:rPr>
      </w:pPr>
      <w:r w:rsidRPr="00C948B0">
        <w:rPr>
          <w:rFonts w:asciiTheme="majorBidi" w:hAnsiTheme="majorBidi" w:cstheme="majorBidi"/>
          <w:noProof/>
          <w:lang w:val="en-US"/>
        </w:rPr>
        <w:drawing>
          <wp:inline distT="0" distB="0" distL="0" distR="0" wp14:anchorId="438A7EAC" wp14:editId="332A5265">
            <wp:extent cx="2305050" cy="2047875"/>
            <wp:effectExtent l="0" t="0" r="190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80B24DD" w14:textId="77777777" w:rsidR="00E07107" w:rsidRPr="00191DB9" w:rsidRDefault="00E07107" w:rsidP="00E07107">
      <w:pPr>
        <w:pStyle w:val="TableParagraph"/>
        <w:rPr>
          <w:rFonts w:asciiTheme="majorBidi" w:hAnsiTheme="majorBidi" w:cstheme="majorBidi"/>
          <w:b/>
          <w:bCs/>
          <w:sz w:val="20"/>
          <w:szCs w:val="20"/>
        </w:rPr>
      </w:pPr>
      <w:r w:rsidRPr="00191DB9">
        <w:rPr>
          <w:rFonts w:asciiTheme="majorBidi" w:hAnsiTheme="majorBidi" w:cstheme="majorBidi"/>
          <w:b/>
          <w:bCs/>
          <w:sz w:val="20"/>
          <w:szCs w:val="20"/>
        </w:rPr>
        <w:t xml:space="preserve">Grafik. 2  Sebaran Hasil Tes Kemampuan Menulis Karya Ilmiah Mahasiswa PBIND UIN Suska Riau. </w:t>
      </w:r>
    </w:p>
    <w:p w14:paraId="5E9236D5" w14:textId="77777777" w:rsidR="00E07107" w:rsidRPr="00C948B0" w:rsidRDefault="00E07107" w:rsidP="00E07107">
      <w:pPr>
        <w:pStyle w:val="TableParagraph"/>
        <w:rPr>
          <w:rFonts w:asciiTheme="majorBidi" w:hAnsiTheme="majorBidi" w:cstheme="majorBidi"/>
        </w:rPr>
      </w:pPr>
    </w:p>
    <w:p w14:paraId="2A4E6FA8" w14:textId="77777777" w:rsidR="00E07107" w:rsidRPr="00C948B0" w:rsidRDefault="00E07107" w:rsidP="00E07107">
      <w:pPr>
        <w:pStyle w:val="TableParagraph"/>
        <w:ind w:firstLine="720"/>
        <w:jc w:val="both"/>
        <w:rPr>
          <w:rFonts w:asciiTheme="majorBidi" w:hAnsiTheme="majorBidi" w:cstheme="majorBidi"/>
        </w:rPr>
      </w:pPr>
    </w:p>
    <w:p w14:paraId="784038FB" w14:textId="408C4292" w:rsidR="00280A01" w:rsidRPr="00E07107" w:rsidRDefault="00E07107" w:rsidP="00E07107">
      <w:pPr>
        <w:pStyle w:val="TableParagraph"/>
        <w:ind w:firstLine="720"/>
        <w:jc w:val="both"/>
        <w:rPr>
          <w:rFonts w:asciiTheme="majorBidi" w:hAnsiTheme="majorBidi" w:cstheme="majorBidi"/>
        </w:rPr>
      </w:pPr>
      <w:r w:rsidRPr="00C948B0">
        <w:rPr>
          <w:rFonts w:asciiTheme="majorBidi" w:hAnsiTheme="majorBidi" w:cstheme="majorBidi"/>
        </w:rPr>
        <w:t>Grafik histogram di atas menunjukkan bahwa tingkat presentase hasil kemampuan menulis karya ilmiah mahasiswa rata-rata tergolong Baik artinya cukup Baik karena mencapai 33 % dengan perolehan nilai pada rentang 76-85 sebanyak 10 mahasiswa.</w:t>
      </w:r>
    </w:p>
    <w:p w14:paraId="5210DF89" w14:textId="77777777" w:rsidR="007F7C4F" w:rsidRPr="007D21E8" w:rsidRDefault="00F3373B" w:rsidP="007D21E8">
      <w:pPr>
        <w:tabs>
          <w:tab w:val="num" w:pos="360"/>
        </w:tabs>
        <w:spacing w:before="360" w:after="240"/>
        <w:rPr>
          <w:b/>
          <w:sz w:val="22"/>
          <w:szCs w:val="22"/>
          <w:lang w:val="id-ID"/>
        </w:rPr>
      </w:pPr>
      <w:r w:rsidRPr="007D21E8">
        <w:rPr>
          <w:b/>
          <w:sz w:val="22"/>
          <w:szCs w:val="22"/>
          <w:lang w:val="id-ID"/>
        </w:rPr>
        <w:t>PEMBAHASAN</w:t>
      </w:r>
    </w:p>
    <w:p w14:paraId="737453A8" w14:textId="77777777" w:rsidR="00E07107" w:rsidRDefault="00E07107" w:rsidP="00E07107">
      <w:pPr>
        <w:pStyle w:val="TableParagraph"/>
        <w:jc w:val="both"/>
        <w:rPr>
          <w:rFonts w:asciiTheme="majorBidi" w:hAnsiTheme="majorBidi" w:cstheme="majorBidi"/>
          <w:b/>
          <w:bCs/>
          <w:i/>
        </w:rPr>
      </w:pPr>
      <w:r w:rsidRPr="00C948B0">
        <w:rPr>
          <w:rFonts w:asciiTheme="majorBidi" w:hAnsiTheme="majorBidi" w:cstheme="majorBidi"/>
          <w:b/>
          <w:bCs/>
        </w:rPr>
        <w:t xml:space="preserve">Pembahasan Hasil Tes Kemampuan Menulis Karya Ilmiah dengan Menggunakan Model Pembelajaran </w:t>
      </w:r>
      <w:r w:rsidRPr="00C948B0">
        <w:rPr>
          <w:rFonts w:asciiTheme="majorBidi" w:hAnsiTheme="majorBidi" w:cstheme="majorBidi"/>
          <w:b/>
          <w:bCs/>
          <w:i/>
        </w:rPr>
        <w:t>Direct Learning</w:t>
      </w:r>
    </w:p>
    <w:p w14:paraId="50BA41E0" w14:textId="77777777" w:rsidR="00E07107" w:rsidRPr="00C948B0" w:rsidRDefault="00E07107" w:rsidP="00E07107">
      <w:pPr>
        <w:pStyle w:val="TableParagraph"/>
        <w:jc w:val="both"/>
        <w:rPr>
          <w:rFonts w:asciiTheme="majorBidi" w:hAnsiTheme="majorBidi" w:cstheme="majorBidi"/>
          <w:b/>
          <w:bCs/>
        </w:rPr>
      </w:pPr>
    </w:p>
    <w:p w14:paraId="147E134E" w14:textId="77777777" w:rsidR="00E07107" w:rsidRPr="00C948B0" w:rsidRDefault="00E07107" w:rsidP="00E07107">
      <w:pPr>
        <w:pStyle w:val="TableParagraph"/>
        <w:ind w:firstLine="540"/>
        <w:jc w:val="both"/>
        <w:rPr>
          <w:rFonts w:asciiTheme="majorBidi" w:hAnsiTheme="majorBidi" w:cstheme="majorBidi"/>
        </w:rPr>
      </w:pPr>
      <w:r w:rsidRPr="00C948B0">
        <w:rPr>
          <w:rFonts w:asciiTheme="majorBidi" w:hAnsiTheme="majorBidi" w:cstheme="majorBidi"/>
        </w:rPr>
        <w:t xml:space="preserve">Berdasarkan sebaran data observasi kemampuan menulis karya ilmiah mahasiswa Pendidikan Bahasa inonesia, mulai dari data awal hasil kemampuan menulis karya ilmiah </w:t>
      </w:r>
      <w:r w:rsidRPr="00C948B0">
        <w:rPr>
          <w:rFonts w:asciiTheme="majorBidi" w:hAnsiTheme="majorBidi" w:cstheme="majorBidi"/>
        </w:rPr>
        <w:t>mahasiswa hingga data akhir hasil kemampuan menulis karya ilmiah, dan untuk memperoleh gambaran lebih jelas mengeani perbandingan kemampuan tersebut, maka dapat dipaparkan melalui tabel rekapitulasi hasil kemampuan menulis responden, sebagai berikut :</w:t>
      </w:r>
    </w:p>
    <w:p w14:paraId="43B76483" w14:textId="77777777" w:rsidR="00E07107" w:rsidRPr="00C948B0" w:rsidRDefault="00E07107" w:rsidP="00E07107">
      <w:pPr>
        <w:pStyle w:val="TableParagraph"/>
        <w:jc w:val="both"/>
        <w:rPr>
          <w:rFonts w:asciiTheme="majorBidi" w:hAnsiTheme="majorBidi" w:cstheme="majorBidi"/>
        </w:rPr>
      </w:pPr>
    </w:p>
    <w:p w14:paraId="6D97D2E0" w14:textId="77777777" w:rsidR="00E07107" w:rsidRPr="00191DB9" w:rsidRDefault="00E07107" w:rsidP="00E07107">
      <w:pPr>
        <w:pStyle w:val="TableParagraph"/>
        <w:rPr>
          <w:rFonts w:asciiTheme="majorBidi" w:hAnsiTheme="majorBidi" w:cstheme="majorBidi"/>
          <w:b/>
          <w:bCs/>
          <w:sz w:val="20"/>
          <w:szCs w:val="20"/>
        </w:rPr>
      </w:pPr>
      <w:r w:rsidRPr="00191DB9">
        <w:rPr>
          <w:rFonts w:asciiTheme="majorBidi" w:hAnsiTheme="majorBidi" w:cstheme="majorBidi"/>
          <w:b/>
          <w:bCs/>
          <w:sz w:val="20"/>
          <w:szCs w:val="20"/>
        </w:rPr>
        <w:t>Tabel.3</w:t>
      </w:r>
    </w:p>
    <w:p w14:paraId="7481BAAE" w14:textId="77777777" w:rsidR="00E07107" w:rsidRPr="00191DB9" w:rsidRDefault="00E07107" w:rsidP="00E07107">
      <w:pPr>
        <w:pStyle w:val="TableParagraph"/>
        <w:rPr>
          <w:rFonts w:asciiTheme="majorBidi" w:hAnsiTheme="majorBidi" w:cstheme="majorBidi"/>
          <w:b/>
          <w:bCs/>
          <w:sz w:val="20"/>
          <w:szCs w:val="20"/>
        </w:rPr>
      </w:pPr>
      <w:r w:rsidRPr="00191DB9">
        <w:rPr>
          <w:rFonts w:asciiTheme="majorBidi" w:hAnsiTheme="majorBidi" w:cstheme="majorBidi"/>
          <w:b/>
          <w:bCs/>
          <w:sz w:val="20"/>
          <w:szCs w:val="20"/>
        </w:rPr>
        <w:t>Rekapitulasi Kemampuan Menulis Karya Ilmiah Mahasiswa Pendidikan Bahasa Indonesia FTK UIN Suska Riau.</w:t>
      </w:r>
    </w:p>
    <w:tbl>
      <w:tblPr>
        <w:tblStyle w:val="TableGrid"/>
        <w:tblpPr w:leftFromText="180" w:rightFromText="180" w:vertAnchor="text" w:horzAnchor="page" w:tblpX="6418" w:tblpY="205"/>
        <w:tblW w:w="5029" w:type="dxa"/>
        <w:tblLayout w:type="fixed"/>
        <w:tblLook w:val="04A0" w:firstRow="1" w:lastRow="0" w:firstColumn="1" w:lastColumn="0" w:noHBand="0" w:noVBand="1"/>
      </w:tblPr>
      <w:tblGrid>
        <w:gridCol w:w="381"/>
        <w:gridCol w:w="23"/>
        <w:gridCol w:w="808"/>
        <w:gridCol w:w="1099"/>
        <w:gridCol w:w="728"/>
        <w:gridCol w:w="631"/>
        <w:gridCol w:w="728"/>
        <w:gridCol w:w="631"/>
      </w:tblGrid>
      <w:tr w:rsidR="00E07107" w:rsidRPr="00C948B0" w14:paraId="11EB55AF" w14:textId="77777777" w:rsidTr="008E45E1">
        <w:trPr>
          <w:trHeight w:val="1673"/>
        </w:trPr>
        <w:tc>
          <w:tcPr>
            <w:tcW w:w="381" w:type="dxa"/>
            <w:vMerge w:val="restart"/>
          </w:tcPr>
          <w:p w14:paraId="588CE0E7" w14:textId="77777777" w:rsidR="00E07107" w:rsidRPr="00C948B0" w:rsidRDefault="00E07107" w:rsidP="008E45E1">
            <w:pPr>
              <w:pStyle w:val="TableParagraph"/>
              <w:jc w:val="center"/>
              <w:rPr>
                <w:rFonts w:asciiTheme="majorBidi" w:hAnsiTheme="majorBidi" w:cstheme="majorBidi"/>
              </w:rPr>
            </w:pPr>
          </w:p>
          <w:p w14:paraId="2F9CD85C" w14:textId="77777777" w:rsidR="00E07107" w:rsidRPr="00C948B0" w:rsidRDefault="00E07107" w:rsidP="008E45E1">
            <w:pPr>
              <w:pStyle w:val="TableParagraph"/>
              <w:jc w:val="center"/>
              <w:rPr>
                <w:rFonts w:asciiTheme="majorBidi" w:hAnsiTheme="majorBidi" w:cstheme="majorBidi"/>
              </w:rPr>
            </w:pPr>
          </w:p>
          <w:p w14:paraId="2F24FE1D" w14:textId="77777777" w:rsidR="00E07107" w:rsidRPr="00C948B0" w:rsidRDefault="00E07107" w:rsidP="008E45E1">
            <w:pPr>
              <w:pStyle w:val="TableParagraph"/>
              <w:jc w:val="center"/>
              <w:rPr>
                <w:rFonts w:asciiTheme="majorBidi" w:hAnsiTheme="majorBidi" w:cstheme="majorBidi"/>
              </w:rPr>
            </w:pPr>
          </w:p>
          <w:p w14:paraId="39357D52" w14:textId="77777777" w:rsidR="00E07107" w:rsidRPr="00C948B0" w:rsidRDefault="00E07107" w:rsidP="008E45E1">
            <w:pPr>
              <w:pStyle w:val="TableParagraph"/>
              <w:jc w:val="center"/>
              <w:rPr>
                <w:rFonts w:asciiTheme="majorBidi" w:hAnsiTheme="majorBidi" w:cstheme="majorBidi"/>
              </w:rPr>
            </w:pPr>
          </w:p>
          <w:p w14:paraId="54158403" w14:textId="77777777" w:rsidR="00E07107" w:rsidRPr="00C948B0" w:rsidRDefault="00E07107" w:rsidP="008E45E1">
            <w:pPr>
              <w:pStyle w:val="TableParagraph"/>
              <w:jc w:val="center"/>
              <w:rPr>
                <w:rFonts w:asciiTheme="majorBidi" w:hAnsiTheme="majorBidi" w:cstheme="majorBidi"/>
              </w:rPr>
            </w:pPr>
            <w:r w:rsidRPr="00C948B0">
              <w:rPr>
                <w:rFonts w:asciiTheme="majorBidi" w:hAnsiTheme="majorBidi" w:cstheme="majorBidi"/>
              </w:rPr>
              <w:t xml:space="preserve">No </w:t>
            </w:r>
          </w:p>
        </w:tc>
        <w:tc>
          <w:tcPr>
            <w:tcW w:w="831" w:type="dxa"/>
            <w:gridSpan w:val="2"/>
            <w:vMerge w:val="restart"/>
          </w:tcPr>
          <w:p w14:paraId="58763D08" w14:textId="77777777" w:rsidR="00E07107" w:rsidRPr="00C948B0" w:rsidRDefault="00E07107" w:rsidP="008E45E1">
            <w:pPr>
              <w:pStyle w:val="TableParagraph"/>
              <w:jc w:val="center"/>
              <w:rPr>
                <w:rFonts w:asciiTheme="majorBidi" w:hAnsiTheme="majorBidi" w:cstheme="majorBidi"/>
              </w:rPr>
            </w:pPr>
          </w:p>
          <w:p w14:paraId="4B1042DB" w14:textId="77777777" w:rsidR="00E07107" w:rsidRPr="00C948B0" w:rsidRDefault="00E07107" w:rsidP="008E45E1">
            <w:pPr>
              <w:pStyle w:val="TableParagraph"/>
              <w:jc w:val="center"/>
              <w:rPr>
                <w:rFonts w:asciiTheme="majorBidi" w:hAnsiTheme="majorBidi" w:cstheme="majorBidi"/>
              </w:rPr>
            </w:pPr>
          </w:p>
          <w:p w14:paraId="49E1BB6D" w14:textId="77777777" w:rsidR="00E07107" w:rsidRPr="00C948B0" w:rsidRDefault="00E07107" w:rsidP="008E45E1">
            <w:pPr>
              <w:pStyle w:val="TableParagraph"/>
              <w:jc w:val="center"/>
              <w:rPr>
                <w:rFonts w:asciiTheme="majorBidi" w:hAnsiTheme="majorBidi" w:cstheme="majorBidi"/>
              </w:rPr>
            </w:pPr>
          </w:p>
          <w:p w14:paraId="73E025B4" w14:textId="77777777" w:rsidR="00E07107" w:rsidRPr="00C948B0" w:rsidRDefault="00E07107" w:rsidP="008E45E1">
            <w:pPr>
              <w:pStyle w:val="TableParagraph"/>
              <w:jc w:val="center"/>
              <w:rPr>
                <w:rFonts w:asciiTheme="majorBidi" w:hAnsiTheme="majorBidi" w:cstheme="majorBidi"/>
              </w:rPr>
            </w:pPr>
            <w:r w:rsidRPr="00C948B0">
              <w:rPr>
                <w:rFonts w:asciiTheme="majorBidi" w:hAnsiTheme="majorBidi" w:cstheme="majorBidi"/>
              </w:rPr>
              <w:t>Rentang Nilai</w:t>
            </w:r>
          </w:p>
        </w:tc>
        <w:tc>
          <w:tcPr>
            <w:tcW w:w="1099" w:type="dxa"/>
            <w:vMerge w:val="restart"/>
          </w:tcPr>
          <w:p w14:paraId="791353D0" w14:textId="77777777" w:rsidR="00E07107" w:rsidRPr="00C948B0" w:rsidRDefault="00E07107" w:rsidP="008E45E1">
            <w:pPr>
              <w:pStyle w:val="TableParagraph"/>
              <w:jc w:val="center"/>
              <w:rPr>
                <w:rFonts w:asciiTheme="majorBidi" w:hAnsiTheme="majorBidi" w:cstheme="majorBidi"/>
              </w:rPr>
            </w:pPr>
          </w:p>
          <w:p w14:paraId="75834247" w14:textId="77777777" w:rsidR="00E07107" w:rsidRPr="00C948B0" w:rsidRDefault="00E07107" w:rsidP="008E45E1">
            <w:pPr>
              <w:pStyle w:val="TableParagraph"/>
              <w:jc w:val="center"/>
              <w:rPr>
                <w:rFonts w:asciiTheme="majorBidi" w:hAnsiTheme="majorBidi" w:cstheme="majorBidi"/>
              </w:rPr>
            </w:pPr>
          </w:p>
          <w:p w14:paraId="47929767" w14:textId="77777777" w:rsidR="00E07107" w:rsidRPr="00C948B0" w:rsidRDefault="00E07107" w:rsidP="008E45E1">
            <w:pPr>
              <w:pStyle w:val="TableParagraph"/>
              <w:jc w:val="center"/>
              <w:rPr>
                <w:rFonts w:asciiTheme="majorBidi" w:hAnsiTheme="majorBidi" w:cstheme="majorBidi"/>
              </w:rPr>
            </w:pPr>
          </w:p>
          <w:p w14:paraId="5DC71CC3" w14:textId="77777777" w:rsidR="00E07107" w:rsidRPr="00C948B0" w:rsidRDefault="00E07107" w:rsidP="008E45E1">
            <w:pPr>
              <w:pStyle w:val="TableParagraph"/>
              <w:jc w:val="center"/>
              <w:rPr>
                <w:rFonts w:asciiTheme="majorBidi" w:hAnsiTheme="majorBidi" w:cstheme="majorBidi"/>
              </w:rPr>
            </w:pPr>
          </w:p>
          <w:p w14:paraId="3AA75695" w14:textId="77777777" w:rsidR="00E07107" w:rsidRPr="00C948B0" w:rsidRDefault="00E07107" w:rsidP="008E45E1">
            <w:pPr>
              <w:pStyle w:val="TableParagraph"/>
              <w:jc w:val="center"/>
              <w:rPr>
                <w:rFonts w:asciiTheme="majorBidi" w:hAnsiTheme="majorBidi" w:cstheme="majorBidi"/>
              </w:rPr>
            </w:pPr>
            <w:r w:rsidRPr="00C948B0">
              <w:rPr>
                <w:rFonts w:asciiTheme="majorBidi" w:hAnsiTheme="majorBidi" w:cstheme="majorBidi"/>
              </w:rPr>
              <w:t>Kategori</w:t>
            </w:r>
          </w:p>
        </w:tc>
        <w:tc>
          <w:tcPr>
            <w:tcW w:w="1359" w:type="dxa"/>
            <w:gridSpan w:val="2"/>
          </w:tcPr>
          <w:p w14:paraId="40B161A1" w14:textId="77777777" w:rsidR="00E07107" w:rsidRPr="00C948B0" w:rsidRDefault="00E07107" w:rsidP="008E45E1">
            <w:pPr>
              <w:pStyle w:val="TableParagraph"/>
              <w:jc w:val="center"/>
              <w:rPr>
                <w:rFonts w:asciiTheme="majorBidi" w:hAnsiTheme="majorBidi" w:cstheme="majorBidi"/>
              </w:rPr>
            </w:pPr>
            <w:r w:rsidRPr="00C948B0">
              <w:rPr>
                <w:rFonts w:asciiTheme="majorBidi" w:hAnsiTheme="majorBidi" w:cstheme="majorBidi"/>
              </w:rPr>
              <w:t>Data Awal Kemampuan Menulis Karya Ilmiah Mahasiswa PBIND FTK UIN Suska Riau</w:t>
            </w:r>
          </w:p>
        </w:tc>
        <w:tc>
          <w:tcPr>
            <w:tcW w:w="1359" w:type="dxa"/>
            <w:gridSpan w:val="2"/>
          </w:tcPr>
          <w:p w14:paraId="6FFB2C9C" w14:textId="77777777" w:rsidR="00E07107" w:rsidRPr="00C948B0" w:rsidRDefault="00E07107" w:rsidP="008E45E1">
            <w:pPr>
              <w:pStyle w:val="TableParagraph"/>
              <w:jc w:val="center"/>
              <w:rPr>
                <w:rFonts w:asciiTheme="majorBidi" w:hAnsiTheme="majorBidi" w:cstheme="majorBidi"/>
              </w:rPr>
            </w:pPr>
            <w:r w:rsidRPr="00C948B0">
              <w:rPr>
                <w:rFonts w:asciiTheme="majorBidi" w:hAnsiTheme="majorBidi" w:cstheme="majorBidi"/>
              </w:rPr>
              <w:t xml:space="preserve">Data Kemampuan Menulis Karya Ilmiah Dengan Menggunakan Model Pembelajaran </w:t>
            </w:r>
            <w:r w:rsidRPr="00C948B0">
              <w:rPr>
                <w:rFonts w:asciiTheme="majorBidi" w:hAnsiTheme="majorBidi" w:cstheme="majorBidi"/>
                <w:i/>
              </w:rPr>
              <w:t>Direct Learning.</w:t>
            </w:r>
          </w:p>
        </w:tc>
      </w:tr>
      <w:tr w:rsidR="00E07107" w:rsidRPr="00C948B0" w14:paraId="62278526" w14:textId="77777777" w:rsidTr="008E45E1">
        <w:trPr>
          <w:trHeight w:val="146"/>
        </w:trPr>
        <w:tc>
          <w:tcPr>
            <w:tcW w:w="381" w:type="dxa"/>
            <w:vMerge/>
          </w:tcPr>
          <w:p w14:paraId="0C42DB8A" w14:textId="77777777" w:rsidR="00E07107" w:rsidRPr="00C948B0" w:rsidRDefault="00E07107" w:rsidP="008E45E1">
            <w:pPr>
              <w:pStyle w:val="TableParagraph"/>
              <w:jc w:val="center"/>
              <w:rPr>
                <w:rFonts w:asciiTheme="majorBidi" w:hAnsiTheme="majorBidi" w:cstheme="majorBidi"/>
              </w:rPr>
            </w:pPr>
          </w:p>
        </w:tc>
        <w:tc>
          <w:tcPr>
            <w:tcW w:w="831" w:type="dxa"/>
            <w:gridSpan w:val="2"/>
            <w:vMerge/>
          </w:tcPr>
          <w:p w14:paraId="7BED031D" w14:textId="77777777" w:rsidR="00E07107" w:rsidRPr="00C948B0" w:rsidRDefault="00E07107" w:rsidP="008E45E1">
            <w:pPr>
              <w:pStyle w:val="TableParagraph"/>
              <w:jc w:val="center"/>
              <w:rPr>
                <w:rFonts w:asciiTheme="majorBidi" w:hAnsiTheme="majorBidi" w:cstheme="majorBidi"/>
              </w:rPr>
            </w:pPr>
          </w:p>
        </w:tc>
        <w:tc>
          <w:tcPr>
            <w:tcW w:w="1099" w:type="dxa"/>
            <w:vMerge/>
          </w:tcPr>
          <w:p w14:paraId="4E9D6266" w14:textId="77777777" w:rsidR="00E07107" w:rsidRPr="00C948B0" w:rsidRDefault="00E07107" w:rsidP="008E45E1">
            <w:pPr>
              <w:pStyle w:val="TableParagraph"/>
              <w:jc w:val="center"/>
              <w:rPr>
                <w:rFonts w:asciiTheme="majorBidi" w:hAnsiTheme="majorBidi" w:cstheme="majorBidi"/>
              </w:rPr>
            </w:pPr>
          </w:p>
        </w:tc>
        <w:tc>
          <w:tcPr>
            <w:tcW w:w="728" w:type="dxa"/>
          </w:tcPr>
          <w:p w14:paraId="06D4CE6E" w14:textId="77777777" w:rsidR="00E07107" w:rsidRPr="00C948B0" w:rsidRDefault="00E07107" w:rsidP="008E45E1">
            <w:pPr>
              <w:pStyle w:val="TableParagraph"/>
              <w:jc w:val="center"/>
              <w:rPr>
                <w:rFonts w:asciiTheme="majorBidi" w:hAnsiTheme="majorBidi" w:cstheme="majorBidi"/>
              </w:rPr>
            </w:pPr>
            <w:r w:rsidRPr="00C948B0">
              <w:rPr>
                <w:rFonts w:asciiTheme="majorBidi" w:hAnsiTheme="majorBidi" w:cstheme="majorBidi"/>
              </w:rPr>
              <w:t xml:space="preserve">Frekuensi </w:t>
            </w:r>
          </w:p>
        </w:tc>
        <w:tc>
          <w:tcPr>
            <w:tcW w:w="631" w:type="dxa"/>
          </w:tcPr>
          <w:p w14:paraId="2D00109A" w14:textId="77777777" w:rsidR="00E07107" w:rsidRPr="00C948B0" w:rsidRDefault="00E07107" w:rsidP="008E45E1">
            <w:pPr>
              <w:pStyle w:val="TableParagraph"/>
              <w:jc w:val="center"/>
              <w:rPr>
                <w:rFonts w:asciiTheme="majorBidi" w:hAnsiTheme="majorBidi" w:cstheme="majorBidi"/>
              </w:rPr>
            </w:pPr>
            <w:r w:rsidRPr="00C948B0">
              <w:rPr>
                <w:rFonts w:asciiTheme="majorBidi" w:hAnsiTheme="majorBidi" w:cstheme="majorBidi"/>
              </w:rPr>
              <w:t>%</w:t>
            </w:r>
          </w:p>
        </w:tc>
        <w:tc>
          <w:tcPr>
            <w:tcW w:w="728" w:type="dxa"/>
          </w:tcPr>
          <w:p w14:paraId="7689B816" w14:textId="77777777" w:rsidR="00E07107" w:rsidRPr="00C948B0" w:rsidRDefault="00E07107" w:rsidP="008E45E1">
            <w:pPr>
              <w:pStyle w:val="TableParagraph"/>
              <w:jc w:val="center"/>
              <w:rPr>
                <w:rFonts w:asciiTheme="majorBidi" w:hAnsiTheme="majorBidi" w:cstheme="majorBidi"/>
              </w:rPr>
            </w:pPr>
            <w:r w:rsidRPr="00C948B0">
              <w:rPr>
                <w:rFonts w:asciiTheme="majorBidi" w:hAnsiTheme="majorBidi" w:cstheme="majorBidi"/>
              </w:rPr>
              <w:t xml:space="preserve">Frekuensi </w:t>
            </w:r>
          </w:p>
        </w:tc>
        <w:tc>
          <w:tcPr>
            <w:tcW w:w="631" w:type="dxa"/>
          </w:tcPr>
          <w:p w14:paraId="1C682386" w14:textId="77777777" w:rsidR="00E07107" w:rsidRPr="00C948B0" w:rsidRDefault="00E07107" w:rsidP="008E45E1">
            <w:pPr>
              <w:pStyle w:val="TableParagraph"/>
              <w:jc w:val="center"/>
              <w:rPr>
                <w:rFonts w:asciiTheme="majorBidi" w:hAnsiTheme="majorBidi" w:cstheme="majorBidi"/>
              </w:rPr>
            </w:pPr>
            <w:r w:rsidRPr="00C948B0">
              <w:rPr>
                <w:rFonts w:asciiTheme="majorBidi" w:hAnsiTheme="majorBidi" w:cstheme="majorBidi"/>
              </w:rPr>
              <w:t>%</w:t>
            </w:r>
          </w:p>
        </w:tc>
      </w:tr>
      <w:tr w:rsidR="00E07107" w:rsidRPr="00C948B0" w14:paraId="02AB0010" w14:textId="77777777" w:rsidTr="008E45E1">
        <w:trPr>
          <w:trHeight w:val="320"/>
        </w:trPr>
        <w:tc>
          <w:tcPr>
            <w:tcW w:w="404" w:type="dxa"/>
            <w:gridSpan w:val="2"/>
          </w:tcPr>
          <w:p w14:paraId="212BE8DC" w14:textId="77777777" w:rsidR="00E07107" w:rsidRPr="00C948B0" w:rsidRDefault="00E07107" w:rsidP="008E45E1">
            <w:pPr>
              <w:pStyle w:val="TableParagraph"/>
              <w:jc w:val="center"/>
              <w:rPr>
                <w:rFonts w:asciiTheme="majorBidi" w:hAnsiTheme="majorBidi" w:cstheme="majorBidi"/>
              </w:rPr>
            </w:pPr>
            <w:r w:rsidRPr="00C948B0">
              <w:rPr>
                <w:rFonts w:asciiTheme="majorBidi" w:hAnsiTheme="majorBidi" w:cstheme="majorBidi"/>
              </w:rPr>
              <w:t>1</w:t>
            </w:r>
          </w:p>
        </w:tc>
        <w:tc>
          <w:tcPr>
            <w:tcW w:w="808" w:type="dxa"/>
          </w:tcPr>
          <w:p w14:paraId="2C910289" w14:textId="77777777" w:rsidR="00E07107" w:rsidRPr="00C948B0" w:rsidRDefault="00E07107" w:rsidP="008E45E1">
            <w:pPr>
              <w:pStyle w:val="TableParagraph"/>
              <w:jc w:val="center"/>
              <w:rPr>
                <w:rFonts w:asciiTheme="majorBidi" w:hAnsiTheme="majorBidi" w:cstheme="majorBidi"/>
              </w:rPr>
            </w:pPr>
            <w:r w:rsidRPr="00C948B0">
              <w:rPr>
                <w:rFonts w:asciiTheme="majorBidi" w:hAnsiTheme="majorBidi" w:cstheme="majorBidi"/>
              </w:rPr>
              <w:t>86-100</w:t>
            </w:r>
          </w:p>
        </w:tc>
        <w:tc>
          <w:tcPr>
            <w:tcW w:w="1099" w:type="dxa"/>
          </w:tcPr>
          <w:p w14:paraId="521B079A" w14:textId="77777777" w:rsidR="00E07107" w:rsidRPr="00C948B0" w:rsidRDefault="00E07107" w:rsidP="008E45E1">
            <w:pPr>
              <w:pStyle w:val="TableParagraph"/>
              <w:jc w:val="center"/>
              <w:rPr>
                <w:rFonts w:asciiTheme="majorBidi" w:hAnsiTheme="majorBidi" w:cstheme="majorBidi"/>
              </w:rPr>
            </w:pPr>
            <w:r w:rsidRPr="00C948B0">
              <w:rPr>
                <w:rFonts w:asciiTheme="majorBidi" w:hAnsiTheme="majorBidi" w:cstheme="majorBidi"/>
              </w:rPr>
              <w:t>Sangat Baik</w:t>
            </w:r>
          </w:p>
        </w:tc>
        <w:tc>
          <w:tcPr>
            <w:tcW w:w="728" w:type="dxa"/>
          </w:tcPr>
          <w:p w14:paraId="71FF83DF" w14:textId="77777777" w:rsidR="00E07107" w:rsidRPr="00C948B0" w:rsidRDefault="00E07107" w:rsidP="008E45E1">
            <w:pPr>
              <w:pStyle w:val="TableParagraph"/>
              <w:jc w:val="center"/>
              <w:rPr>
                <w:rFonts w:asciiTheme="majorBidi" w:hAnsiTheme="majorBidi" w:cstheme="majorBidi"/>
              </w:rPr>
            </w:pPr>
            <w:r w:rsidRPr="00C948B0">
              <w:rPr>
                <w:rFonts w:asciiTheme="majorBidi" w:hAnsiTheme="majorBidi" w:cstheme="majorBidi"/>
              </w:rPr>
              <w:t>7</w:t>
            </w:r>
          </w:p>
        </w:tc>
        <w:tc>
          <w:tcPr>
            <w:tcW w:w="631" w:type="dxa"/>
          </w:tcPr>
          <w:p w14:paraId="7272F58C" w14:textId="77777777" w:rsidR="00E07107" w:rsidRPr="00C948B0" w:rsidRDefault="00E07107" w:rsidP="008E45E1">
            <w:pPr>
              <w:pStyle w:val="TableParagraph"/>
              <w:jc w:val="center"/>
              <w:rPr>
                <w:rFonts w:asciiTheme="majorBidi" w:hAnsiTheme="majorBidi" w:cstheme="majorBidi"/>
              </w:rPr>
            </w:pPr>
            <w:r w:rsidRPr="00C948B0">
              <w:rPr>
                <w:rFonts w:asciiTheme="majorBidi" w:hAnsiTheme="majorBidi" w:cstheme="majorBidi"/>
              </w:rPr>
              <w:t>20</w:t>
            </w:r>
          </w:p>
        </w:tc>
        <w:tc>
          <w:tcPr>
            <w:tcW w:w="728" w:type="dxa"/>
          </w:tcPr>
          <w:p w14:paraId="3F42FFA9" w14:textId="77777777" w:rsidR="00E07107" w:rsidRPr="00C948B0" w:rsidRDefault="00E07107" w:rsidP="008E45E1">
            <w:pPr>
              <w:pStyle w:val="TableParagraph"/>
              <w:jc w:val="center"/>
              <w:rPr>
                <w:rFonts w:asciiTheme="majorBidi" w:hAnsiTheme="majorBidi" w:cstheme="majorBidi"/>
              </w:rPr>
            </w:pPr>
            <w:r w:rsidRPr="00C948B0">
              <w:rPr>
                <w:rFonts w:asciiTheme="majorBidi" w:hAnsiTheme="majorBidi" w:cstheme="majorBidi"/>
              </w:rPr>
              <w:t>9</w:t>
            </w:r>
          </w:p>
        </w:tc>
        <w:tc>
          <w:tcPr>
            <w:tcW w:w="631" w:type="dxa"/>
          </w:tcPr>
          <w:p w14:paraId="0856BD5B" w14:textId="77777777" w:rsidR="00E07107" w:rsidRPr="00C948B0" w:rsidRDefault="00E07107" w:rsidP="008E45E1">
            <w:pPr>
              <w:pStyle w:val="TableParagraph"/>
              <w:jc w:val="center"/>
              <w:rPr>
                <w:rFonts w:asciiTheme="majorBidi" w:hAnsiTheme="majorBidi" w:cstheme="majorBidi"/>
              </w:rPr>
            </w:pPr>
            <w:r w:rsidRPr="00C948B0">
              <w:rPr>
                <w:rFonts w:asciiTheme="majorBidi" w:hAnsiTheme="majorBidi" w:cstheme="majorBidi"/>
              </w:rPr>
              <w:t>24</w:t>
            </w:r>
          </w:p>
        </w:tc>
      </w:tr>
      <w:tr w:rsidR="00E07107" w:rsidRPr="00C948B0" w14:paraId="1664D95B" w14:textId="77777777" w:rsidTr="008E45E1">
        <w:trPr>
          <w:trHeight w:val="304"/>
        </w:trPr>
        <w:tc>
          <w:tcPr>
            <w:tcW w:w="404" w:type="dxa"/>
            <w:gridSpan w:val="2"/>
          </w:tcPr>
          <w:p w14:paraId="752E1B88" w14:textId="77777777" w:rsidR="00E07107" w:rsidRPr="00C948B0" w:rsidRDefault="00E07107" w:rsidP="008E45E1">
            <w:pPr>
              <w:pStyle w:val="TableParagraph"/>
              <w:jc w:val="center"/>
              <w:rPr>
                <w:rFonts w:asciiTheme="majorBidi" w:hAnsiTheme="majorBidi" w:cstheme="majorBidi"/>
              </w:rPr>
            </w:pPr>
            <w:r w:rsidRPr="00C948B0">
              <w:rPr>
                <w:rFonts w:asciiTheme="majorBidi" w:hAnsiTheme="majorBidi" w:cstheme="majorBidi"/>
              </w:rPr>
              <w:t>2</w:t>
            </w:r>
          </w:p>
        </w:tc>
        <w:tc>
          <w:tcPr>
            <w:tcW w:w="808" w:type="dxa"/>
          </w:tcPr>
          <w:p w14:paraId="04E339AE" w14:textId="77777777" w:rsidR="00E07107" w:rsidRPr="00C948B0" w:rsidRDefault="00E07107" w:rsidP="008E45E1">
            <w:pPr>
              <w:pStyle w:val="TableParagraph"/>
              <w:jc w:val="center"/>
              <w:rPr>
                <w:rFonts w:asciiTheme="majorBidi" w:hAnsiTheme="majorBidi" w:cstheme="majorBidi"/>
              </w:rPr>
            </w:pPr>
            <w:r w:rsidRPr="00C948B0">
              <w:rPr>
                <w:rFonts w:asciiTheme="majorBidi" w:hAnsiTheme="majorBidi" w:cstheme="majorBidi"/>
              </w:rPr>
              <w:t>76-85</w:t>
            </w:r>
          </w:p>
        </w:tc>
        <w:tc>
          <w:tcPr>
            <w:tcW w:w="1099" w:type="dxa"/>
          </w:tcPr>
          <w:p w14:paraId="1C2889C7" w14:textId="77777777" w:rsidR="00E07107" w:rsidRPr="00C948B0" w:rsidRDefault="00E07107" w:rsidP="008E45E1">
            <w:pPr>
              <w:pStyle w:val="TableParagraph"/>
              <w:jc w:val="center"/>
              <w:rPr>
                <w:rFonts w:asciiTheme="majorBidi" w:hAnsiTheme="majorBidi" w:cstheme="majorBidi"/>
              </w:rPr>
            </w:pPr>
            <w:r w:rsidRPr="00C948B0">
              <w:rPr>
                <w:rFonts w:asciiTheme="majorBidi" w:hAnsiTheme="majorBidi" w:cstheme="majorBidi"/>
              </w:rPr>
              <w:t>Baik</w:t>
            </w:r>
          </w:p>
        </w:tc>
        <w:tc>
          <w:tcPr>
            <w:tcW w:w="728" w:type="dxa"/>
          </w:tcPr>
          <w:p w14:paraId="5A3A484B" w14:textId="77777777" w:rsidR="00E07107" w:rsidRPr="00C948B0" w:rsidRDefault="00E07107" w:rsidP="008E45E1">
            <w:pPr>
              <w:pStyle w:val="TableParagraph"/>
              <w:jc w:val="center"/>
              <w:rPr>
                <w:rFonts w:asciiTheme="majorBidi" w:hAnsiTheme="majorBidi" w:cstheme="majorBidi"/>
              </w:rPr>
            </w:pPr>
            <w:r w:rsidRPr="00C948B0">
              <w:rPr>
                <w:rFonts w:asciiTheme="majorBidi" w:hAnsiTheme="majorBidi" w:cstheme="majorBidi"/>
              </w:rPr>
              <w:t>5</w:t>
            </w:r>
          </w:p>
        </w:tc>
        <w:tc>
          <w:tcPr>
            <w:tcW w:w="631" w:type="dxa"/>
          </w:tcPr>
          <w:p w14:paraId="08F45D82" w14:textId="77777777" w:rsidR="00E07107" w:rsidRPr="00C948B0" w:rsidRDefault="00E07107" w:rsidP="008E45E1">
            <w:pPr>
              <w:pStyle w:val="TableParagraph"/>
              <w:jc w:val="center"/>
              <w:rPr>
                <w:rFonts w:asciiTheme="majorBidi" w:hAnsiTheme="majorBidi" w:cstheme="majorBidi"/>
              </w:rPr>
            </w:pPr>
            <w:r w:rsidRPr="00C948B0">
              <w:rPr>
                <w:rFonts w:asciiTheme="majorBidi" w:hAnsiTheme="majorBidi" w:cstheme="majorBidi"/>
              </w:rPr>
              <w:t>12</w:t>
            </w:r>
          </w:p>
        </w:tc>
        <w:tc>
          <w:tcPr>
            <w:tcW w:w="728" w:type="dxa"/>
          </w:tcPr>
          <w:p w14:paraId="21B40C29" w14:textId="77777777" w:rsidR="00E07107" w:rsidRPr="00C948B0" w:rsidRDefault="00E07107" w:rsidP="008E45E1">
            <w:pPr>
              <w:pStyle w:val="TableParagraph"/>
              <w:jc w:val="center"/>
              <w:rPr>
                <w:rFonts w:asciiTheme="majorBidi" w:hAnsiTheme="majorBidi" w:cstheme="majorBidi"/>
              </w:rPr>
            </w:pPr>
            <w:r w:rsidRPr="00C948B0">
              <w:rPr>
                <w:rFonts w:asciiTheme="majorBidi" w:hAnsiTheme="majorBidi" w:cstheme="majorBidi"/>
              </w:rPr>
              <w:t>11</w:t>
            </w:r>
          </w:p>
        </w:tc>
        <w:tc>
          <w:tcPr>
            <w:tcW w:w="631" w:type="dxa"/>
          </w:tcPr>
          <w:p w14:paraId="134342C2" w14:textId="77777777" w:rsidR="00E07107" w:rsidRPr="00C948B0" w:rsidRDefault="00E07107" w:rsidP="008E45E1">
            <w:pPr>
              <w:pStyle w:val="TableParagraph"/>
              <w:jc w:val="center"/>
              <w:rPr>
                <w:rFonts w:asciiTheme="majorBidi" w:hAnsiTheme="majorBidi" w:cstheme="majorBidi"/>
              </w:rPr>
            </w:pPr>
            <w:r w:rsidRPr="00C948B0">
              <w:rPr>
                <w:rFonts w:asciiTheme="majorBidi" w:hAnsiTheme="majorBidi" w:cstheme="majorBidi"/>
              </w:rPr>
              <w:t>33</w:t>
            </w:r>
          </w:p>
        </w:tc>
      </w:tr>
      <w:tr w:rsidR="00E07107" w:rsidRPr="00C948B0" w14:paraId="297432D8" w14:textId="77777777" w:rsidTr="008E45E1">
        <w:trPr>
          <w:trHeight w:val="320"/>
        </w:trPr>
        <w:tc>
          <w:tcPr>
            <w:tcW w:w="404" w:type="dxa"/>
            <w:gridSpan w:val="2"/>
          </w:tcPr>
          <w:p w14:paraId="35F33979" w14:textId="77777777" w:rsidR="00E07107" w:rsidRPr="00C948B0" w:rsidRDefault="00E07107" w:rsidP="008E45E1">
            <w:pPr>
              <w:pStyle w:val="TableParagraph"/>
              <w:jc w:val="center"/>
              <w:rPr>
                <w:rFonts w:asciiTheme="majorBidi" w:hAnsiTheme="majorBidi" w:cstheme="majorBidi"/>
              </w:rPr>
            </w:pPr>
            <w:r w:rsidRPr="00C948B0">
              <w:rPr>
                <w:rFonts w:asciiTheme="majorBidi" w:hAnsiTheme="majorBidi" w:cstheme="majorBidi"/>
              </w:rPr>
              <w:t>3</w:t>
            </w:r>
          </w:p>
        </w:tc>
        <w:tc>
          <w:tcPr>
            <w:tcW w:w="808" w:type="dxa"/>
          </w:tcPr>
          <w:p w14:paraId="4EF0A063" w14:textId="77777777" w:rsidR="00E07107" w:rsidRPr="00C948B0" w:rsidRDefault="00E07107" w:rsidP="008E45E1">
            <w:pPr>
              <w:pStyle w:val="TableParagraph"/>
              <w:jc w:val="center"/>
              <w:rPr>
                <w:rFonts w:asciiTheme="majorBidi" w:hAnsiTheme="majorBidi" w:cstheme="majorBidi"/>
              </w:rPr>
            </w:pPr>
            <w:r w:rsidRPr="00C948B0">
              <w:rPr>
                <w:rFonts w:asciiTheme="majorBidi" w:hAnsiTheme="majorBidi" w:cstheme="majorBidi"/>
              </w:rPr>
              <w:t>60-75</w:t>
            </w:r>
          </w:p>
        </w:tc>
        <w:tc>
          <w:tcPr>
            <w:tcW w:w="1099" w:type="dxa"/>
          </w:tcPr>
          <w:p w14:paraId="0045D01C" w14:textId="77777777" w:rsidR="00E07107" w:rsidRPr="00C948B0" w:rsidRDefault="00E07107" w:rsidP="008E45E1">
            <w:pPr>
              <w:pStyle w:val="TableParagraph"/>
              <w:jc w:val="center"/>
              <w:rPr>
                <w:rFonts w:asciiTheme="majorBidi" w:hAnsiTheme="majorBidi" w:cstheme="majorBidi"/>
              </w:rPr>
            </w:pPr>
            <w:r w:rsidRPr="00C948B0">
              <w:rPr>
                <w:rFonts w:asciiTheme="majorBidi" w:hAnsiTheme="majorBidi" w:cstheme="majorBidi"/>
              </w:rPr>
              <w:t>Cukup</w:t>
            </w:r>
          </w:p>
        </w:tc>
        <w:tc>
          <w:tcPr>
            <w:tcW w:w="728" w:type="dxa"/>
          </w:tcPr>
          <w:p w14:paraId="114D62FE" w14:textId="77777777" w:rsidR="00E07107" w:rsidRPr="00C948B0" w:rsidRDefault="00E07107" w:rsidP="008E45E1">
            <w:pPr>
              <w:pStyle w:val="TableParagraph"/>
              <w:jc w:val="center"/>
              <w:rPr>
                <w:rFonts w:asciiTheme="majorBidi" w:hAnsiTheme="majorBidi" w:cstheme="majorBidi"/>
              </w:rPr>
            </w:pPr>
            <w:r w:rsidRPr="00C948B0">
              <w:rPr>
                <w:rFonts w:asciiTheme="majorBidi" w:hAnsiTheme="majorBidi" w:cstheme="majorBidi"/>
              </w:rPr>
              <w:t>5</w:t>
            </w:r>
          </w:p>
        </w:tc>
        <w:tc>
          <w:tcPr>
            <w:tcW w:w="631" w:type="dxa"/>
          </w:tcPr>
          <w:p w14:paraId="60DB732E" w14:textId="77777777" w:rsidR="00E07107" w:rsidRPr="00C948B0" w:rsidRDefault="00E07107" w:rsidP="008E45E1">
            <w:pPr>
              <w:pStyle w:val="TableParagraph"/>
              <w:jc w:val="center"/>
              <w:rPr>
                <w:rFonts w:asciiTheme="majorBidi" w:hAnsiTheme="majorBidi" w:cstheme="majorBidi"/>
              </w:rPr>
            </w:pPr>
            <w:r w:rsidRPr="00C948B0">
              <w:rPr>
                <w:rFonts w:asciiTheme="majorBidi" w:hAnsiTheme="majorBidi" w:cstheme="majorBidi"/>
              </w:rPr>
              <w:t>12</w:t>
            </w:r>
          </w:p>
        </w:tc>
        <w:tc>
          <w:tcPr>
            <w:tcW w:w="728" w:type="dxa"/>
          </w:tcPr>
          <w:p w14:paraId="5DDE89CD" w14:textId="77777777" w:rsidR="00E07107" w:rsidRPr="00C948B0" w:rsidRDefault="00E07107" w:rsidP="008E45E1">
            <w:pPr>
              <w:pStyle w:val="TableParagraph"/>
              <w:jc w:val="center"/>
              <w:rPr>
                <w:rFonts w:asciiTheme="majorBidi" w:hAnsiTheme="majorBidi" w:cstheme="majorBidi"/>
              </w:rPr>
            </w:pPr>
            <w:r w:rsidRPr="00C948B0">
              <w:rPr>
                <w:rFonts w:asciiTheme="majorBidi" w:hAnsiTheme="majorBidi" w:cstheme="majorBidi"/>
              </w:rPr>
              <w:t>7</w:t>
            </w:r>
          </w:p>
        </w:tc>
        <w:tc>
          <w:tcPr>
            <w:tcW w:w="631" w:type="dxa"/>
          </w:tcPr>
          <w:p w14:paraId="3D596493" w14:textId="77777777" w:rsidR="00E07107" w:rsidRPr="00C948B0" w:rsidRDefault="00E07107" w:rsidP="008E45E1">
            <w:pPr>
              <w:pStyle w:val="TableParagraph"/>
              <w:jc w:val="center"/>
              <w:rPr>
                <w:rFonts w:asciiTheme="majorBidi" w:hAnsiTheme="majorBidi" w:cstheme="majorBidi"/>
              </w:rPr>
            </w:pPr>
            <w:r w:rsidRPr="00C948B0">
              <w:rPr>
                <w:rFonts w:asciiTheme="majorBidi" w:hAnsiTheme="majorBidi" w:cstheme="majorBidi"/>
              </w:rPr>
              <w:t>20</w:t>
            </w:r>
          </w:p>
        </w:tc>
      </w:tr>
      <w:tr w:rsidR="00E07107" w:rsidRPr="00C948B0" w14:paraId="628D8A89" w14:textId="77777777" w:rsidTr="008E45E1">
        <w:trPr>
          <w:trHeight w:val="304"/>
        </w:trPr>
        <w:tc>
          <w:tcPr>
            <w:tcW w:w="404" w:type="dxa"/>
            <w:gridSpan w:val="2"/>
          </w:tcPr>
          <w:p w14:paraId="69CF6155" w14:textId="77777777" w:rsidR="00E07107" w:rsidRPr="00C948B0" w:rsidRDefault="00E07107" w:rsidP="008E45E1">
            <w:pPr>
              <w:pStyle w:val="TableParagraph"/>
              <w:jc w:val="center"/>
              <w:rPr>
                <w:rFonts w:asciiTheme="majorBidi" w:hAnsiTheme="majorBidi" w:cstheme="majorBidi"/>
              </w:rPr>
            </w:pPr>
            <w:r w:rsidRPr="00C948B0">
              <w:rPr>
                <w:rFonts w:asciiTheme="majorBidi" w:hAnsiTheme="majorBidi" w:cstheme="majorBidi"/>
              </w:rPr>
              <w:t>4</w:t>
            </w:r>
          </w:p>
        </w:tc>
        <w:tc>
          <w:tcPr>
            <w:tcW w:w="808" w:type="dxa"/>
          </w:tcPr>
          <w:p w14:paraId="53D5E40D" w14:textId="77777777" w:rsidR="00E07107" w:rsidRPr="00C948B0" w:rsidRDefault="00E07107" w:rsidP="008E45E1">
            <w:pPr>
              <w:pStyle w:val="TableParagraph"/>
              <w:jc w:val="center"/>
              <w:rPr>
                <w:rFonts w:asciiTheme="majorBidi" w:hAnsiTheme="majorBidi" w:cstheme="majorBidi"/>
              </w:rPr>
            </w:pPr>
            <w:r w:rsidRPr="00C948B0">
              <w:rPr>
                <w:rFonts w:asciiTheme="majorBidi" w:hAnsiTheme="majorBidi" w:cstheme="majorBidi"/>
              </w:rPr>
              <w:t>55-59</w:t>
            </w:r>
          </w:p>
        </w:tc>
        <w:tc>
          <w:tcPr>
            <w:tcW w:w="1099" w:type="dxa"/>
          </w:tcPr>
          <w:p w14:paraId="4F9AAF52" w14:textId="77777777" w:rsidR="00E07107" w:rsidRPr="00C948B0" w:rsidRDefault="00E07107" w:rsidP="008E45E1">
            <w:pPr>
              <w:pStyle w:val="TableParagraph"/>
              <w:jc w:val="center"/>
              <w:rPr>
                <w:rFonts w:asciiTheme="majorBidi" w:hAnsiTheme="majorBidi" w:cstheme="majorBidi"/>
              </w:rPr>
            </w:pPr>
            <w:r w:rsidRPr="00C948B0">
              <w:rPr>
                <w:rFonts w:asciiTheme="majorBidi" w:hAnsiTheme="majorBidi" w:cstheme="majorBidi"/>
              </w:rPr>
              <w:t xml:space="preserve">Kurang </w:t>
            </w:r>
          </w:p>
        </w:tc>
        <w:tc>
          <w:tcPr>
            <w:tcW w:w="728" w:type="dxa"/>
          </w:tcPr>
          <w:p w14:paraId="7C44CC81" w14:textId="77777777" w:rsidR="00E07107" w:rsidRPr="00C948B0" w:rsidRDefault="00E07107" w:rsidP="008E45E1">
            <w:pPr>
              <w:pStyle w:val="TableParagraph"/>
              <w:jc w:val="center"/>
              <w:rPr>
                <w:rFonts w:asciiTheme="majorBidi" w:hAnsiTheme="majorBidi" w:cstheme="majorBidi"/>
              </w:rPr>
            </w:pPr>
            <w:r w:rsidRPr="00C948B0">
              <w:rPr>
                <w:rFonts w:asciiTheme="majorBidi" w:hAnsiTheme="majorBidi" w:cstheme="majorBidi"/>
              </w:rPr>
              <w:t>10</w:t>
            </w:r>
          </w:p>
        </w:tc>
        <w:tc>
          <w:tcPr>
            <w:tcW w:w="631" w:type="dxa"/>
          </w:tcPr>
          <w:p w14:paraId="76666A65" w14:textId="77777777" w:rsidR="00E07107" w:rsidRPr="00C948B0" w:rsidRDefault="00E07107" w:rsidP="008E45E1">
            <w:pPr>
              <w:pStyle w:val="TableParagraph"/>
              <w:jc w:val="center"/>
              <w:rPr>
                <w:rFonts w:asciiTheme="majorBidi" w:hAnsiTheme="majorBidi" w:cstheme="majorBidi"/>
              </w:rPr>
            </w:pPr>
            <w:r w:rsidRPr="00C948B0">
              <w:rPr>
                <w:rFonts w:asciiTheme="majorBidi" w:hAnsiTheme="majorBidi" w:cstheme="majorBidi"/>
              </w:rPr>
              <w:t>38</w:t>
            </w:r>
          </w:p>
        </w:tc>
        <w:tc>
          <w:tcPr>
            <w:tcW w:w="728" w:type="dxa"/>
          </w:tcPr>
          <w:p w14:paraId="520C9682" w14:textId="77777777" w:rsidR="00E07107" w:rsidRPr="00C948B0" w:rsidRDefault="00E07107" w:rsidP="008E45E1">
            <w:pPr>
              <w:pStyle w:val="TableParagraph"/>
              <w:jc w:val="center"/>
              <w:rPr>
                <w:rFonts w:asciiTheme="majorBidi" w:hAnsiTheme="majorBidi" w:cstheme="majorBidi"/>
              </w:rPr>
            </w:pPr>
            <w:r w:rsidRPr="00C948B0">
              <w:rPr>
                <w:rFonts w:asciiTheme="majorBidi" w:hAnsiTheme="majorBidi" w:cstheme="majorBidi"/>
              </w:rPr>
              <w:t>6</w:t>
            </w:r>
          </w:p>
        </w:tc>
        <w:tc>
          <w:tcPr>
            <w:tcW w:w="631" w:type="dxa"/>
          </w:tcPr>
          <w:p w14:paraId="47F6CFC5" w14:textId="77777777" w:rsidR="00E07107" w:rsidRPr="00C948B0" w:rsidRDefault="00E07107" w:rsidP="008E45E1">
            <w:pPr>
              <w:pStyle w:val="TableParagraph"/>
              <w:jc w:val="center"/>
              <w:rPr>
                <w:rFonts w:asciiTheme="majorBidi" w:hAnsiTheme="majorBidi" w:cstheme="majorBidi"/>
              </w:rPr>
            </w:pPr>
            <w:r w:rsidRPr="00C948B0">
              <w:rPr>
                <w:rFonts w:asciiTheme="majorBidi" w:hAnsiTheme="majorBidi" w:cstheme="majorBidi"/>
              </w:rPr>
              <w:t>15</w:t>
            </w:r>
          </w:p>
        </w:tc>
      </w:tr>
      <w:tr w:rsidR="00E07107" w:rsidRPr="00C948B0" w14:paraId="5CA9570F" w14:textId="77777777" w:rsidTr="008E45E1">
        <w:trPr>
          <w:trHeight w:val="639"/>
        </w:trPr>
        <w:tc>
          <w:tcPr>
            <w:tcW w:w="404" w:type="dxa"/>
            <w:gridSpan w:val="2"/>
          </w:tcPr>
          <w:p w14:paraId="6B089F08" w14:textId="77777777" w:rsidR="00E07107" w:rsidRPr="00C948B0" w:rsidRDefault="00E07107" w:rsidP="008E45E1">
            <w:pPr>
              <w:pStyle w:val="TableParagraph"/>
              <w:jc w:val="center"/>
              <w:rPr>
                <w:rFonts w:asciiTheme="majorBidi" w:hAnsiTheme="majorBidi" w:cstheme="majorBidi"/>
              </w:rPr>
            </w:pPr>
            <w:r w:rsidRPr="00C948B0">
              <w:rPr>
                <w:rFonts w:asciiTheme="majorBidi" w:hAnsiTheme="majorBidi" w:cstheme="majorBidi"/>
              </w:rPr>
              <w:t>5</w:t>
            </w:r>
          </w:p>
        </w:tc>
        <w:tc>
          <w:tcPr>
            <w:tcW w:w="808" w:type="dxa"/>
          </w:tcPr>
          <w:p w14:paraId="44C9DA03" w14:textId="77777777" w:rsidR="00E07107" w:rsidRPr="00C948B0" w:rsidRDefault="00E07107" w:rsidP="008E45E1">
            <w:pPr>
              <w:pStyle w:val="TableParagraph"/>
              <w:jc w:val="center"/>
              <w:rPr>
                <w:rFonts w:asciiTheme="majorBidi" w:hAnsiTheme="majorBidi" w:cstheme="majorBidi"/>
              </w:rPr>
            </w:pPr>
            <m:oMath>
              <m:r>
                <w:rPr>
                  <w:rFonts w:ascii="Cambria Math" w:hAnsi="Cambria Math" w:cstheme="majorBidi"/>
                </w:rPr>
                <m:t>≤</m:t>
              </m:r>
            </m:oMath>
            <w:r w:rsidRPr="00C948B0">
              <w:rPr>
                <w:rFonts w:asciiTheme="majorBidi" w:hAnsiTheme="majorBidi" w:cstheme="majorBidi"/>
              </w:rPr>
              <w:t xml:space="preserve"> 54</w:t>
            </w:r>
          </w:p>
        </w:tc>
        <w:tc>
          <w:tcPr>
            <w:tcW w:w="1099" w:type="dxa"/>
          </w:tcPr>
          <w:p w14:paraId="0EBD7258" w14:textId="77777777" w:rsidR="00E07107" w:rsidRPr="00C948B0" w:rsidRDefault="00E07107" w:rsidP="008E45E1">
            <w:pPr>
              <w:pStyle w:val="TableParagraph"/>
              <w:jc w:val="center"/>
              <w:rPr>
                <w:rFonts w:asciiTheme="majorBidi" w:hAnsiTheme="majorBidi" w:cstheme="majorBidi"/>
              </w:rPr>
            </w:pPr>
            <w:r w:rsidRPr="00C948B0">
              <w:rPr>
                <w:rFonts w:asciiTheme="majorBidi" w:hAnsiTheme="majorBidi" w:cstheme="majorBidi"/>
              </w:rPr>
              <w:t>Sangat Kurang</w:t>
            </w:r>
          </w:p>
        </w:tc>
        <w:tc>
          <w:tcPr>
            <w:tcW w:w="728" w:type="dxa"/>
          </w:tcPr>
          <w:p w14:paraId="14D857DD" w14:textId="77777777" w:rsidR="00E07107" w:rsidRPr="00C948B0" w:rsidRDefault="00E07107" w:rsidP="008E45E1">
            <w:pPr>
              <w:pStyle w:val="TableParagraph"/>
              <w:jc w:val="center"/>
              <w:rPr>
                <w:rFonts w:asciiTheme="majorBidi" w:hAnsiTheme="majorBidi" w:cstheme="majorBidi"/>
              </w:rPr>
            </w:pPr>
            <w:r w:rsidRPr="00C948B0">
              <w:rPr>
                <w:rFonts w:asciiTheme="majorBidi" w:hAnsiTheme="majorBidi" w:cstheme="majorBidi"/>
              </w:rPr>
              <w:t>8</w:t>
            </w:r>
          </w:p>
        </w:tc>
        <w:tc>
          <w:tcPr>
            <w:tcW w:w="631" w:type="dxa"/>
          </w:tcPr>
          <w:p w14:paraId="4AAF6E1C" w14:textId="77777777" w:rsidR="00E07107" w:rsidRPr="00C948B0" w:rsidRDefault="00E07107" w:rsidP="008E45E1">
            <w:pPr>
              <w:pStyle w:val="TableParagraph"/>
              <w:jc w:val="center"/>
              <w:rPr>
                <w:rFonts w:asciiTheme="majorBidi" w:hAnsiTheme="majorBidi" w:cstheme="majorBidi"/>
              </w:rPr>
            </w:pPr>
            <w:r w:rsidRPr="00C948B0">
              <w:rPr>
                <w:rFonts w:asciiTheme="majorBidi" w:hAnsiTheme="majorBidi" w:cstheme="majorBidi"/>
              </w:rPr>
              <w:t>22</w:t>
            </w:r>
          </w:p>
        </w:tc>
        <w:tc>
          <w:tcPr>
            <w:tcW w:w="728" w:type="dxa"/>
          </w:tcPr>
          <w:p w14:paraId="4720042F" w14:textId="77777777" w:rsidR="00E07107" w:rsidRPr="00C948B0" w:rsidRDefault="00E07107" w:rsidP="008E45E1">
            <w:pPr>
              <w:pStyle w:val="TableParagraph"/>
              <w:jc w:val="center"/>
              <w:rPr>
                <w:rFonts w:asciiTheme="majorBidi" w:hAnsiTheme="majorBidi" w:cstheme="majorBidi"/>
              </w:rPr>
            </w:pPr>
            <w:r w:rsidRPr="00C948B0">
              <w:rPr>
                <w:rFonts w:asciiTheme="majorBidi" w:hAnsiTheme="majorBidi" w:cstheme="majorBidi"/>
              </w:rPr>
              <w:t>2</w:t>
            </w:r>
          </w:p>
        </w:tc>
        <w:tc>
          <w:tcPr>
            <w:tcW w:w="631" w:type="dxa"/>
          </w:tcPr>
          <w:p w14:paraId="324D5B03" w14:textId="77777777" w:rsidR="00E07107" w:rsidRPr="00C948B0" w:rsidRDefault="00E07107" w:rsidP="008E45E1">
            <w:pPr>
              <w:pStyle w:val="TableParagraph"/>
              <w:jc w:val="center"/>
              <w:rPr>
                <w:rFonts w:asciiTheme="majorBidi" w:hAnsiTheme="majorBidi" w:cstheme="majorBidi"/>
              </w:rPr>
            </w:pPr>
            <w:r w:rsidRPr="00C948B0">
              <w:rPr>
                <w:rFonts w:asciiTheme="majorBidi" w:hAnsiTheme="majorBidi" w:cstheme="majorBidi"/>
              </w:rPr>
              <w:t>8</w:t>
            </w:r>
          </w:p>
        </w:tc>
      </w:tr>
    </w:tbl>
    <w:p w14:paraId="415B39B3" w14:textId="77777777" w:rsidR="00E07107" w:rsidRDefault="00E07107" w:rsidP="008E45E1">
      <w:pPr>
        <w:pStyle w:val="TableParagraph"/>
        <w:jc w:val="both"/>
        <w:rPr>
          <w:rFonts w:asciiTheme="majorBidi" w:hAnsiTheme="majorBidi" w:cstheme="majorBidi"/>
        </w:rPr>
      </w:pPr>
    </w:p>
    <w:p w14:paraId="63C16EAD" w14:textId="77777777" w:rsidR="00E07107" w:rsidRDefault="00E07107" w:rsidP="00E07107">
      <w:pPr>
        <w:pStyle w:val="TableParagraph"/>
        <w:ind w:firstLine="720"/>
        <w:jc w:val="both"/>
        <w:rPr>
          <w:rFonts w:asciiTheme="majorBidi" w:hAnsiTheme="majorBidi" w:cstheme="majorBidi"/>
        </w:rPr>
      </w:pPr>
    </w:p>
    <w:p w14:paraId="0EBFDD35" w14:textId="77777777" w:rsidR="00E07107" w:rsidRPr="00C948B0" w:rsidRDefault="00E07107" w:rsidP="00E07107">
      <w:pPr>
        <w:pStyle w:val="TableParagraph"/>
        <w:ind w:firstLine="720"/>
        <w:jc w:val="both"/>
        <w:rPr>
          <w:rFonts w:asciiTheme="majorBidi" w:hAnsiTheme="majorBidi" w:cstheme="majorBidi"/>
        </w:rPr>
      </w:pPr>
      <w:r w:rsidRPr="00C948B0">
        <w:rPr>
          <w:rFonts w:asciiTheme="majorBidi" w:hAnsiTheme="majorBidi" w:cstheme="majorBidi"/>
        </w:rPr>
        <w:t xml:space="preserve">Tabel data diatas memberikan penjelasan tentang perbedaan data awal hasil kemampuan menulis karya ilmiah dengan data akhir dari hasil menulis karya ilmiah mahasiswa Pendidikan Bahasa Indonesia. Berdasarkan hasil tes kemampuan menulis karya ilmiah dengan menggunakan model pembelajaran Direct Learning mahasiswa yang telah dideskripsikan pada bagian sebelumnya, yakni terlihat dari perolehan nilai dari 35 orang mahasiswa yang diamati yang memperoleh nilai pada rentang nilai 86-100 dengan kategori sangat baik sebanyak 9 mahasiswa atau sekitar 24 %. Kemudian perolehan nilai  pada rentang nilai 76-85 dengan kategori baik sebanyak 11 mahasiswa atau sekitar 33 %. Selanjutnya perolehan nilai pada rentang nilai 60-75 dengan kategori cukup baik sebanyak 7 mahasiswa atau sekita 20 %. </w:t>
      </w:r>
      <w:r w:rsidRPr="00C948B0">
        <w:rPr>
          <w:rFonts w:asciiTheme="majorBidi" w:hAnsiTheme="majorBidi" w:cstheme="majorBidi"/>
        </w:rPr>
        <w:lastRenderedPageBreak/>
        <w:t xml:space="preserve">Sedangkan perolehan nilai pada rentang nilai 55-59 dengan kategori kurang sebanyak 6 mahasiswa atau sekitar 15 %. Dan perolehan nilai pada rentang nilai </w:t>
      </w:r>
      <m:oMath>
        <m:r>
          <w:rPr>
            <w:rFonts w:ascii="Cambria Math" w:hAnsi="Cambria Math" w:cstheme="majorBidi"/>
          </w:rPr>
          <m:t>≤</m:t>
        </m:r>
      </m:oMath>
      <w:r w:rsidRPr="00C948B0">
        <w:rPr>
          <w:rFonts w:asciiTheme="majorBidi" w:hAnsiTheme="majorBidi" w:cstheme="majorBidi"/>
        </w:rPr>
        <w:t xml:space="preserve"> 54 dengan kategori sangat kurang sebanyak 2 mahasiswa atau sekitar 8%. Dengan demikian dapat disimpulkan bahwa rata-rata kemampuan menulis karya ilmiah mahasiswa Pendidikan Bahasa Indonesia FTK UIN Suska Riau berada pada kategori Baik. Hal ini terlihat banyaknya perolehan nilai mahasiswa Pendidikan Bahasa Indonesia FTK UIN Suska Riau yang berada pada rentang nilai 76-85 yakni sebanyak 11 mahasiswa atau sekitar 33 %.</w:t>
      </w:r>
    </w:p>
    <w:p w14:paraId="7196057B" w14:textId="77777777" w:rsidR="00E07107" w:rsidRPr="00C948B0" w:rsidRDefault="00E07107" w:rsidP="00E07107">
      <w:pPr>
        <w:pStyle w:val="TableParagraph"/>
        <w:ind w:firstLine="720"/>
        <w:jc w:val="both"/>
        <w:rPr>
          <w:rFonts w:asciiTheme="majorBidi" w:hAnsiTheme="majorBidi" w:cstheme="majorBidi"/>
        </w:rPr>
      </w:pPr>
      <w:r w:rsidRPr="00C948B0">
        <w:rPr>
          <w:rFonts w:asciiTheme="majorBidi" w:hAnsiTheme="majorBidi" w:cstheme="majorBidi"/>
        </w:rPr>
        <w:t xml:space="preserve"> Selain itu jika diamati secara cermat tentang kemampuan menulis karya ilmiah mahasiswa Pendidikan Bahasa Indonesia FTK UIN Suska Riau pada setiap bagian indikator  yang dinilai menunjukkan bahwa kemampuan mahasiswa dalam menggunakan unsur bahasa dalam menyusun kata, frasa dan kalimat tergolong cukup baik. Hal ini terlihat dari ide yang dikembangkan cukup kretaif, dan inovatif.  Akan tetapi jika diamati dari indikator penggunaan tanda baca seperti penempatan titik, koma, tanda kutip, kutip ganda dan tanda baca lainnya masih terlihat belum sesuai penempatannya separuh dari responden masih terlihat lemah. Hal ini terlihat dari tulisan karya ilmiah yang mereka buat, terdapat pemakaian tanda koma yang  kurang tepat sehingga dapat merubah makna dari karya ilmiah yang mahasiwa buat.</w:t>
      </w:r>
    </w:p>
    <w:p w14:paraId="235D279C" w14:textId="77777777" w:rsidR="00E07107" w:rsidRPr="00C948B0" w:rsidRDefault="00E07107" w:rsidP="00E07107">
      <w:pPr>
        <w:pStyle w:val="TableParagraph"/>
        <w:ind w:firstLine="720"/>
        <w:jc w:val="both"/>
        <w:rPr>
          <w:rFonts w:asciiTheme="majorBidi" w:hAnsiTheme="majorBidi" w:cstheme="majorBidi"/>
        </w:rPr>
      </w:pPr>
      <w:r w:rsidRPr="00C948B0">
        <w:rPr>
          <w:rFonts w:asciiTheme="majorBidi" w:hAnsiTheme="majorBidi" w:cstheme="majorBidi"/>
        </w:rPr>
        <w:t xml:space="preserve">Selanjutnya jika diamati dari indikator pengembangan paragraf dan pola kalimat secara grammar atau tata bahasa yang digunakan, secara umum masih kurang memadai, terlihat dari penataan kalimat yang belum koherensi anara kalimat yang satu dengan yang lainnya, sehingga terasa kurang efektif atau terjadi kontaminasi secara sintaksis. Dengan demikian dapat disimpulkan bahwa kalimat yang digunakan  hanya menggambarkan apa yang dirasakan dan yang ingin disampaikan oleh responden saja, tanpa merasakan dan </w:t>
      </w:r>
      <w:r w:rsidRPr="00C948B0">
        <w:rPr>
          <w:rFonts w:asciiTheme="majorBidi" w:hAnsiTheme="majorBidi" w:cstheme="majorBidi"/>
        </w:rPr>
        <w:t>mengetahui  kebenaran dan ketepatan satuan bahasa yang digunakan.</w:t>
      </w:r>
    </w:p>
    <w:p w14:paraId="47C5631D" w14:textId="77777777" w:rsidR="00E07107" w:rsidRPr="00C948B0" w:rsidRDefault="00E07107" w:rsidP="00E07107">
      <w:pPr>
        <w:pStyle w:val="TableParagraph"/>
        <w:ind w:firstLine="720"/>
        <w:jc w:val="both"/>
        <w:rPr>
          <w:rFonts w:asciiTheme="majorBidi" w:hAnsiTheme="majorBidi" w:cstheme="majorBidi"/>
        </w:rPr>
      </w:pPr>
      <w:r w:rsidRPr="00C948B0">
        <w:rPr>
          <w:rFonts w:asciiTheme="majorBidi" w:hAnsiTheme="majorBidi" w:cstheme="majorBidi"/>
        </w:rPr>
        <w:t>Rekapitulasi hasil kemampuan menulis karya ilmiah mahasiswa Pendidikan Bahasa Indonesia FTK UIN Suska Riau, selain disajikan dalam bentuk tabel di atas, maka dapat juga disajikan dalam bentuk grafik histogram seperti dibawah ini:</w:t>
      </w:r>
    </w:p>
    <w:p w14:paraId="7A782866" w14:textId="77777777" w:rsidR="00E07107" w:rsidRPr="00C948B0" w:rsidRDefault="00E07107" w:rsidP="00E07107">
      <w:pPr>
        <w:pStyle w:val="TableParagraph"/>
        <w:jc w:val="both"/>
        <w:rPr>
          <w:rFonts w:asciiTheme="majorBidi" w:hAnsiTheme="majorBidi" w:cstheme="majorBidi"/>
        </w:rPr>
      </w:pPr>
      <w:r w:rsidRPr="00C948B0">
        <w:rPr>
          <w:rFonts w:asciiTheme="majorBidi" w:hAnsiTheme="majorBidi" w:cstheme="majorBidi"/>
          <w:noProof/>
          <w:lang w:val="en-US"/>
        </w:rPr>
        <w:drawing>
          <wp:inline distT="0" distB="0" distL="0" distR="0" wp14:anchorId="409E1731" wp14:editId="0BEC7830">
            <wp:extent cx="2476500" cy="18669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EB2BB3A" w14:textId="77777777" w:rsidR="00E07107" w:rsidRPr="00C948B0" w:rsidRDefault="00E07107" w:rsidP="00E07107">
      <w:pPr>
        <w:pStyle w:val="TableParagraph"/>
        <w:jc w:val="both"/>
        <w:rPr>
          <w:rFonts w:asciiTheme="majorBidi" w:hAnsiTheme="majorBidi" w:cstheme="majorBidi"/>
        </w:rPr>
      </w:pPr>
    </w:p>
    <w:p w14:paraId="59C588BE" w14:textId="77777777" w:rsidR="00E07107" w:rsidRPr="00191DB9" w:rsidRDefault="00E07107" w:rsidP="008E45E1">
      <w:pPr>
        <w:pStyle w:val="TableParagraph"/>
        <w:jc w:val="both"/>
        <w:rPr>
          <w:rFonts w:asciiTheme="majorBidi" w:hAnsiTheme="majorBidi" w:cstheme="majorBidi"/>
          <w:b/>
          <w:bCs/>
          <w:sz w:val="20"/>
          <w:szCs w:val="20"/>
        </w:rPr>
      </w:pPr>
      <w:r w:rsidRPr="00191DB9">
        <w:rPr>
          <w:rFonts w:asciiTheme="majorBidi" w:hAnsiTheme="majorBidi" w:cstheme="majorBidi"/>
          <w:b/>
          <w:bCs/>
          <w:sz w:val="20"/>
          <w:szCs w:val="20"/>
        </w:rPr>
        <w:t>Grafik 3. Rekapitulasi Kemampuan Menulis  Karya Ilmiah Mahasiswa FTK UIN Suska Riau</w:t>
      </w:r>
    </w:p>
    <w:p w14:paraId="0A1BD7CA" w14:textId="77777777" w:rsidR="00E07107" w:rsidRPr="00C948B0" w:rsidRDefault="00E07107" w:rsidP="00E07107">
      <w:pPr>
        <w:pStyle w:val="TableParagraph"/>
        <w:ind w:left="810" w:hanging="90"/>
        <w:jc w:val="both"/>
        <w:rPr>
          <w:rFonts w:asciiTheme="majorBidi" w:hAnsiTheme="majorBidi" w:cstheme="majorBidi"/>
        </w:rPr>
      </w:pPr>
    </w:p>
    <w:p w14:paraId="2FC00DE3" w14:textId="5295E3C5" w:rsidR="00EE101F" w:rsidRPr="008E45E1" w:rsidRDefault="00E07107" w:rsidP="008E45E1">
      <w:pPr>
        <w:pStyle w:val="TableParagraph"/>
        <w:jc w:val="both"/>
        <w:rPr>
          <w:rFonts w:asciiTheme="majorBidi" w:hAnsiTheme="majorBidi" w:cstheme="majorBidi"/>
        </w:rPr>
        <w:sectPr w:rsidR="00EE101F" w:rsidRPr="008E45E1" w:rsidSect="00280A01">
          <w:type w:val="continuous"/>
          <w:pgSz w:w="11907" w:h="16839" w:code="9"/>
          <w:pgMar w:top="1701" w:right="1418" w:bottom="1701" w:left="1418" w:header="1134" w:footer="720" w:gutter="0"/>
          <w:pgNumType w:start="142"/>
          <w:cols w:num="2" w:space="397"/>
          <w:docGrid w:linePitch="360"/>
        </w:sectPr>
      </w:pPr>
      <w:r w:rsidRPr="00C948B0">
        <w:rPr>
          <w:rFonts w:asciiTheme="majorBidi" w:hAnsiTheme="majorBidi" w:cstheme="majorBidi"/>
        </w:rPr>
        <w:tab/>
        <w:t>Berdasarkan grafik histogram di atas menggambarkan dengan jelas tentang kemampuan menulis karya ilmiah mahasiswa Pendidikan Bahasa Indonesia UIN Suska Riau sehingga dapat disimpulkan bahawa kemampuan menulis mengalami peningkatan setelah menggunakan model pembelajaran Direct Learning, dapat dilihat pada rekapitulasi hasil tes yang dilakukan yakni pada tes awal kemampuan menulis karya ilmiah mahasiswa berada pada kategori Kurang dengan perolehan nilai pada rentang 55-59 sebanyak 10 mahasiswa atau sekitar 38 %. Kemudian pada tes berikutnnya untuk kemampuan menulis karya ilmiah mahasiswa Pendidikan Bahasa Indonesia FTK UIN Suska Riau setelah mengunakan model pembelajaran Direct Learning berubah pada kategori Baik artinya sudah mengalami peningkatan pada kategori atau level Baik dengan perolehan pada rentang nilai 76-85 sebanyak 11 mahasiswa atau sekitar 33 %.</w:t>
      </w:r>
    </w:p>
    <w:p w14:paraId="3F371F2C" w14:textId="77777777" w:rsidR="008E45E1" w:rsidRDefault="008E45E1" w:rsidP="008E45E1">
      <w:pPr>
        <w:pStyle w:val="TableParagraph"/>
        <w:jc w:val="both"/>
        <w:rPr>
          <w:rFonts w:ascii="Times New Roman"/>
          <w:b/>
          <w:bCs/>
        </w:rPr>
        <w:sectPr w:rsidR="008E45E1" w:rsidSect="00376652">
          <w:type w:val="continuous"/>
          <w:pgSz w:w="11907" w:h="16839" w:code="9"/>
          <w:pgMar w:top="1701" w:right="1418" w:bottom="1701" w:left="1418" w:header="1134" w:footer="720" w:gutter="0"/>
          <w:pgNumType w:start="1"/>
          <w:cols w:space="720"/>
          <w:docGrid w:linePitch="360"/>
        </w:sectPr>
      </w:pPr>
    </w:p>
    <w:p w14:paraId="29471342" w14:textId="5C4431CB" w:rsidR="008E45E1" w:rsidRPr="00191DB9" w:rsidRDefault="008E45E1" w:rsidP="008E45E1">
      <w:pPr>
        <w:pStyle w:val="TableParagraph"/>
        <w:jc w:val="both"/>
        <w:rPr>
          <w:rFonts w:ascii="Times New Roman"/>
          <w:b/>
          <w:bCs/>
        </w:rPr>
      </w:pPr>
      <w:r w:rsidRPr="00191DB9">
        <w:rPr>
          <w:rFonts w:ascii="Times New Roman"/>
          <w:b/>
          <w:bCs/>
        </w:rPr>
        <w:t>PENUTUP</w:t>
      </w:r>
    </w:p>
    <w:p w14:paraId="26BA831A" w14:textId="77777777" w:rsidR="008E45E1" w:rsidRPr="00191DB9" w:rsidRDefault="008E45E1" w:rsidP="008E45E1">
      <w:pPr>
        <w:pStyle w:val="TableParagraph"/>
        <w:ind w:firstLine="720"/>
        <w:jc w:val="both"/>
        <w:rPr>
          <w:rFonts w:ascii="Times New Roman"/>
        </w:rPr>
      </w:pPr>
      <w:r w:rsidRPr="00191DB9">
        <w:rPr>
          <w:rFonts w:ascii="Times New Roman"/>
        </w:rPr>
        <w:t xml:space="preserve">Dari hasil penelitian ini, dapat diambil kesimpulan yaitu, Kemampuan menulis karya ilmiah mahasiswa FTK UIN Suska Riau dapat ditingkatkan melalui model pembelajaran </w:t>
      </w:r>
      <w:r w:rsidRPr="00191DB9">
        <w:rPr>
          <w:rFonts w:ascii="Times New Roman"/>
          <w:i/>
          <w:iCs/>
        </w:rPr>
        <w:t xml:space="preserve">Direct Learning. </w:t>
      </w:r>
      <w:r w:rsidRPr="00191DB9">
        <w:rPr>
          <w:rFonts w:ascii="Times New Roman"/>
        </w:rPr>
        <w:t xml:space="preserve">Peningkatan ini terlihat dari hasil tes kemampuan menulis karya ilmiah </w:t>
      </w:r>
      <w:r w:rsidRPr="00191DB9">
        <w:rPr>
          <w:rFonts w:ascii="Times New Roman"/>
        </w:rPr>
        <w:t xml:space="preserve">mahasiswa dengan menggunakan model pembelajaran </w:t>
      </w:r>
      <w:r w:rsidRPr="00191DB9">
        <w:rPr>
          <w:rFonts w:ascii="Times New Roman"/>
          <w:i/>
          <w:iCs/>
        </w:rPr>
        <w:t xml:space="preserve">Direct Learning </w:t>
      </w:r>
      <w:r w:rsidRPr="00191DB9">
        <w:rPr>
          <w:rFonts w:ascii="Times New Roman"/>
        </w:rPr>
        <w:t xml:space="preserve">dari data sebelumnya berada pada kategori kurang dengan perolehan nilai pada rentang nilai 55-59 lebih banyak dari rentang lainnya yakni 10 mahasiswa  atau sekitar 38 % mengalami peningkatan hingga mencapai perolehan nilai </w:t>
      </w:r>
      <w:r w:rsidRPr="00191DB9">
        <w:rPr>
          <w:rFonts w:ascii="Times New Roman"/>
        </w:rPr>
        <w:lastRenderedPageBreak/>
        <w:t xml:space="preserve">pada rentang nilai 76-85 dengan kategori Baik dari rentang nilai lainnya yakni sebanyak 11 mahasiswa atau sekitar 33 % kemampuan menulis karya ilmiah mahasiswa Pendidikan Bahasa Indonesia FTK UIN Suska Riau. Berdasarkan hasil pengamatan terdapat faktor-faktor yang mempengaruhi kemampuan </w:t>
      </w:r>
      <w:r w:rsidRPr="00191DB9">
        <w:rPr>
          <w:rFonts w:ascii="Times New Roman"/>
        </w:rPr>
        <w:t xml:space="preserve">menulis karya ilmiah mahasiswa Pendidikan Bahasa Indonesia FTK UIN Suska Riau melalui model pembelajaran </w:t>
      </w:r>
      <w:r w:rsidRPr="00191DB9">
        <w:rPr>
          <w:rFonts w:ascii="Times New Roman"/>
          <w:i/>
          <w:iCs/>
        </w:rPr>
        <w:t xml:space="preserve">Direct Learning, </w:t>
      </w:r>
      <w:r w:rsidRPr="00191DB9">
        <w:rPr>
          <w:rFonts w:ascii="Times New Roman"/>
        </w:rPr>
        <w:t>maka dalam hal ini dapat disimpulkan bahwa terdapat dua faktor yang mempengaruhi kemampuan menulis mahaisswa yakni faktor internal dan faktor eksternal.</w:t>
      </w:r>
    </w:p>
    <w:p w14:paraId="4AEA6047" w14:textId="77777777" w:rsidR="008E45E1" w:rsidRDefault="008E45E1" w:rsidP="00F24D55">
      <w:pPr>
        <w:spacing w:line="480" w:lineRule="auto"/>
        <w:rPr>
          <w:lang w:val="id"/>
        </w:rPr>
        <w:sectPr w:rsidR="008E45E1" w:rsidSect="008E45E1">
          <w:type w:val="continuous"/>
          <w:pgSz w:w="11907" w:h="16839" w:code="9"/>
          <w:pgMar w:top="1701" w:right="1418" w:bottom="1701" w:left="1418" w:header="1134" w:footer="720" w:gutter="0"/>
          <w:pgNumType w:start="1"/>
          <w:cols w:num="2" w:space="720"/>
          <w:docGrid w:linePitch="360"/>
        </w:sectPr>
      </w:pPr>
    </w:p>
    <w:p w14:paraId="06016ED8" w14:textId="40B3C070" w:rsidR="008E45E1" w:rsidRDefault="008E45E1" w:rsidP="00F24D55">
      <w:pPr>
        <w:spacing w:line="480" w:lineRule="auto"/>
        <w:rPr>
          <w:lang w:val="id"/>
        </w:rPr>
      </w:pPr>
    </w:p>
    <w:p w14:paraId="36A1D67F" w14:textId="77777777" w:rsidR="008E45E1" w:rsidRDefault="008E45E1" w:rsidP="008E45E1">
      <w:pPr>
        <w:pStyle w:val="TableParagraph"/>
        <w:spacing w:line="360" w:lineRule="auto"/>
        <w:jc w:val="both"/>
        <w:rPr>
          <w:rFonts w:ascii="Times New Roman"/>
          <w:b/>
          <w:bCs/>
          <w:sz w:val="24"/>
          <w:szCs w:val="24"/>
        </w:rPr>
      </w:pPr>
      <w:r w:rsidRPr="00AC2592">
        <w:rPr>
          <w:rFonts w:ascii="Times New Roman"/>
          <w:b/>
          <w:bCs/>
          <w:sz w:val="24"/>
          <w:szCs w:val="24"/>
        </w:rPr>
        <w:t>DAFTAR PUSTAKA</w:t>
      </w:r>
    </w:p>
    <w:p w14:paraId="79AE9EB3" w14:textId="77777777" w:rsidR="008E45E1" w:rsidRDefault="008E45E1" w:rsidP="00D00D3C">
      <w:pPr>
        <w:pStyle w:val="TableParagraph"/>
        <w:spacing w:line="276" w:lineRule="auto"/>
        <w:ind w:left="720" w:hanging="720"/>
        <w:jc w:val="both"/>
        <w:rPr>
          <w:rFonts w:ascii="Times New Roman"/>
          <w:sz w:val="24"/>
          <w:szCs w:val="24"/>
        </w:rPr>
      </w:pPr>
      <w:r>
        <w:rPr>
          <w:rFonts w:ascii="Times New Roman"/>
          <w:sz w:val="24"/>
          <w:szCs w:val="24"/>
        </w:rPr>
        <w:t xml:space="preserve">Ahmad, Susanto. 2013. </w:t>
      </w:r>
      <w:r>
        <w:rPr>
          <w:rFonts w:ascii="Times New Roman"/>
          <w:i/>
          <w:iCs/>
          <w:sz w:val="24"/>
          <w:szCs w:val="24"/>
        </w:rPr>
        <w:t xml:space="preserve">Teori Belajar dan Pembelajaran di Sekolah Dasar. </w:t>
      </w:r>
      <w:r>
        <w:rPr>
          <w:rFonts w:ascii="Times New Roman"/>
          <w:sz w:val="24"/>
          <w:szCs w:val="24"/>
        </w:rPr>
        <w:t>Jakarta : Kencana Penada Media Group.</w:t>
      </w:r>
    </w:p>
    <w:p w14:paraId="3B0B2DB1" w14:textId="77777777" w:rsidR="008E45E1" w:rsidRDefault="008E45E1" w:rsidP="00D00D3C">
      <w:pPr>
        <w:pStyle w:val="TableParagraph"/>
        <w:spacing w:line="276" w:lineRule="auto"/>
        <w:jc w:val="both"/>
        <w:rPr>
          <w:rFonts w:ascii="Times New Roman"/>
          <w:sz w:val="24"/>
          <w:szCs w:val="24"/>
        </w:rPr>
      </w:pPr>
    </w:p>
    <w:p w14:paraId="36E4B219" w14:textId="77777777" w:rsidR="008E45E1" w:rsidRDefault="008E45E1" w:rsidP="00D00D3C">
      <w:pPr>
        <w:pStyle w:val="TableParagraph"/>
        <w:spacing w:line="276" w:lineRule="auto"/>
        <w:jc w:val="both"/>
        <w:rPr>
          <w:rFonts w:ascii="Times New Roman"/>
          <w:sz w:val="24"/>
          <w:szCs w:val="24"/>
        </w:rPr>
      </w:pPr>
      <w:r>
        <w:rPr>
          <w:rFonts w:ascii="Times New Roman"/>
          <w:sz w:val="24"/>
          <w:szCs w:val="24"/>
        </w:rPr>
        <w:t xml:space="preserve">Antar, Semi. 1990. </w:t>
      </w:r>
      <w:r>
        <w:rPr>
          <w:rFonts w:ascii="Times New Roman"/>
          <w:i/>
          <w:iCs/>
          <w:sz w:val="24"/>
          <w:szCs w:val="24"/>
        </w:rPr>
        <w:t>Menulis Efektif.</w:t>
      </w:r>
      <w:r>
        <w:rPr>
          <w:rFonts w:ascii="Times New Roman"/>
          <w:sz w:val="24"/>
          <w:szCs w:val="24"/>
        </w:rPr>
        <w:t xml:space="preserve"> Padang : CV. Angkasa Raya.</w:t>
      </w:r>
    </w:p>
    <w:p w14:paraId="7E9137E7" w14:textId="77777777" w:rsidR="008E45E1" w:rsidRDefault="008E45E1" w:rsidP="00D00D3C">
      <w:pPr>
        <w:pStyle w:val="TableParagraph"/>
        <w:spacing w:line="276" w:lineRule="auto"/>
        <w:jc w:val="both"/>
        <w:rPr>
          <w:rFonts w:ascii="Times New Roman"/>
          <w:sz w:val="24"/>
          <w:szCs w:val="24"/>
        </w:rPr>
      </w:pPr>
    </w:p>
    <w:p w14:paraId="241A9C6B" w14:textId="22DF71A9" w:rsidR="008E45E1" w:rsidRPr="004273A7" w:rsidRDefault="008E45E1" w:rsidP="00D00D3C">
      <w:pPr>
        <w:ind w:left="720" w:right="1886" w:hanging="720"/>
        <w:jc w:val="both"/>
        <w:rPr>
          <w:rFonts w:asciiTheme="majorBidi" w:hAnsiTheme="majorBidi" w:cstheme="majorBidi"/>
        </w:rPr>
      </w:pPr>
      <w:r w:rsidRPr="004273A7">
        <w:rPr>
          <w:rFonts w:asciiTheme="majorBidi" w:hAnsiTheme="majorBidi" w:cstheme="majorBidi"/>
        </w:rPr>
        <w:t xml:space="preserve">Arifin, </w:t>
      </w:r>
      <w:proofErr w:type="spellStart"/>
      <w:r w:rsidRPr="004273A7">
        <w:rPr>
          <w:rFonts w:asciiTheme="majorBidi" w:hAnsiTheme="majorBidi" w:cstheme="majorBidi"/>
        </w:rPr>
        <w:t>Zaenal</w:t>
      </w:r>
      <w:proofErr w:type="spellEnd"/>
      <w:r w:rsidRPr="004273A7">
        <w:rPr>
          <w:rFonts w:asciiTheme="majorBidi" w:hAnsiTheme="majorBidi" w:cstheme="majorBidi"/>
        </w:rPr>
        <w:t xml:space="preserve">. 2008. </w:t>
      </w:r>
      <w:r w:rsidRPr="004273A7">
        <w:rPr>
          <w:rFonts w:asciiTheme="majorBidi" w:hAnsiTheme="majorBidi" w:cstheme="majorBidi"/>
          <w:i/>
        </w:rPr>
        <w:t xml:space="preserve">Dasar-Dasar </w:t>
      </w:r>
      <w:proofErr w:type="spellStart"/>
      <w:r w:rsidRPr="004273A7">
        <w:rPr>
          <w:rFonts w:asciiTheme="majorBidi" w:hAnsiTheme="majorBidi" w:cstheme="majorBidi"/>
          <w:i/>
        </w:rPr>
        <w:t>Penulisan</w:t>
      </w:r>
      <w:proofErr w:type="spellEnd"/>
      <w:r w:rsidRPr="004273A7">
        <w:rPr>
          <w:rFonts w:asciiTheme="majorBidi" w:hAnsiTheme="majorBidi" w:cstheme="majorBidi"/>
          <w:i/>
        </w:rPr>
        <w:t xml:space="preserve"> </w:t>
      </w:r>
      <w:proofErr w:type="spellStart"/>
      <w:r w:rsidRPr="004273A7">
        <w:rPr>
          <w:rFonts w:asciiTheme="majorBidi" w:hAnsiTheme="majorBidi" w:cstheme="majorBidi"/>
          <w:i/>
        </w:rPr>
        <w:t>Karya</w:t>
      </w:r>
      <w:proofErr w:type="spellEnd"/>
      <w:r w:rsidRPr="004273A7">
        <w:rPr>
          <w:rFonts w:asciiTheme="majorBidi" w:hAnsiTheme="majorBidi" w:cstheme="majorBidi"/>
          <w:i/>
        </w:rPr>
        <w:t xml:space="preserve"> </w:t>
      </w:r>
      <w:proofErr w:type="spellStart"/>
      <w:r w:rsidRPr="004273A7">
        <w:rPr>
          <w:rFonts w:asciiTheme="majorBidi" w:hAnsiTheme="majorBidi" w:cstheme="majorBidi"/>
          <w:i/>
        </w:rPr>
        <w:t>Ilmiah</w:t>
      </w:r>
      <w:proofErr w:type="spellEnd"/>
      <w:r w:rsidRPr="004273A7">
        <w:rPr>
          <w:rFonts w:asciiTheme="majorBidi" w:hAnsiTheme="majorBidi" w:cstheme="majorBidi"/>
        </w:rPr>
        <w:t>. Jakarta: PT Gramedia.</w:t>
      </w:r>
    </w:p>
    <w:p w14:paraId="2BEF8652" w14:textId="77777777" w:rsidR="008E45E1" w:rsidRDefault="008E45E1" w:rsidP="00D00D3C">
      <w:pPr>
        <w:pStyle w:val="TableParagraph"/>
        <w:spacing w:line="276" w:lineRule="auto"/>
        <w:jc w:val="both"/>
        <w:rPr>
          <w:rFonts w:asciiTheme="majorBidi" w:hAnsiTheme="majorBidi" w:cstheme="majorBidi"/>
          <w:sz w:val="24"/>
        </w:rPr>
      </w:pPr>
      <w:r w:rsidRPr="002B7BE8">
        <w:rPr>
          <w:rFonts w:asciiTheme="majorBidi" w:hAnsiTheme="majorBidi" w:cstheme="majorBidi"/>
          <w:sz w:val="24"/>
        </w:rPr>
        <w:t xml:space="preserve">Dewanto, dkk. 2007. </w:t>
      </w:r>
      <w:r w:rsidRPr="002B7BE8">
        <w:rPr>
          <w:rFonts w:asciiTheme="majorBidi" w:hAnsiTheme="majorBidi" w:cstheme="majorBidi"/>
          <w:i/>
          <w:sz w:val="24"/>
        </w:rPr>
        <w:t>Panduan Penulisan Karya Ilmiah</w:t>
      </w:r>
      <w:r w:rsidRPr="002B7BE8">
        <w:rPr>
          <w:rFonts w:asciiTheme="majorBidi" w:hAnsiTheme="majorBidi" w:cstheme="majorBidi"/>
          <w:sz w:val="24"/>
        </w:rPr>
        <w:t>. Semarang : Unnes Press.</w:t>
      </w:r>
    </w:p>
    <w:p w14:paraId="1F00BC47" w14:textId="77777777" w:rsidR="008E45E1" w:rsidRDefault="008E45E1" w:rsidP="00D00D3C">
      <w:pPr>
        <w:pStyle w:val="TableParagraph"/>
        <w:spacing w:line="276" w:lineRule="auto"/>
        <w:jc w:val="both"/>
        <w:rPr>
          <w:rFonts w:asciiTheme="majorBidi" w:hAnsiTheme="majorBidi" w:cstheme="majorBidi"/>
          <w:sz w:val="24"/>
        </w:rPr>
      </w:pPr>
    </w:p>
    <w:p w14:paraId="7A43A404" w14:textId="47C43562" w:rsidR="008E45E1" w:rsidRDefault="008E45E1" w:rsidP="00D00D3C">
      <w:pPr>
        <w:spacing w:before="1"/>
        <w:ind w:left="720" w:right="1882" w:hanging="720"/>
        <w:jc w:val="both"/>
        <w:rPr>
          <w:rFonts w:asciiTheme="majorBidi" w:hAnsiTheme="majorBidi" w:cstheme="majorBidi"/>
        </w:rPr>
      </w:pPr>
      <w:proofErr w:type="spellStart"/>
      <w:r w:rsidRPr="002B7BE8">
        <w:rPr>
          <w:rFonts w:asciiTheme="majorBidi" w:hAnsiTheme="majorBidi" w:cstheme="majorBidi"/>
        </w:rPr>
        <w:t>Doyin</w:t>
      </w:r>
      <w:proofErr w:type="spellEnd"/>
      <w:r w:rsidRPr="002B7BE8">
        <w:rPr>
          <w:rFonts w:asciiTheme="majorBidi" w:hAnsiTheme="majorBidi" w:cstheme="majorBidi"/>
        </w:rPr>
        <w:t xml:space="preserve">, </w:t>
      </w:r>
      <w:proofErr w:type="spellStart"/>
      <w:r w:rsidRPr="002B7BE8">
        <w:rPr>
          <w:rFonts w:asciiTheme="majorBidi" w:hAnsiTheme="majorBidi" w:cstheme="majorBidi"/>
        </w:rPr>
        <w:t>Mukh</w:t>
      </w:r>
      <w:proofErr w:type="spellEnd"/>
      <w:r w:rsidRPr="002B7BE8">
        <w:rPr>
          <w:rFonts w:asciiTheme="majorBidi" w:hAnsiTheme="majorBidi" w:cstheme="majorBidi"/>
        </w:rPr>
        <w:t xml:space="preserve">., dan </w:t>
      </w:r>
      <w:proofErr w:type="spellStart"/>
      <w:r w:rsidRPr="002B7BE8">
        <w:rPr>
          <w:rFonts w:asciiTheme="majorBidi" w:hAnsiTheme="majorBidi" w:cstheme="majorBidi"/>
        </w:rPr>
        <w:t>Wagiran</w:t>
      </w:r>
      <w:proofErr w:type="spellEnd"/>
      <w:r w:rsidRPr="002B7BE8">
        <w:rPr>
          <w:rFonts w:asciiTheme="majorBidi" w:hAnsiTheme="majorBidi" w:cstheme="majorBidi"/>
        </w:rPr>
        <w:t xml:space="preserve">. 2009. </w:t>
      </w:r>
      <w:r w:rsidRPr="002B7BE8">
        <w:rPr>
          <w:rFonts w:asciiTheme="majorBidi" w:hAnsiTheme="majorBidi" w:cstheme="majorBidi"/>
          <w:i/>
        </w:rPr>
        <w:t xml:space="preserve">Bahasa Indonesia: </w:t>
      </w:r>
      <w:proofErr w:type="spellStart"/>
      <w:r w:rsidRPr="002B7BE8">
        <w:rPr>
          <w:rFonts w:asciiTheme="majorBidi" w:hAnsiTheme="majorBidi" w:cstheme="majorBidi"/>
          <w:i/>
        </w:rPr>
        <w:t>Pengantar</w:t>
      </w:r>
      <w:proofErr w:type="spellEnd"/>
      <w:r w:rsidRPr="002B7BE8">
        <w:rPr>
          <w:rFonts w:asciiTheme="majorBidi" w:hAnsiTheme="majorBidi" w:cstheme="majorBidi"/>
          <w:i/>
        </w:rPr>
        <w:t xml:space="preserve"> </w:t>
      </w:r>
      <w:proofErr w:type="spellStart"/>
      <w:r w:rsidRPr="002B7BE8">
        <w:rPr>
          <w:rFonts w:asciiTheme="majorBidi" w:hAnsiTheme="majorBidi" w:cstheme="majorBidi"/>
          <w:i/>
        </w:rPr>
        <w:t>Penulisan</w:t>
      </w:r>
      <w:proofErr w:type="spellEnd"/>
      <w:r w:rsidRPr="002B7BE8">
        <w:rPr>
          <w:rFonts w:asciiTheme="majorBidi" w:hAnsiTheme="majorBidi" w:cstheme="majorBidi"/>
          <w:i/>
        </w:rPr>
        <w:t xml:space="preserve"> </w:t>
      </w:r>
      <w:proofErr w:type="spellStart"/>
      <w:r w:rsidRPr="002B7BE8">
        <w:rPr>
          <w:rFonts w:asciiTheme="majorBidi" w:hAnsiTheme="majorBidi" w:cstheme="majorBidi"/>
          <w:i/>
        </w:rPr>
        <w:t>Karya</w:t>
      </w:r>
      <w:proofErr w:type="spellEnd"/>
      <w:r w:rsidRPr="002B7BE8">
        <w:rPr>
          <w:rFonts w:asciiTheme="majorBidi" w:hAnsiTheme="majorBidi" w:cstheme="majorBidi"/>
          <w:i/>
        </w:rPr>
        <w:t xml:space="preserve"> </w:t>
      </w:r>
      <w:proofErr w:type="spellStart"/>
      <w:r w:rsidRPr="002B7BE8">
        <w:rPr>
          <w:rFonts w:asciiTheme="majorBidi" w:hAnsiTheme="majorBidi" w:cstheme="majorBidi"/>
          <w:i/>
        </w:rPr>
        <w:t>Ilmiah</w:t>
      </w:r>
      <w:proofErr w:type="spellEnd"/>
      <w:r w:rsidRPr="002B7BE8">
        <w:rPr>
          <w:rFonts w:asciiTheme="majorBidi" w:hAnsiTheme="majorBidi" w:cstheme="majorBidi"/>
        </w:rPr>
        <w:t xml:space="preserve">. Semarang: </w:t>
      </w:r>
      <w:proofErr w:type="spellStart"/>
      <w:r w:rsidRPr="002B7BE8">
        <w:rPr>
          <w:rFonts w:asciiTheme="majorBidi" w:hAnsiTheme="majorBidi" w:cstheme="majorBidi"/>
        </w:rPr>
        <w:t>Unnes</w:t>
      </w:r>
      <w:proofErr w:type="spellEnd"/>
      <w:r w:rsidRPr="002B7BE8">
        <w:rPr>
          <w:rFonts w:asciiTheme="majorBidi" w:hAnsiTheme="majorBidi" w:cstheme="majorBidi"/>
          <w:spacing w:val="-3"/>
        </w:rPr>
        <w:t xml:space="preserve"> </w:t>
      </w:r>
      <w:r w:rsidRPr="002B7BE8">
        <w:rPr>
          <w:rFonts w:asciiTheme="majorBidi" w:hAnsiTheme="majorBidi" w:cstheme="majorBidi"/>
        </w:rPr>
        <w:t>Press.</w:t>
      </w:r>
    </w:p>
    <w:p w14:paraId="46561CFF" w14:textId="77777777" w:rsidR="008E45E1" w:rsidRDefault="008E45E1" w:rsidP="00D00D3C">
      <w:pPr>
        <w:spacing w:before="1"/>
        <w:ind w:left="720" w:right="1886" w:hanging="720"/>
        <w:jc w:val="both"/>
        <w:rPr>
          <w:rFonts w:asciiTheme="majorBidi" w:hAnsiTheme="majorBidi" w:cstheme="majorBidi"/>
        </w:rPr>
      </w:pPr>
      <w:proofErr w:type="spellStart"/>
      <w:r w:rsidRPr="00AA650E">
        <w:rPr>
          <w:rFonts w:asciiTheme="majorBidi" w:hAnsiTheme="majorBidi" w:cstheme="majorBidi"/>
        </w:rPr>
        <w:t>Keraf</w:t>
      </w:r>
      <w:proofErr w:type="spellEnd"/>
      <w:r w:rsidRPr="00AA650E">
        <w:rPr>
          <w:rFonts w:asciiTheme="majorBidi" w:hAnsiTheme="majorBidi" w:cstheme="majorBidi"/>
        </w:rPr>
        <w:t xml:space="preserve">, </w:t>
      </w:r>
      <w:proofErr w:type="spellStart"/>
      <w:r w:rsidRPr="00AA650E">
        <w:rPr>
          <w:rFonts w:asciiTheme="majorBidi" w:hAnsiTheme="majorBidi" w:cstheme="majorBidi"/>
        </w:rPr>
        <w:t>Gorys</w:t>
      </w:r>
      <w:proofErr w:type="spellEnd"/>
      <w:r w:rsidRPr="00AA650E">
        <w:rPr>
          <w:rFonts w:asciiTheme="majorBidi" w:hAnsiTheme="majorBidi" w:cstheme="majorBidi"/>
        </w:rPr>
        <w:t xml:space="preserve">. 1994. </w:t>
      </w:r>
      <w:proofErr w:type="spellStart"/>
      <w:r w:rsidRPr="00AA650E">
        <w:rPr>
          <w:rFonts w:asciiTheme="majorBidi" w:hAnsiTheme="majorBidi" w:cstheme="majorBidi"/>
          <w:i/>
        </w:rPr>
        <w:t>Eksposisi</w:t>
      </w:r>
      <w:proofErr w:type="spellEnd"/>
      <w:r w:rsidRPr="00AA650E">
        <w:rPr>
          <w:rFonts w:asciiTheme="majorBidi" w:hAnsiTheme="majorBidi" w:cstheme="majorBidi"/>
          <w:i/>
        </w:rPr>
        <w:t xml:space="preserve">: </w:t>
      </w:r>
      <w:proofErr w:type="spellStart"/>
      <w:r w:rsidRPr="00AA650E">
        <w:rPr>
          <w:rFonts w:asciiTheme="majorBidi" w:hAnsiTheme="majorBidi" w:cstheme="majorBidi"/>
          <w:i/>
        </w:rPr>
        <w:t>Komposisi</w:t>
      </w:r>
      <w:proofErr w:type="spellEnd"/>
      <w:r w:rsidRPr="00AA650E">
        <w:rPr>
          <w:rFonts w:asciiTheme="majorBidi" w:hAnsiTheme="majorBidi" w:cstheme="majorBidi"/>
          <w:i/>
        </w:rPr>
        <w:t xml:space="preserve"> </w:t>
      </w:r>
      <w:proofErr w:type="spellStart"/>
      <w:r w:rsidRPr="00AA650E">
        <w:rPr>
          <w:rFonts w:asciiTheme="majorBidi" w:hAnsiTheme="majorBidi" w:cstheme="majorBidi"/>
          <w:i/>
        </w:rPr>
        <w:t>Lanjutan</w:t>
      </w:r>
      <w:proofErr w:type="spellEnd"/>
      <w:r w:rsidRPr="00AA650E">
        <w:rPr>
          <w:rFonts w:asciiTheme="majorBidi" w:hAnsiTheme="majorBidi" w:cstheme="majorBidi"/>
          <w:i/>
        </w:rPr>
        <w:t xml:space="preserve"> 2</w:t>
      </w:r>
      <w:r>
        <w:rPr>
          <w:rFonts w:asciiTheme="majorBidi" w:hAnsiTheme="majorBidi" w:cstheme="majorBidi"/>
        </w:rPr>
        <w:t xml:space="preserve">. </w:t>
      </w:r>
    </w:p>
    <w:p w14:paraId="411EB86C" w14:textId="77777777" w:rsidR="008E45E1" w:rsidRDefault="008E45E1" w:rsidP="00D00D3C">
      <w:pPr>
        <w:spacing w:before="1"/>
        <w:ind w:left="720" w:right="1886" w:hanging="720"/>
        <w:jc w:val="both"/>
        <w:rPr>
          <w:rFonts w:asciiTheme="majorBidi" w:hAnsiTheme="majorBidi" w:cstheme="majorBidi"/>
        </w:rPr>
      </w:pPr>
    </w:p>
    <w:p w14:paraId="0FF81E73" w14:textId="70A33B16" w:rsidR="008E45E1" w:rsidRDefault="008E45E1" w:rsidP="00D00D3C">
      <w:pPr>
        <w:spacing w:before="1"/>
        <w:ind w:left="720" w:right="1886" w:hanging="720"/>
        <w:jc w:val="both"/>
        <w:rPr>
          <w:rFonts w:asciiTheme="majorBidi" w:hAnsiTheme="majorBidi" w:cstheme="majorBidi"/>
        </w:rPr>
      </w:pPr>
      <w:r>
        <w:rPr>
          <w:rFonts w:asciiTheme="majorBidi" w:hAnsiTheme="majorBidi" w:cstheme="majorBidi"/>
        </w:rPr>
        <w:t xml:space="preserve">Jakarta: PT </w:t>
      </w:r>
      <w:proofErr w:type="spellStart"/>
      <w:r w:rsidRPr="00AA650E">
        <w:rPr>
          <w:rFonts w:asciiTheme="majorBidi" w:hAnsiTheme="majorBidi" w:cstheme="majorBidi"/>
        </w:rPr>
        <w:t>Grasindo</w:t>
      </w:r>
      <w:proofErr w:type="spellEnd"/>
      <w:r>
        <w:rPr>
          <w:rFonts w:asciiTheme="majorBidi" w:hAnsiTheme="majorBidi" w:cstheme="majorBidi"/>
        </w:rPr>
        <w:t>.</w:t>
      </w:r>
    </w:p>
    <w:p w14:paraId="3CB4D1F5" w14:textId="77777777" w:rsidR="008E45E1" w:rsidRDefault="008E45E1" w:rsidP="00D00D3C">
      <w:pPr>
        <w:pStyle w:val="TableParagraph"/>
        <w:spacing w:line="276" w:lineRule="auto"/>
        <w:ind w:left="630" w:hanging="630"/>
        <w:jc w:val="both"/>
        <w:rPr>
          <w:rFonts w:asciiTheme="majorBidi" w:hAnsiTheme="majorBidi" w:cstheme="majorBidi"/>
          <w:sz w:val="24"/>
          <w:szCs w:val="24"/>
        </w:rPr>
      </w:pPr>
      <w:r>
        <w:rPr>
          <w:rFonts w:asciiTheme="majorBidi" w:hAnsiTheme="majorBidi" w:cstheme="majorBidi"/>
          <w:sz w:val="24"/>
          <w:szCs w:val="24"/>
        </w:rPr>
        <w:t xml:space="preserve">Kunandar. 2008. </w:t>
      </w:r>
      <w:r>
        <w:rPr>
          <w:rFonts w:asciiTheme="majorBidi" w:hAnsiTheme="majorBidi" w:cstheme="majorBidi"/>
          <w:i/>
          <w:iCs/>
          <w:sz w:val="24"/>
          <w:szCs w:val="24"/>
        </w:rPr>
        <w:t xml:space="preserve">Langkah Mudah Penelitian Tindakan Kelas Sebagai Pengembangan Profesi Guru. </w:t>
      </w:r>
      <w:r>
        <w:rPr>
          <w:rFonts w:asciiTheme="majorBidi" w:hAnsiTheme="majorBidi" w:cstheme="majorBidi"/>
          <w:sz w:val="24"/>
          <w:szCs w:val="24"/>
        </w:rPr>
        <w:t xml:space="preserve">Jakarta : Raja Grafindo Persada. </w:t>
      </w:r>
    </w:p>
    <w:p w14:paraId="7FE775F9" w14:textId="77777777" w:rsidR="008E45E1" w:rsidRPr="00A908E6" w:rsidRDefault="008E45E1" w:rsidP="00D00D3C">
      <w:pPr>
        <w:pStyle w:val="TableParagraph"/>
        <w:spacing w:line="276" w:lineRule="auto"/>
        <w:jc w:val="both"/>
        <w:rPr>
          <w:rFonts w:asciiTheme="majorBidi" w:hAnsiTheme="majorBidi" w:cstheme="majorBidi"/>
          <w:sz w:val="24"/>
          <w:szCs w:val="24"/>
        </w:rPr>
      </w:pPr>
    </w:p>
    <w:p w14:paraId="6DA5C6B8" w14:textId="6D344236" w:rsidR="008E45E1" w:rsidRDefault="008E45E1" w:rsidP="00D00D3C">
      <w:pPr>
        <w:ind w:left="720" w:hanging="720"/>
        <w:jc w:val="both"/>
        <w:rPr>
          <w:rFonts w:asciiTheme="majorBidi" w:hAnsiTheme="majorBidi" w:cstheme="majorBidi"/>
        </w:rPr>
      </w:pPr>
      <w:proofErr w:type="spellStart"/>
      <w:r w:rsidRPr="002B7BE8">
        <w:rPr>
          <w:rFonts w:asciiTheme="majorBidi" w:hAnsiTheme="majorBidi" w:cstheme="majorBidi"/>
        </w:rPr>
        <w:t>Mulyati</w:t>
      </w:r>
      <w:proofErr w:type="spellEnd"/>
      <w:r w:rsidRPr="002B7BE8">
        <w:rPr>
          <w:rFonts w:asciiTheme="majorBidi" w:hAnsiTheme="majorBidi" w:cstheme="majorBidi"/>
        </w:rPr>
        <w:t xml:space="preserve">, Yeti </w:t>
      </w:r>
      <w:proofErr w:type="spellStart"/>
      <w:r w:rsidRPr="002B7BE8">
        <w:rPr>
          <w:rFonts w:asciiTheme="majorBidi" w:hAnsiTheme="majorBidi" w:cstheme="majorBidi"/>
        </w:rPr>
        <w:t>dkk</w:t>
      </w:r>
      <w:proofErr w:type="spellEnd"/>
      <w:r w:rsidRPr="002B7BE8">
        <w:rPr>
          <w:rFonts w:asciiTheme="majorBidi" w:hAnsiTheme="majorBidi" w:cstheme="majorBidi"/>
        </w:rPr>
        <w:t xml:space="preserve">. 2005. </w:t>
      </w:r>
      <w:r w:rsidRPr="002B7BE8">
        <w:rPr>
          <w:rFonts w:asciiTheme="majorBidi" w:hAnsiTheme="majorBidi" w:cstheme="majorBidi"/>
          <w:i/>
        </w:rPr>
        <w:t>Pendidikan Bahasa dan Sastra Indonesia di Kelas Tingg</w:t>
      </w:r>
      <w:r w:rsidRPr="002B7BE8">
        <w:rPr>
          <w:rFonts w:asciiTheme="majorBidi" w:hAnsiTheme="majorBidi" w:cstheme="majorBidi"/>
        </w:rPr>
        <w:t>i.</w:t>
      </w:r>
      <w:r>
        <w:rPr>
          <w:rFonts w:asciiTheme="majorBidi" w:hAnsiTheme="majorBidi" w:cstheme="majorBidi"/>
        </w:rPr>
        <w:t xml:space="preserve"> </w:t>
      </w:r>
      <w:r w:rsidRPr="002B7BE8">
        <w:rPr>
          <w:rFonts w:asciiTheme="majorBidi" w:hAnsiTheme="majorBidi" w:cstheme="majorBidi"/>
        </w:rPr>
        <w:t>Jakarta: Universitas Terbuka.</w:t>
      </w:r>
    </w:p>
    <w:p w14:paraId="0BC56507" w14:textId="08DCFC78" w:rsidR="008E45E1" w:rsidRDefault="008E45E1" w:rsidP="00D00D3C">
      <w:pPr>
        <w:ind w:left="720" w:hanging="720"/>
        <w:jc w:val="both"/>
        <w:rPr>
          <w:rFonts w:asciiTheme="majorBidi" w:hAnsiTheme="majorBidi" w:cstheme="majorBidi"/>
        </w:rPr>
      </w:pPr>
      <w:proofErr w:type="spellStart"/>
      <w:r>
        <w:rPr>
          <w:rFonts w:asciiTheme="majorBidi" w:hAnsiTheme="majorBidi" w:cstheme="majorBidi"/>
        </w:rPr>
        <w:t>Pritandhari</w:t>
      </w:r>
      <w:proofErr w:type="spellEnd"/>
      <w:r>
        <w:rPr>
          <w:rFonts w:asciiTheme="majorBidi" w:hAnsiTheme="majorBidi" w:cstheme="majorBidi"/>
        </w:rPr>
        <w:t xml:space="preserve">, </w:t>
      </w:r>
      <w:proofErr w:type="spellStart"/>
      <w:r>
        <w:rPr>
          <w:rFonts w:asciiTheme="majorBidi" w:hAnsiTheme="majorBidi" w:cstheme="majorBidi"/>
        </w:rPr>
        <w:t>Meyti</w:t>
      </w:r>
      <w:proofErr w:type="spellEnd"/>
      <w:r>
        <w:rPr>
          <w:rFonts w:asciiTheme="majorBidi" w:hAnsiTheme="majorBidi" w:cstheme="majorBidi"/>
        </w:rPr>
        <w:t xml:space="preserve">. 2017. </w:t>
      </w:r>
      <w:proofErr w:type="spellStart"/>
      <w:r>
        <w:rPr>
          <w:rFonts w:asciiTheme="majorBidi" w:hAnsiTheme="majorBidi" w:cstheme="majorBidi"/>
          <w:i/>
          <w:iCs/>
        </w:rPr>
        <w:t>Implementasi</w:t>
      </w:r>
      <w:proofErr w:type="spellEnd"/>
      <w:r>
        <w:rPr>
          <w:rFonts w:asciiTheme="majorBidi" w:hAnsiTheme="majorBidi" w:cstheme="majorBidi"/>
          <w:i/>
          <w:iCs/>
        </w:rPr>
        <w:t xml:space="preserve"> Model </w:t>
      </w:r>
      <w:proofErr w:type="spellStart"/>
      <w:r>
        <w:rPr>
          <w:rFonts w:asciiTheme="majorBidi" w:hAnsiTheme="majorBidi" w:cstheme="majorBidi"/>
          <w:i/>
          <w:iCs/>
        </w:rPr>
        <w:t>Pembelajaran</w:t>
      </w:r>
      <w:proofErr w:type="spellEnd"/>
      <w:r>
        <w:rPr>
          <w:rFonts w:asciiTheme="majorBidi" w:hAnsiTheme="majorBidi" w:cstheme="majorBidi"/>
          <w:i/>
          <w:iCs/>
        </w:rPr>
        <w:t xml:space="preserve"> Direct Learning </w:t>
      </w:r>
      <w:proofErr w:type="spellStart"/>
      <w:r>
        <w:rPr>
          <w:rFonts w:asciiTheme="majorBidi" w:hAnsiTheme="majorBidi" w:cstheme="majorBidi"/>
          <w:i/>
          <w:iCs/>
        </w:rPr>
        <w:t>Untuk</w:t>
      </w:r>
      <w:proofErr w:type="spellEnd"/>
      <w:r>
        <w:rPr>
          <w:rFonts w:asciiTheme="majorBidi" w:hAnsiTheme="majorBidi" w:cstheme="majorBidi"/>
          <w:i/>
          <w:iCs/>
        </w:rPr>
        <w:t xml:space="preserve"> </w:t>
      </w:r>
      <w:proofErr w:type="spellStart"/>
      <w:r>
        <w:rPr>
          <w:rFonts w:asciiTheme="majorBidi" w:hAnsiTheme="majorBidi" w:cstheme="majorBidi"/>
          <w:i/>
          <w:iCs/>
        </w:rPr>
        <w:t>Meningkatkan</w:t>
      </w:r>
      <w:proofErr w:type="spellEnd"/>
      <w:r>
        <w:rPr>
          <w:rFonts w:asciiTheme="majorBidi" w:hAnsiTheme="majorBidi" w:cstheme="majorBidi"/>
          <w:i/>
          <w:iCs/>
        </w:rPr>
        <w:t xml:space="preserve"> </w:t>
      </w:r>
      <w:proofErr w:type="spellStart"/>
      <w:r>
        <w:rPr>
          <w:rFonts w:asciiTheme="majorBidi" w:hAnsiTheme="majorBidi" w:cstheme="majorBidi"/>
          <w:i/>
          <w:iCs/>
        </w:rPr>
        <w:t>Kemampuan</w:t>
      </w:r>
      <w:proofErr w:type="spellEnd"/>
      <w:r>
        <w:rPr>
          <w:rFonts w:asciiTheme="majorBidi" w:hAnsiTheme="majorBidi" w:cstheme="majorBidi"/>
          <w:i/>
          <w:iCs/>
        </w:rPr>
        <w:t xml:space="preserve"> </w:t>
      </w:r>
      <w:proofErr w:type="spellStart"/>
      <w:r>
        <w:rPr>
          <w:rFonts w:asciiTheme="majorBidi" w:hAnsiTheme="majorBidi" w:cstheme="majorBidi"/>
          <w:i/>
          <w:iCs/>
        </w:rPr>
        <w:t>Berfikir</w:t>
      </w:r>
      <w:proofErr w:type="spellEnd"/>
      <w:r>
        <w:rPr>
          <w:rFonts w:asciiTheme="majorBidi" w:hAnsiTheme="majorBidi" w:cstheme="majorBidi"/>
          <w:i/>
          <w:iCs/>
        </w:rPr>
        <w:t xml:space="preserve"> </w:t>
      </w:r>
      <w:proofErr w:type="spellStart"/>
      <w:r>
        <w:rPr>
          <w:rFonts w:asciiTheme="majorBidi" w:hAnsiTheme="majorBidi" w:cstheme="majorBidi"/>
          <w:i/>
          <w:iCs/>
        </w:rPr>
        <w:t>Kreatif</w:t>
      </w:r>
      <w:proofErr w:type="spellEnd"/>
      <w:r>
        <w:rPr>
          <w:rFonts w:asciiTheme="majorBidi" w:hAnsiTheme="majorBidi" w:cstheme="majorBidi"/>
          <w:i/>
          <w:iCs/>
        </w:rPr>
        <w:t xml:space="preserve"> </w:t>
      </w:r>
      <w:proofErr w:type="spellStart"/>
      <w:r>
        <w:rPr>
          <w:rFonts w:asciiTheme="majorBidi" w:hAnsiTheme="majorBidi" w:cstheme="majorBidi"/>
          <w:i/>
          <w:iCs/>
        </w:rPr>
        <w:t>Mahasiswa</w:t>
      </w:r>
      <w:proofErr w:type="spellEnd"/>
      <w:r>
        <w:rPr>
          <w:rFonts w:asciiTheme="majorBidi" w:hAnsiTheme="majorBidi" w:cstheme="majorBidi"/>
          <w:i/>
          <w:iCs/>
        </w:rPr>
        <w:t xml:space="preserve">: </w:t>
      </w:r>
      <w:proofErr w:type="spellStart"/>
      <w:r>
        <w:rPr>
          <w:rFonts w:asciiTheme="majorBidi" w:hAnsiTheme="majorBidi" w:cstheme="majorBidi"/>
        </w:rPr>
        <w:t>Jurnal</w:t>
      </w:r>
      <w:proofErr w:type="spellEnd"/>
      <w:r>
        <w:rPr>
          <w:rFonts w:asciiTheme="majorBidi" w:hAnsiTheme="majorBidi" w:cstheme="majorBidi"/>
        </w:rPr>
        <w:t xml:space="preserve"> </w:t>
      </w:r>
      <w:proofErr w:type="spellStart"/>
      <w:r>
        <w:rPr>
          <w:rFonts w:asciiTheme="majorBidi" w:hAnsiTheme="majorBidi" w:cstheme="majorBidi"/>
        </w:rPr>
        <w:t>Promosi</w:t>
      </w:r>
      <w:proofErr w:type="spellEnd"/>
      <w:r>
        <w:rPr>
          <w:rFonts w:asciiTheme="majorBidi" w:hAnsiTheme="majorBidi" w:cstheme="majorBidi"/>
        </w:rPr>
        <w:t xml:space="preserve"> </w:t>
      </w:r>
      <w:proofErr w:type="spellStart"/>
      <w:r>
        <w:rPr>
          <w:rFonts w:asciiTheme="majorBidi" w:hAnsiTheme="majorBidi" w:cstheme="majorBidi"/>
        </w:rPr>
        <w:t>jurnal</w:t>
      </w:r>
      <w:proofErr w:type="spellEnd"/>
      <w:r>
        <w:rPr>
          <w:rFonts w:asciiTheme="majorBidi" w:hAnsiTheme="majorBidi" w:cstheme="majorBidi"/>
        </w:rPr>
        <w:t xml:space="preserve"> Pendidikan </w:t>
      </w:r>
      <w:proofErr w:type="spellStart"/>
      <w:r>
        <w:rPr>
          <w:rFonts w:asciiTheme="majorBidi" w:hAnsiTheme="majorBidi" w:cstheme="majorBidi"/>
        </w:rPr>
        <w:t>Ekonomi</w:t>
      </w:r>
      <w:proofErr w:type="spellEnd"/>
      <w:r>
        <w:rPr>
          <w:rFonts w:asciiTheme="majorBidi" w:hAnsiTheme="majorBidi" w:cstheme="majorBidi"/>
        </w:rPr>
        <w:t xml:space="preserve"> UM Metro.  Vol. 5 No. 1. </w:t>
      </w:r>
      <w:proofErr w:type="spellStart"/>
      <w:r>
        <w:rPr>
          <w:rFonts w:asciiTheme="majorBidi" w:hAnsiTheme="majorBidi" w:cstheme="majorBidi"/>
        </w:rPr>
        <w:t>hlm</w:t>
      </w:r>
      <w:proofErr w:type="spellEnd"/>
      <w:r>
        <w:rPr>
          <w:rFonts w:asciiTheme="majorBidi" w:hAnsiTheme="majorBidi" w:cstheme="majorBidi"/>
        </w:rPr>
        <w:t>. 50.</w:t>
      </w:r>
    </w:p>
    <w:p w14:paraId="2EC16B7A" w14:textId="20CE3BF9" w:rsidR="008E45E1" w:rsidRPr="00976321" w:rsidRDefault="008E45E1" w:rsidP="00D00D3C">
      <w:pPr>
        <w:ind w:left="720" w:hanging="720"/>
        <w:jc w:val="both"/>
        <w:rPr>
          <w:rFonts w:asciiTheme="majorBidi" w:hAnsiTheme="majorBidi" w:cstheme="majorBidi"/>
        </w:rPr>
      </w:pPr>
      <w:proofErr w:type="spellStart"/>
      <w:r>
        <w:rPr>
          <w:rFonts w:asciiTheme="majorBidi" w:hAnsiTheme="majorBidi" w:cstheme="majorBidi"/>
        </w:rPr>
        <w:t>Rosmi</w:t>
      </w:r>
      <w:proofErr w:type="spellEnd"/>
      <w:r>
        <w:rPr>
          <w:rFonts w:asciiTheme="majorBidi" w:hAnsiTheme="majorBidi" w:cstheme="majorBidi"/>
        </w:rPr>
        <w:t xml:space="preserve">, </w:t>
      </w:r>
      <w:proofErr w:type="spellStart"/>
      <w:r>
        <w:rPr>
          <w:rFonts w:asciiTheme="majorBidi" w:hAnsiTheme="majorBidi" w:cstheme="majorBidi"/>
        </w:rPr>
        <w:t>Nurli</w:t>
      </w:r>
      <w:proofErr w:type="spellEnd"/>
      <w:r>
        <w:rPr>
          <w:rFonts w:asciiTheme="majorBidi" w:hAnsiTheme="majorBidi" w:cstheme="majorBidi"/>
        </w:rPr>
        <w:t xml:space="preserve">. 2017. </w:t>
      </w:r>
      <w:r>
        <w:rPr>
          <w:rFonts w:asciiTheme="majorBidi" w:hAnsiTheme="majorBidi" w:cstheme="majorBidi"/>
          <w:i/>
          <w:iCs/>
        </w:rPr>
        <w:t xml:space="preserve"> </w:t>
      </w:r>
      <w:proofErr w:type="spellStart"/>
      <w:r>
        <w:rPr>
          <w:rFonts w:asciiTheme="majorBidi" w:hAnsiTheme="majorBidi" w:cstheme="majorBidi"/>
          <w:i/>
          <w:iCs/>
        </w:rPr>
        <w:t>Penerapan</w:t>
      </w:r>
      <w:proofErr w:type="spellEnd"/>
      <w:r>
        <w:rPr>
          <w:rFonts w:asciiTheme="majorBidi" w:hAnsiTheme="majorBidi" w:cstheme="majorBidi"/>
          <w:i/>
          <w:iCs/>
        </w:rPr>
        <w:t xml:space="preserve"> Model </w:t>
      </w:r>
      <w:proofErr w:type="spellStart"/>
      <w:r>
        <w:rPr>
          <w:rFonts w:asciiTheme="majorBidi" w:hAnsiTheme="majorBidi" w:cstheme="majorBidi"/>
          <w:i/>
          <w:iCs/>
        </w:rPr>
        <w:t>Pembelajaran</w:t>
      </w:r>
      <w:proofErr w:type="spellEnd"/>
      <w:r>
        <w:rPr>
          <w:rFonts w:asciiTheme="majorBidi" w:hAnsiTheme="majorBidi" w:cstheme="majorBidi"/>
          <w:i/>
          <w:iCs/>
        </w:rPr>
        <w:t xml:space="preserve"> </w:t>
      </w:r>
      <w:proofErr w:type="spellStart"/>
      <w:r>
        <w:rPr>
          <w:rFonts w:asciiTheme="majorBidi" w:hAnsiTheme="majorBidi" w:cstheme="majorBidi"/>
          <w:i/>
          <w:iCs/>
        </w:rPr>
        <w:t>Langsung</w:t>
      </w:r>
      <w:proofErr w:type="spellEnd"/>
      <w:r>
        <w:rPr>
          <w:rFonts w:asciiTheme="majorBidi" w:hAnsiTheme="majorBidi" w:cstheme="majorBidi"/>
          <w:i/>
          <w:iCs/>
        </w:rPr>
        <w:t xml:space="preserve"> </w:t>
      </w:r>
      <w:proofErr w:type="spellStart"/>
      <w:r>
        <w:rPr>
          <w:rFonts w:asciiTheme="majorBidi" w:hAnsiTheme="majorBidi" w:cstheme="majorBidi"/>
          <w:i/>
          <w:iCs/>
        </w:rPr>
        <w:t>Untuk</w:t>
      </w:r>
      <w:proofErr w:type="spellEnd"/>
      <w:r>
        <w:rPr>
          <w:rFonts w:asciiTheme="majorBidi" w:hAnsiTheme="majorBidi" w:cstheme="majorBidi"/>
          <w:i/>
          <w:iCs/>
        </w:rPr>
        <w:t xml:space="preserve"> </w:t>
      </w:r>
      <w:proofErr w:type="spellStart"/>
      <w:r>
        <w:rPr>
          <w:rFonts w:asciiTheme="majorBidi" w:hAnsiTheme="majorBidi" w:cstheme="majorBidi"/>
          <w:i/>
          <w:iCs/>
        </w:rPr>
        <w:t>Meningkatkan</w:t>
      </w:r>
      <w:proofErr w:type="spellEnd"/>
      <w:r>
        <w:rPr>
          <w:rFonts w:asciiTheme="majorBidi" w:hAnsiTheme="majorBidi" w:cstheme="majorBidi"/>
          <w:i/>
          <w:iCs/>
        </w:rPr>
        <w:t xml:space="preserve"> Hasil </w:t>
      </w:r>
      <w:proofErr w:type="spellStart"/>
      <w:r>
        <w:rPr>
          <w:rFonts w:asciiTheme="majorBidi" w:hAnsiTheme="majorBidi" w:cstheme="majorBidi"/>
          <w:i/>
          <w:iCs/>
        </w:rPr>
        <w:t>Belajar</w:t>
      </w:r>
      <w:proofErr w:type="spellEnd"/>
      <w:r>
        <w:rPr>
          <w:rFonts w:asciiTheme="majorBidi" w:hAnsiTheme="majorBidi" w:cstheme="majorBidi"/>
          <w:i/>
          <w:iCs/>
        </w:rPr>
        <w:t xml:space="preserve"> </w:t>
      </w:r>
      <w:proofErr w:type="spellStart"/>
      <w:r>
        <w:rPr>
          <w:rFonts w:asciiTheme="majorBidi" w:hAnsiTheme="majorBidi" w:cstheme="majorBidi"/>
          <w:i/>
          <w:iCs/>
        </w:rPr>
        <w:t>Matematika</w:t>
      </w:r>
      <w:proofErr w:type="spellEnd"/>
      <w:r>
        <w:rPr>
          <w:rFonts w:asciiTheme="majorBidi" w:hAnsiTheme="majorBidi" w:cstheme="majorBidi"/>
          <w:i/>
          <w:iCs/>
        </w:rPr>
        <w:t xml:space="preserve"> </w:t>
      </w:r>
      <w:proofErr w:type="spellStart"/>
      <w:r>
        <w:rPr>
          <w:rFonts w:asciiTheme="majorBidi" w:hAnsiTheme="majorBidi" w:cstheme="majorBidi"/>
          <w:i/>
          <w:iCs/>
        </w:rPr>
        <w:t>Siswa</w:t>
      </w:r>
      <w:proofErr w:type="spellEnd"/>
      <w:r>
        <w:rPr>
          <w:rFonts w:asciiTheme="majorBidi" w:hAnsiTheme="majorBidi" w:cstheme="majorBidi"/>
          <w:i/>
          <w:iCs/>
        </w:rPr>
        <w:t xml:space="preserve"> Kelas III SD NEGERI 003 </w:t>
      </w:r>
      <w:proofErr w:type="spellStart"/>
      <w:r>
        <w:rPr>
          <w:rFonts w:asciiTheme="majorBidi" w:hAnsiTheme="majorBidi" w:cstheme="majorBidi"/>
          <w:i/>
          <w:iCs/>
        </w:rPr>
        <w:t>Pulau</w:t>
      </w:r>
      <w:proofErr w:type="spellEnd"/>
      <w:r>
        <w:rPr>
          <w:rFonts w:asciiTheme="majorBidi" w:hAnsiTheme="majorBidi" w:cstheme="majorBidi"/>
          <w:i/>
          <w:iCs/>
        </w:rPr>
        <w:t xml:space="preserve"> </w:t>
      </w:r>
      <w:proofErr w:type="spellStart"/>
      <w:r>
        <w:rPr>
          <w:rFonts w:asciiTheme="majorBidi" w:hAnsiTheme="majorBidi" w:cstheme="majorBidi"/>
          <w:i/>
          <w:iCs/>
        </w:rPr>
        <w:t>Jambu</w:t>
      </w:r>
      <w:proofErr w:type="spellEnd"/>
      <w:r>
        <w:rPr>
          <w:rFonts w:asciiTheme="majorBidi" w:hAnsiTheme="majorBidi" w:cstheme="majorBidi"/>
          <w:i/>
          <w:iCs/>
        </w:rPr>
        <w:t xml:space="preserve">: </w:t>
      </w:r>
      <w:proofErr w:type="spellStart"/>
      <w:r w:rsidRPr="002E1FF2">
        <w:rPr>
          <w:rFonts w:asciiTheme="majorBidi" w:hAnsiTheme="majorBidi" w:cstheme="majorBidi"/>
        </w:rPr>
        <w:t>Jurnal</w:t>
      </w:r>
      <w:proofErr w:type="spellEnd"/>
      <w:r w:rsidRPr="002E1FF2">
        <w:rPr>
          <w:rFonts w:asciiTheme="majorBidi" w:hAnsiTheme="majorBidi" w:cstheme="majorBidi"/>
        </w:rPr>
        <w:t xml:space="preserve"> PAJAR (Pendidikan dan </w:t>
      </w:r>
      <w:proofErr w:type="spellStart"/>
      <w:r w:rsidRPr="002E1FF2">
        <w:rPr>
          <w:rFonts w:asciiTheme="majorBidi" w:hAnsiTheme="majorBidi" w:cstheme="majorBidi"/>
        </w:rPr>
        <w:t>Pengajaran</w:t>
      </w:r>
      <w:proofErr w:type="spellEnd"/>
      <w:r w:rsidRPr="002E1FF2">
        <w:rPr>
          <w:rFonts w:asciiTheme="majorBidi" w:hAnsiTheme="majorBidi" w:cstheme="majorBidi"/>
        </w:rPr>
        <w:t>)</w:t>
      </w:r>
      <w:r>
        <w:rPr>
          <w:rFonts w:asciiTheme="majorBidi" w:hAnsiTheme="majorBidi" w:cstheme="majorBidi"/>
          <w:i/>
          <w:iCs/>
        </w:rPr>
        <w:t xml:space="preserve">.  </w:t>
      </w:r>
      <w:r>
        <w:rPr>
          <w:rFonts w:asciiTheme="majorBidi" w:hAnsiTheme="majorBidi" w:cstheme="majorBidi"/>
        </w:rPr>
        <w:t xml:space="preserve">Vol. 1 No. 2. </w:t>
      </w:r>
      <w:proofErr w:type="spellStart"/>
      <w:r>
        <w:rPr>
          <w:rFonts w:asciiTheme="majorBidi" w:hAnsiTheme="majorBidi" w:cstheme="majorBidi"/>
        </w:rPr>
        <w:t>hlm</w:t>
      </w:r>
      <w:proofErr w:type="spellEnd"/>
      <w:r>
        <w:rPr>
          <w:rFonts w:asciiTheme="majorBidi" w:hAnsiTheme="majorBidi" w:cstheme="majorBidi"/>
        </w:rPr>
        <w:t>. 163.</w:t>
      </w:r>
    </w:p>
    <w:p w14:paraId="4D44E80F" w14:textId="77777777" w:rsidR="008E45E1" w:rsidRDefault="008E45E1" w:rsidP="00D00D3C">
      <w:pPr>
        <w:pStyle w:val="TableParagraph"/>
        <w:spacing w:line="276" w:lineRule="auto"/>
        <w:ind w:left="720" w:hanging="720"/>
        <w:jc w:val="both"/>
        <w:rPr>
          <w:rFonts w:asciiTheme="majorBidi" w:hAnsiTheme="majorBidi" w:cstheme="majorBidi"/>
        </w:rPr>
      </w:pPr>
      <w:r w:rsidRPr="002B7BE8">
        <w:rPr>
          <w:rFonts w:asciiTheme="majorBidi" w:hAnsiTheme="majorBidi" w:cstheme="majorBidi"/>
          <w:sz w:val="24"/>
        </w:rPr>
        <w:t xml:space="preserve">Tarigan, Henry Guntur. 1982. </w:t>
      </w:r>
      <w:r w:rsidRPr="002B7BE8">
        <w:rPr>
          <w:rFonts w:asciiTheme="majorBidi" w:hAnsiTheme="majorBidi" w:cstheme="majorBidi"/>
          <w:i/>
          <w:sz w:val="24"/>
        </w:rPr>
        <w:t>Menulis Sebagai Suatu Keterampilan Berbahasa</w:t>
      </w:r>
      <w:r w:rsidRPr="002B7BE8">
        <w:rPr>
          <w:rFonts w:asciiTheme="majorBidi" w:hAnsiTheme="majorBidi" w:cstheme="majorBidi"/>
          <w:sz w:val="24"/>
        </w:rPr>
        <w:t>.</w:t>
      </w:r>
      <w:r>
        <w:rPr>
          <w:rFonts w:asciiTheme="majorBidi" w:hAnsiTheme="majorBidi" w:cstheme="majorBidi"/>
          <w:sz w:val="24"/>
        </w:rPr>
        <w:t xml:space="preserve"> </w:t>
      </w:r>
      <w:r w:rsidRPr="002B7BE8">
        <w:rPr>
          <w:rFonts w:asciiTheme="majorBidi" w:hAnsiTheme="majorBidi" w:cstheme="majorBidi"/>
        </w:rPr>
        <w:t>Bandung: Angkasa.</w:t>
      </w:r>
    </w:p>
    <w:p w14:paraId="67875EE3" w14:textId="77777777" w:rsidR="008E45E1" w:rsidRDefault="008E45E1" w:rsidP="00D00D3C">
      <w:pPr>
        <w:spacing w:before="1"/>
        <w:ind w:right="1882"/>
        <w:jc w:val="both"/>
        <w:rPr>
          <w:rFonts w:asciiTheme="majorBidi" w:hAnsiTheme="majorBidi" w:cstheme="majorBidi"/>
        </w:rPr>
      </w:pPr>
    </w:p>
    <w:p w14:paraId="4F5029B1" w14:textId="71182EB1" w:rsidR="008E45E1" w:rsidRDefault="008E45E1" w:rsidP="00D00D3C">
      <w:pPr>
        <w:jc w:val="both"/>
        <w:rPr>
          <w:rFonts w:asciiTheme="majorBidi" w:hAnsiTheme="majorBidi" w:cstheme="majorBidi"/>
        </w:rPr>
      </w:pPr>
      <w:proofErr w:type="spellStart"/>
      <w:r w:rsidRPr="002B7BE8">
        <w:rPr>
          <w:rFonts w:asciiTheme="majorBidi" w:hAnsiTheme="majorBidi" w:cstheme="majorBidi"/>
        </w:rPr>
        <w:t>Wiyanto</w:t>
      </w:r>
      <w:proofErr w:type="spellEnd"/>
      <w:r w:rsidRPr="002B7BE8">
        <w:rPr>
          <w:rFonts w:asciiTheme="majorBidi" w:hAnsiTheme="majorBidi" w:cstheme="majorBidi"/>
        </w:rPr>
        <w:t xml:space="preserve">, </w:t>
      </w:r>
      <w:proofErr w:type="spellStart"/>
      <w:r w:rsidRPr="002B7BE8">
        <w:rPr>
          <w:rFonts w:asciiTheme="majorBidi" w:hAnsiTheme="majorBidi" w:cstheme="majorBidi"/>
        </w:rPr>
        <w:t>Asul</w:t>
      </w:r>
      <w:proofErr w:type="spellEnd"/>
      <w:r w:rsidRPr="002B7BE8">
        <w:rPr>
          <w:rFonts w:asciiTheme="majorBidi" w:hAnsiTheme="majorBidi" w:cstheme="majorBidi"/>
        </w:rPr>
        <w:t xml:space="preserve">. 2006. </w:t>
      </w:r>
      <w:proofErr w:type="spellStart"/>
      <w:r w:rsidRPr="002B7BE8">
        <w:rPr>
          <w:rFonts w:asciiTheme="majorBidi" w:hAnsiTheme="majorBidi" w:cstheme="majorBidi"/>
          <w:i/>
        </w:rPr>
        <w:t>Terampil</w:t>
      </w:r>
      <w:proofErr w:type="spellEnd"/>
      <w:r w:rsidRPr="002B7BE8">
        <w:rPr>
          <w:rFonts w:asciiTheme="majorBidi" w:hAnsiTheme="majorBidi" w:cstheme="majorBidi"/>
          <w:i/>
        </w:rPr>
        <w:t xml:space="preserve"> </w:t>
      </w:r>
      <w:proofErr w:type="spellStart"/>
      <w:r w:rsidRPr="002B7BE8">
        <w:rPr>
          <w:rFonts w:asciiTheme="majorBidi" w:hAnsiTheme="majorBidi" w:cstheme="majorBidi"/>
          <w:i/>
        </w:rPr>
        <w:t>Menulis</w:t>
      </w:r>
      <w:proofErr w:type="spellEnd"/>
      <w:r w:rsidRPr="002B7BE8">
        <w:rPr>
          <w:rFonts w:asciiTheme="majorBidi" w:hAnsiTheme="majorBidi" w:cstheme="majorBidi"/>
          <w:i/>
        </w:rPr>
        <w:t xml:space="preserve"> </w:t>
      </w:r>
      <w:proofErr w:type="spellStart"/>
      <w:r w:rsidRPr="002B7BE8">
        <w:rPr>
          <w:rFonts w:asciiTheme="majorBidi" w:hAnsiTheme="majorBidi" w:cstheme="majorBidi"/>
          <w:i/>
        </w:rPr>
        <w:t>Paragraf</w:t>
      </w:r>
      <w:proofErr w:type="spellEnd"/>
      <w:r w:rsidRPr="002B7BE8">
        <w:rPr>
          <w:rFonts w:asciiTheme="majorBidi" w:hAnsiTheme="majorBidi" w:cstheme="majorBidi"/>
        </w:rPr>
        <w:t>. Jakarta; PT Gramedia.</w:t>
      </w:r>
    </w:p>
    <w:p w14:paraId="515C5579" w14:textId="4D40DED2" w:rsidR="008E45E1" w:rsidRDefault="008E45E1" w:rsidP="00D00D3C">
      <w:pPr>
        <w:ind w:left="810" w:hanging="810"/>
        <w:jc w:val="both"/>
        <w:rPr>
          <w:rFonts w:asciiTheme="majorBidi" w:hAnsiTheme="majorBidi" w:cstheme="majorBidi"/>
        </w:rPr>
      </w:pPr>
      <w:proofErr w:type="spellStart"/>
      <w:r>
        <w:rPr>
          <w:rFonts w:asciiTheme="majorBidi" w:hAnsiTheme="majorBidi" w:cstheme="majorBidi"/>
        </w:rPr>
        <w:t>Shoimin</w:t>
      </w:r>
      <w:proofErr w:type="spellEnd"/>
      <w:r>
        <w:rPr>
          <w:rFonts w:asciiTheme="majorBidi" w:hAnsiTheme="majorBidi" w:cstheme="majorBidi"/>
        </w:rPr>
        <w:t xml:space="preserve">, Aris. 2014. </w:t>
      </w:r>
      <w:r>
        <w:rPr>
          <w:rFonts w:asciiTheme="majorBidi" w:hAnsiTheme="majorBidi" w:cstheme="majorBidi"/>
          <w:i/>
          <w:iCs/>
        </w:rPr>
        <w:t xml:space="preserve">68 Model </w:t>
      </w:r>
      <w:proofErr w:type="spellStart"/>
      <w:r>
        <w:rPr>
          <w:rFonts w:asciiTheme="majorBidi" w:hAnsiTheme="majorBidi" w:cstheme="majorBidi"/>
          <w:i/>
          <w:iCs/>
        </w:rPr>
        <w:t>Pembelajaran</w:t>
      </w:r>
      <w:proofErr w:type="spellEnd"/>
      <w:r>
        <w:rPr>
          <w:rFonts w:asciiTheme="majorBidi" w:hAnsiTheme="majorBidi" w:cstheme="majorBidi"/>
          <w:i/>
          <w:iCs/>
        </w:rPr>
        <w:t xml:space="preserve"> </w:t>
      </w:r>
      <w:proofErr w:type="spellStart"/>
      <w:r>
        <w:rPr>
          <w:rFonts w:asciiTheme="majorBidi" w:hAnsiTheme="majorBidi" w:cstheme="majorBidi"/>
          <w:i/>
          <w:iCs/>
        </w:rPr>
        <w:t>Inovatid</w:t>
      </w:r>
      <w:proofErr w:type="spellEnd"/>
      <w:r>
        <w:rPr>
          <w:rFonts w:asciiTheme="majorBidi" w:hAnsiTheme="majorBidi" w:cstheme="majorBidi"/>
          <w:i/>
          <w:iCs/>
        </w:rPr>
        <w:t xml:space="preserve"> </w:t>
      </w:r>
      <w:proofErr w:type="spellStart"/>
      <w:r>
        <w:rPr>
          <w:rFonts w:asciiTheme="majorBidi" w:hAnsiTheme="majorBidi" w:cstheme="majorBidi"/>
          <w:i/>
          <w:iCs/>
        </w:rPr>
        <w:t>dalam</w:t>
      </w:r>
      <w:proofErr w:type="spellEnd"/>
      <w:r>
        <w:rPr>
          <w:rFonts w:asciiTheme="majorBidi" w:hAnsiTheme="majorBidi" w:cstheme="majorBidi"/>
          <w:i/>
          <w:iCs/>
        </w:rPr>
        <w:t xml:space="preserve"> Kurikulum2013. </w:t>
      </w:r>
      <w:r>
        <w:rPr>
          <w:rFonts w:asciiTheme="majorBidi" w:hAnsiTheme="majorBidi" w:cstheme="majorBidi"/>
        </w:rPr>
        <w:t xml:space="preserve">Yogyakarta: </w:t>
      </w:r>
      <w:proofErr w:type="spellStart"/>
      <w:r>
        <w:rPr>
          <w:rFonts w:asciiTheme="majorBidi" w:hAnsiTheme="majorBidi" w:cstheme="majorBidi"/>
        </w:rPr>
        <w:t>Ar-ruzz</w:t>
      </w:r>
      <w:proofErr w:type="spellEnd"/>
      <w:r>
        <w:rPr>
          <w:rFonts w:asciiTheme="majorBidi" w:hAnsiTheme="majorBidi" w:cstheme="majorBidi"/>
        </w:rPr>
        <w:t xml:space="preserve"> media.</w:t>
      </w:r>
    </w:p>
    <w:p w14:paraId="5E47EB8E" w14:textId="4CB0FF8C" w:rsidR="008E45E1" w:rsidRPr="008F5F4A" w:rsidRDefault="008E45E1" w:rsidP="00D00D3C">
      <w:pPr>
        <w:ind w:left="810" w:hanging="810"/>
        <w:jc w:val="both"/>
        <w:rPr>
          <w:rFonts w:asciiTheme="majorBidi" w:hAnsiTheme="majorBidi" w:cstheme="majorBidi"/>
        </w:rPr>
      </w:pPr>
      <w:proofErr w:type="spellStart"/>
      <w:r>
        <w:rPr>
          <w:rFonts w:asciiTheme="majorBidi" w:hAnsiTheme="majorBidi" w:cstheme="majorBidi"/>
        </w:rPr>
        <w:t>Sidik</w:t>
      </w:r>
      <w:proofErr w:type="spellEnd"/>
      <w:r>
        <w:rPr>
          <w:rFonts w:asciiTheme="majorBidi" w:hAnsiTheme="majorBidi" w:cstheme="majorBidi"/>
        </w:rPr>
        <w:t xml:space="preserve">, M. Ilham dan </w:t>
      </w:r>
      <w:proofErr w:type="spellStart"/>
      <w:r>
        <w:rPr>
          <w:rFonts w:asciiTheme="majorBidi" w:hAnsiTheme="majorBidi" w:cstheme="majorBidi"/>
        </w:rPr>
        <w:t>Hendri</w:t>
      </w:r>
      <w:proofErr w:type="spellEnd"/>
      <w:r>
        <w:rPr>
          <w:rFonts w:asciiTheme="majorBidi" w:hAnsiTheme="majorBidi" w:cstheme="majorBidi"/>
        </w:rPr>
        <w:t xml:space="preserve"> </w:t>
      </w:r>
      <w:proofErr w:type="spellStart"/>
      <w:r>
        <w:rPr>
          <w:rFonts w:asciiTheme="majorBidi" w:hAnsiTheme="majorBidi" w:cstheme="majorBidi"/>
        </w:rPr>
        <w:t>Winata</w:t>
      </w:r>
      <w:proofErr w:type="spellEnd"/>
      <w:r>
        <w:rPr>
          <w:rFonts w:asciiTheme="majorBidi" w:hAnsiTheme="majorBidi" w:cstheme="majorBidi"/>
        </w:rPr>
        <w:t xml:space="preserve">. 2016. </w:t>
      </w:r>
      <w:proofErr w:type="spellStart"/>
      <w:r>
        <w:rPr>
          <w:rFonts w:asciiTheme="majorBidi" w:hAnsiTheme="majorBidi" w:cstheme="majorBidi"/>
          <w:i/>
          <w:iCs/>
        </w:rPr>
        <w:t>Meningkatkan</w:t>
      </w:r>
      <w:proofErr w:type="spellEnd"/>
      <w:r>
        <w:rPr>
          <w:rFonts w:asciiTheme="majorBidi" w:hAnsiTheme="majorBidi" w:cstheme="majorBidi"/>
          <w:i/>
          <w:iCs/>
        </w:rPr>
        <w:t xml:space="preserve"> </w:t>
      </w:r>
      <w:proofErr w:type="spellStart"/>
      <w:r>
        <w:rPr>
          <w:rFonts w:asciiTheme="majorBidi" w:hAnsiTheme="majorBidi" w:cstheme="majorBidi"/>
          <w:i/>
          <w:iCs/>
        </w:rPr>
        <w:t>hasil</w:t>
      </w:r>
      <w:proofErr w:type="spellEnd"/>
      <w:r>
        <w:rPr>
          <w:rFonts w:asciiTheme="majorBidi" w:hAnsiTheme="majorBidi" w:cstheme="majorBidi"/>
          <w:i/>
          <w:iCs/>
        </w:rPr>
        <w:t xml:space="preserve"> </w:t>
      </w:r>
      <w:proofErr w:type="spellStart"/>
      <w:r>
        <w:rPr>
          <w:rFonts w:asciiTheme="majorBidi" w:hAnsiTheme="majorBidi" w:cstheme="majorBidi"/>
          <w:i/>
          <w:iCs/>
        </w:rPr>
        <w:t>belajar</w:t>
      </w:r>
      <w:proofErr w:type="spellEnd"/>
      <w:r>
        <w:rPr>
          <w:rFonts w:asciiTheme="majorBidi" w:hAnsiTheme="majorBidi" w:cstheme="majorBidi"/>
          <w:i/>
          <w:iCs/>
        </w:rPr>
        <w:t xml:space="preserve"> </w:t>
      </w:r>
      <w:proofErr w:type="spellStart"/>
      <w:r>
        <w:rPr>
          <w:rFonts w:asciiTheme="majorBidi" w:hAnsiTheme="majorBidi" w:cstheme="majorBidi"/>
          <w:i/>
          <w:iCs/>
        </w:rPr>
        <w:t>siswa</w:t>
      </w:r>
      <w:proofErr w:type="spellEnd"/>
      <w:r>
        <w:rPr>
          <w:rFonts w:asciiTheme="majorBidi" w:hAnsiTheme="majorBidi" w:cstheme="majorBidi"/>
          <w:i/>
          <w:iCs/>
        </w:rPr>
        <w:t xml:space="preserve"> </w:t>
      </w:r>
      <w:proofErr w:type="spellStart"/>
      <w:r>
        <w:rPr>
          <w:rFonts w:asciiTheme="majorBidi" w:hAnsiTheme="majorBidi" w:cstheme="majorBidi"/>
          <w:i/>
          <w:iCs/>
        </w:rPr>
        <w:t>melalui</w:t>
      </w:r>
      <w:proofErr w:type="spellEnd"/>
      <w:r>
        <w:rPr>
          <w:rFonts w:asciiTheme="majorBidi" w:hAnsiTheme="majorBidi" w:cstheme="majorBidi"/>
          <w:i/>
          <w:iCs/>
        </w:rPr>
        <w:t xml:space="preserve"> </w:t>
      </w:r>
      <w:proofErr w:type="spellStart"/>
      <w:r>
        <w:rPr>
          <w:rFonts w:asciiTheme="majorBidi" w:hAnsiTheme="majorBidi" w:cstheme="majorBidi"/>
          <w:i/>
          <w:iCs/>
        </w:rPr>
        <w:t>penerapan</w:t>
      </w:r>
      <w:proofErr w:type="spellEnd"/>
      <w:r>
        <w:rPr>
          <w:rFonts w:asciiTheme="majorBidi" w:hAnsiTheme="majorBidi" w:cstheme="majorBidi"/>
          <w:i/>
          <w:iCs/>
        </w:rPr>
        <w:t xml:space="preserve"> model </w:t>
      </w:r>
      <w:proofErr w:type="spellStart"/>
      <w:r>
        <w:rPr>
          <w:rFonts w:asciiTheme="majorBidi" w:hAnsiTheme="majorBidi" w:cstheme="majorBidi"/>
          <w:i/>
          <w:iCs/>
        </w:rPr>
        <w:t>pembelajaran</w:t>
      </w:r>
      <w:proofErr w:type="spellEnd"/>
      <w:r>
        <w:rPr>
          <w:rFonts w:asciiTheme="majorBidi" w:hAnsiTheme="majorBidi" w:cstheme="majorBidi"/>
          <w:i/>
          <w:iCs/>
        </w:rPr>
        <w:t xml:space="preserve"> direct learning: </w:t>
      </w:r>
      <w:proofErr w:type="spellStart"/>
      <w:r>
        <w:rPr>
          <w:rFonts w:asciiTheme="majorBidi" w:hAnsiTheme="majorBidi" w:cstheme="majorBidi"/>
        </w:rPr>
        <w:t>Jurnal</w:t>
      </w:r>
      <w:proofErr w:type="spellEnd"/>
      <w:r>
        <w:rPr>
          <w:rFonts w:asciiTheme="majorBidi" w:hAnsiTheme="majorBidi" w:cstheme="majorBidi"/>
        </w:rPr>
        <w:t xml:space="preserve"> Pendidikan </w:t>
      </w:r>
      <w:proofErr w:type="spellStart"/>
      <w:r>
        <w:rPr>
          <w:rFonts w:asciiTheme="majorBidi" w:hAnsiTheme="majorBidi" w:cstheme="majorBidi"/>
        </w:rPr>
        <w:t>Manajemen</w:t>
      </w:r>
      <w:proofErr w:type="spellEnd"/>
      <w:r>
        <w:rPr>
          <w:rFonts w:asciiTheme="majorBidi" w:hAnsiTheme="majorBidi" w:cstheme="majorBidi"/>
        </w:rPr>
        <w:t xml:space="preserve"> </w:t>
      </w:r>
      <w:proofErr w:type="spellStart"/>
      <w:r>
        <w:rPr>
          <w:rFonts w:asciiTheme="majorBidi" w:hAnsiTheme="majorBidi" w:cstheme="majorBidi"/>
        </w:rPr>
        <w:t>Perkantoran</w:t>
      </w:r>
      <w:proofErr w:type="spellEnd"/>
      <w:r>
        <w:rPr>
          <w:rFonts w:asciiTheme="majorBidi" w:hAnsiTheme="majorBidi" w:cstheme="majorBidi"/>
        </w:rPr>
        <w:t xml:space="preserve">. Vol. 1 No. 1. </w:t>
      </w:r>
      <w:proofErr w:type="spellStart"/>
      <w:r>
        <w:rPr>
          <w:rFonts w:asciiTheme="majorBidi" w:hAnsiTheme="majorBidi" w:cstheme="majorBidi"/>
        </w:rPr>
        <w:t>hlm</w:t>
      </w:r>
      <w:proofErr w:type="spellEnd"/>
      <w:r>
        <w:rPr>
          <w:rFonts w:asciiTheme="majorBidi" w:hAnsiTheme="majorBidi" w:cstheme="majorBidi"/>
        </w:rPr>
        <w:t xml:space="preserve">. 50. </w:t>
      </w:r>
    </w:p>
    <w:p w14:paraId="0824964F" w14:textId="1ED1AEF6" w:rsidR="008E45E1" w:rsidRDefault="008E45E1" w:rsidP="00D00D3C">
      <w:pPr>
        <w:ind w:left="810" w:right="1699" w:hanging="810"/>
        <w:jc w:val="both"/>
        <w:rPr>
          <w:rFonts w:asciiTheme="majorBidi" w:hAnsiTheme="majorBidi" w:cstheme="majorBidi"/>
        </w:rPr>
      </w:pPr>
      <w:proofErr w:type="spellStart"/>
      <w:r w:rsidRPr="002B7BE8">
        <w:rPr>
          <w:rFonts w:asciiTheme="majorBidi" w:hAnsiTheme="majorBidi" w:cstheme="majorBidi"/>
        </w:rPr>
        <w:t>Sudjana</w:t>
      </w:r>
      <w:proofErr w:type="spellEnd"/>
      <w:r w:rsidRPr="002B7BE8">
        <w:rPr>
          <w:rFonts w:asciiTheme="majorBidi" w:hAnsiTheme="majorBidi" w:cstheme="majorBidi"/>
        </w:rPr>
        <w:t xml:space="preserve">, Nana. 2001. </w:t>
      </w:r>
      <w:proofErr w:type="spellStart"/>
      <w:r w:rsidRPr="002B7BE8">
        <w:rPr>
          <w:rFonts w:asciiTheme="majorBidi" w:hAnsiTheme="majorBidi" w:cstheme="majorBidi"/>
          <w:i/>
        </w:rPr>
        <w:t>Penelitian</w:t>
      </w:r>
      <w:proofErr w:type="spellEnd"/>
      <w:r w:rsidRPr="002B7BE8">
        <w:rPr>
          <w:rFonts w:asciiTheme="majorBidi" w:hAnsiTheme="majorBidi" w:cstheme="majorBidi"/>
          <w:i/>
        </w:rPr>
        <w:t xml:space="preserve"> dan </w:t>
      </w:r>
      <w:proofErr w:type="spellStart"/>
      <w:r w:rsidRPr="002B7BE8">
        <w:rPr>
          <w:rFonts w:asciiTheme="majorBidi" w:hAnsiTheme="majorBidi" w:cstheme="majorBidi"/>
          <w:i/>
        </w:rPr>
        <w:t>Penilaian</w:t>
      </w:r>
      <w:proofErr w:type="spellEnd"/>
      <w:r w:rsidRPr="002B7BE8">
        <w:rPr>
          <w:rFonts w:asciiTheme="majorBidi" w:hAnsiTheme="majorBidi" w:cstheme="majorBidi"/>
          <w:i/>
        </w:rPr>
        <w:t xml:space="preserve"> Pendidikan</w:t>
      </w:r>
      <w:r w:rsidRPr="002B7BE8">
        <w:rPr>
          <w:rFonts w:asciiTheme="majorBidi" w:hAnsiTheme="majorBidi" w:cstheme="majorBidi"/>
        </w:rPr>
        <w:t xml:space="preserve">. </w:t>
      </w:r>
      <w:r w:rsidRPr="002B7BE8">
        <w:rPr>
          <w:rFonts w:asciiTheme="majorBidi" w:hAnsiTheme="majorBidi" w:cstheme="majorBidi"/>
        </w:rPr>
        <w:lastRenderedPageBreak/>
        <w:t xml:space="preserve">Bandung: </w:t>
      </w:r>
      <w:proofErr w:type="spellStart"/>
      <w:r w:rsidRPr="002B7BE8">
        <w:rPr>
          <w:rFonts w:asciiTheme="majorBidi" w:hAnsiTheme="majorBidi" w:cstheme="majorBidi"/>
        </w:rPr>
        <w:t>Sinar</w:t>
      </w:r>
      <w:proofErr w:type="spellEnd"/>
      <w:r w:rsidRPr="002B7BE8">
        <w:rPr>
          <w:rFonts w:asciiTheme="majorBidi" w:hAnsiTheme="majorBidi" w:cstheme="majorBidi"/>
        </w:rPr>
        <w:t xml:space="preserve"> </w:t>
      </w:r>
      <w:proofErr w:type="spellStart"/>
      <w:r w:rsidRPr="002B7BE8">
        <w:rPr>
          <w:rFonts w:asciiTheme="majorBidi" w:hAnsiTheme="majorBidi" w:cstheme="majorBidi"/>
        </w:rPr>
        <w:t>Baru</w:t>
      </w:r>
      <w:proofErr w:type="spellEnd"/>
      <w:r w:rsidRPr="002B7BE8">
        <w:rPr>
          <w:rFonts w:asciiTheme="majorBidi" w:hAnsiTheme="majorBidi" w:cstheme="majorBidi"/>
        </w:rPr>
        <w:t xml:space="preserve"> </w:t>
      </w:r>
      <w:proofErr w:type="spellStart"/>
      <w:r w:rsidRPr="002B7BE8">
        <w:rPr>
          <w:rFonts w:asciiTheme="majorBidi" w:hAnsiTheme="majorBidi" w:cstheme="majorBidi"/>
        </w:rPr>
        <w:t>Algensindo</w:t>
      </w:r>
      <w:proofErr w:type="spellEnd"/>
      <w:r w:rsidRPr="002B7BE8">
        <w:rPr>
          <w:rFonts w:asciiTheme="majorBidi" w:hAnsiTheme="majorBidi" w:cstheme="majorBidi"/>
        </w:rPr>
        <w:t>.</w:t>
      </w:r>
    </w:p>
    <w:p w14:paraId="7EA70181" w14:textId="6D31E051" w:rsidR="008E45E1" w:rsidRPr="00976321" w:rsidRDefault="008E45E1" w:rsidP="00D00D3C">
      <w:pPr>
        <w:ind w:left="810" w:right="1699" w:hanging="810"/>
        <w:jc w:val="both"/>
        <w:rPr>
          <w:rFonts w:asciiTheme="majorBidi" w:hAnsiTheme="majorBidi" w:cstheme="majorBidi"/>
        </w:rPr>
      </w:pPr>
      <w:proofErr w:type="spellStart"/>
      <w:r>
        <w:rPr>
          <w:rFonts w:asciiTheme="majorBidi" w:hAnsiTheme="majorBidi" w:cstheme="majorBidi"/>
        </w:rPr>
        <w:t>Suprijono</w:t>
      </w:r>
      <w:proofErr w:type="spellEnd"/>
      <w:r>
        <w:rPr>
          <w:rFonts w:asciiTheme="majorBidi" w:hAnsiTheme="majorBidi" w:cstheme="majorBidi"/>
        </w:rPr>
        <w:t xml:space="preserve">, </w:t>
      </w:r>
      <w:proofErr w:type="spellStart"/>
      <w:r>
        <w:rPr>
          <w:rFonts w:asciiTheme="majorBidi" w:hAnsiTheme="majorBidi" w:cstheme="majorBidi"/>
        </w:rPr>
        <w:t>Agus</w:t>
      </w:r>
      <w:proofErr w:type="spellEnd"/>
      <w:r>
        <w:rPr>
          <w:rFonts w:asciiTheme="majorBidi" w:hAnsiTheme="majorBidi" w:cstheme="majorBidi"/>
        </w:rPr>
        <w:t xml:space="preserve">. 2010. </w:t>
      </w:r>
      <w:r>
        <w:rPr>
          <w:rFonts w:asciiTheme="majorBidi" w:hAnsiTheme="majorBidi" w:cstheme="majorBidi"/>
          <w:i/>
          <w:iCs/>
        </w:rPr>
        <w:t xml:space="preserve">Cooperative Learning. </w:t>
      </w:r>
      <w:r w:rsidRPr="00976321">
        <w:rPr>
          <w:rFonts w:asciiTheme="majorBidi" w:hAnsiTheme="majorBidi" w:cstheme="majorBidi"/>
        </w:rPr>
        <w:t>Yogyakarta</w:t>
      </w:r>
      <w:r>
        <w:rPr>
          <w:rFonts w:asciiTheme="majorBidi" w:hAnsiTheme="majorBidi" w:cstheme="majorBidi"/>
        </w:rPr>
        <w:t xml:space="preserve">: Pustaka </w:t>
      </w:r>
      <w:proofErr w:type="spellStart"/>
      <w:r>
        <w:rPr>
          <w:rFonts w:asciiTheme="majorBidi" w:hAnsiTheme="majorBidi" w:cstheme="majorBidi"/>
        </w:rPr>
        <w:t>Pelajar</w:t>
      </w:r>
      <w:proofErr w:type="spellEnd"/>
      <w:r>
        <w:rPr>
          <w:rFonts w:asciiTheme="majorBidi" w:hAnsiTheme="majorBidi" w:cstheme="majorBidi"/>
        </w:rPr>
        <w:t>.</w:t>
      </w:r>
    </w:p>
    <w:p w14:paraId="67F1A387" w14:textId="3D486EDB" w:rsidR="008E45E1" w:rsidRPr="00A908E6" w:rsidRDefault="008E45E1" w:rsidP="00D00D3C">
      <w:pPr>
        <w:pStyle w:val="BodyText"/>
        <w:spacing w:before="10"/>
        <w:ind w:left="810" w:hanging="810"/>
        <w:jc w:val="both"/>
        <w:rPr>
          <w:rFonts w:asciiTheme="majorBidi" w:hAnsiTheme="majorBidi" w:cstheme="majorBidi"/>
          <w:b/>
          <w:bCs/>
        </w:rPr>
      </w:pPr>
      <w:proofErr w:type="spellStart"/>
      <w:r>
        <w:rPr>
          <w:rFonts w:asciiTheme="majorBidi" w:hAnsiTheme="majorBidi" w:cstheme="majorBidi"/>
        </w:rPr>
        <w:t>Trianto</w:t>
      </w:r>
      <w:proofErr w:type="spellEnd"/>
      <w:r>
        <w:rPr>
          <w:rFonts w:asciiTheme="majorBidi" w:hAnsiTheme="majorBidi" w:cstheme="majorBidi"/>
        </w:rPr>
        <w:t xml:space="preserve">. 2007. </w:t>
      </w:r>
      <w:r>
        <w:rPr>
          <w:rFonts w:asciiTheme="majorBidi" w:hAnsiTheme="majorBidi" w:cstheme="majorBidi"/>
          <w:i/>
          <w:iCs/>
        </w:rPr>
        <w:t xml:space="preserve">Model-model </w:t>
      </w:r>
      <w:proofErr w:type="spellStart"/>
      <w:r>
        <w:rPr>
          <w:rFonts w:asciiTheme="majorBidi" w:hAnsiTheme="majorBidi" w:cstheme="majorBidi"/>
          <w:i/>
          <w:iCs/>
        </w:rPr>
        <w:t>Pembelajaran</w:t>
      </w:r>
      <w:proofErr w:type="spellEnd"/>
      <w:r>
        <w:rPr>
          <w:rFonts w:asciiTheme="majorBidi" w:hAnsiTheme="majorBidi" w:cstheme="majorBidi"/>
          <w:i/>
          <w:iCs/>
        </w:rPr>
        <w:t xml:space="preserve"> </w:t>
      </w:r>
      <w:proofErr w:type="spellStart"/>
      <w:r>
        <w:rPr>
          <w:rFonts w:asciiTheme="majorBidi" w:hAnsiTheme="majorBidi" w:cstheme="majorBidi"/>
          <w:i/>
          <w:iCs/>
        </w:rPr>
        <w:t>Inovatif</w:t>
      </w:r>
      <w:proofErr w:type="spellEnd"/>
      <w:r>
        <w:rPr>
          <w:rFonts w:asciiTheme="majorBidi" w:hAnsiTheme="majorBidi" w:cstheme="majorBidi"/>
          <w:i/>
          <w:iCs/>
        </w:rPr>
        <w:t xml:space="preserve"> </w:t>
      </w:r>
      <w:proofErr w:type="spellStart"/>
      <w:r>
        <w:rPr>
          <w:rFonts w:asciiTheme="majorBidi" w:hAnsiTheme="majorBidi" w:cstheme="majorBidi"/>
          <w:i/>
          <w:iCs/>
        </w:rPr>
        <w:t>Berorientasi</w:t>
      </w:r>
      <w:proofErr w:type="spellEnd"/>
      <w:r>
        <w:rPr>
          <w:rFonts w:asciiTheme="majorBidi" w:hAnsiTheme="majorBidi" w:cstheme="majorBidi"/>
          <w:i/>
          <w:iCs/>
        </w:rPr>
        <w:t xml:space="preserve"> </w:t>
      </w:r>
      <w:proofErr w:type="spellStart"/>
      <w:r>
        <w:rPr>
          <w:rFonts w:asciiTheme="majorBidi" w:hAnsiTheme="majorBidi" w:cstheme="majorBidi"/>
          <w:i/>
          <w:iCs/>
        </w:rPr>
        <w:t>Konstruktivistik</w:t>
      </w:r>
      <w:proofErr w:type="spellEnd"/>
      <w:r>
        <w:rPr>
          <w:rFonts w:asciiTheme="majorBidi" w:hAnsiTheme="majorBidi" w:cstheme="majorBidi"/>
          <w:i/>
          <w:iCs/>
        </w:rPr>
        <w:t xml:space="preserve">. </w:t>
      </w:r>
      <w:r>
        <w:rPr>
          <w:rFonts w:asciiTheme="majorBidi" w:hAnsiTheme="majorBidi" w:cstheme="majorBidi"/>
        </w:rPr>
        <w:t xml:space="preserve">Jakarta: </w:t>
      </w:r>
      <w:proofErr w:type="spellStart"/>
      <w:r>
        <w:rPr>
          <w:rFonts w:asciiTheme="majorBidi" w:hAnsiTheme="majorBidi" w:cstheme="majorBidi"/>
        </w:rPr>
        <w:t>Prestasi</w:t>
      </w:r>
      <w:proofErr w:type="spellEnd"/>
      <w:r>
        <w:rPr>
          <w:rFonts w:asciiTheme="majorBidi" w:hAnsiTheme="majorBidi" w:cstheme="majorBidi"/>
        </w:rPr>
        <w:t xml:space="preserve"> Pustaka Publisher</w:t>
      </w:r>
    </w:p>
    <w:p w14:paraId="3C1B6103" w14:textId="77777777" w:rsidR="008E45E1" w:rsidRPr="004320E6" w:rsidRDefault="008E45E1" w:rsidP="00D00D3C">
      <w:pPr>
        <w:pStyle w:val="TableParagraph"/>
        <w:spacing w:line="276" w:lineRule="auto"/>
        <w:jc w:val="both"/>
        <w:rPr>
          <w:rFonts w:asciiTheme="majorBidi" w:hAnsiTheme="majorBidi" w:cstheme="majorBidi"/>
          <w:sz w:val="24"/>
          <w:szCs w:val="24"/>
          <w:lang w:val="en-US"/>
        </w:rPr>
      </w:pPr>
    </w:p>
    <w:p w14:paraId="01658A4F" w14:textId="08F3F7DA" w:rsidR="008E45E1" w:rsidRPr="00AC2592" w:rsidRDefault="008E45E1" w:rsidP="00D00D3C">
      <w:pPr>
        <w:pStyle w:val="TableParagraph"/>
        <w:spacing w:line="276"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Joyce, D. 2009. </w:t>
      </w:r>
      <w:r>
        <w:rPr>
          <w:rFonts w:asciiTheme="majorBidi" w:hAnsiTheme="majorBidi" w:cstheme="majorBidi"/>
          <w:i/>
          <w:iCs/>
          <w:sz w:val="24"/>
          <w:szCs w:val="24"/>
        </w:rPr>
        <w:t>Models Of Teaching.</w:t>
      </w:r>
      <w:r w:rsidR="00D00D3C">
        <w:rPr>
          <w:rFonts w:asciiTheme="majorBidi" w:hAnsiTheme="majorBidi" w:cstheme="majorBidi"/>
          <w:i/>
          <w:iCs/>
          <w:sz w:val="24"/>
          <w:szCs w:val="24"/>
          <w:lang w:val="en-US"/>
        </w:rPr>
        <w:t xml:space="preserve"> Yogyakarta: </w:t>
      </w:r>
      <w:r>
        <w:rPr>
          <w:rFonts w:asciiTheme="majorBidi" w:hAnsiTheme="majorBidi" w:cstheme="majorBidi"/>
          <w:sz w:val="24"/>
          <w:szCs w:val="24"/>
        </w:rPr>
        <w:t>Pustaka</w:t>
      </w:r>
      <w:r w:rsidR="00D00D3C">
        <w:rPr>
          <w:rFonts w:asciiTheme="majorBidi" w:hAnsiTheme="majorBidi" w:cstheme="majorBidi"/>
          <w:sz w:val="24"/>
          <w:szCs w:val="24"/>
          <w:lang w:val="en-US"/>
        </w:rPr>
        <w:t xml:space="preserve"> P</w:t>
      </w:r>
      <w:r>
        <w:rPr>
          <w:rFonts w:asciiTheme="majorBidi" w:hAnsiTheme="majorBidi" w:cstheme="majorBidi"/>
          <w:sz w:val="24"/>
          <w:szCs w:val="24"/>
        </w:rPr>
        <w:t>elajar.</w:t>
      </w:r>
    </w:p>
    <w:p w14:paraId="189279C4" w14:textId="77777777" w:rsidR="008E45E1" w:rsidRDefault="008E45E1" w:rsidP="008E45E1">
      <w:pPr>
        <w:pStyle w:val="TableParagraph"/>
        <w:spacing w:line="360" w:lineRule="auto"/>
        <w:jc w:val="both"/>
        <w:rPr>
          <w:rFonts w:ascii="Times New Roman"/>
          <w:sz w:val="24"/>
          <w:szCs w:val="24"/>
        </w:rPr>
        <w:sectPr w:rsidR="008E45E1" w:rsidSect="008E45E1">
          <w:type w:val="continuous"/>
          <w:pgSz w:w="11907" w:h="16839" w:code="9"/>
          <w:pgMar w:top="1701" w:right="1418" w:bottom="1701" w:left="1418" w:header="1134" w:footer="720" w:gutter="0"/>
          <w:pgNumType w:start="1"/>
          <w:cols w:num="2" w:space="720"/>
          <w:docGrid w:linePitch="360"/>
        </w:sectPr>
      </w:pPr>
    </w:p>
    <w:p w14:paraId="2F77A07D" w14:textId="51C79A54" w:rsidR="008E45E1" w:rsidRPr="0000094B" w:rsidRDefault="008E45E1" w:rsidP="00DA7450">
      <w:pPr>
        <w:pStyle w:val="TableParagraph"/>
        <w:spacing w:line="360" w:lineRule="auto"/>
        <w:jc w:val="both"/>
        <w:rPr>
          <w:rFonts w:ascii="Times New Roman"/>
          <w:sz w:val="24"/>
          <w:szCs w:val="24"/>
        </w:rPr>
      </w:pPr>
    </w:p>
    <w:sectPr w:rsidR="008E45E1" w:rsidRPr="0000094B" w:rsidSect="00376652">
      <w:type w:val="continuous"/>
      <w:pgSz w:w="11907" w:h="16839" w:code="9"/>
      <w:pgMar w:top="1701" w:right="1418" w:bottom="1701" w:left="1418" w:header="113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F9412" w14:textId="77777777" w:rsidR="00316804" w:rsidRDefault="00316804">
      <w:r>
        <w:separator/>
      </w:r>
    </w:p>
  </w:endnote>
  <w:endnote w:type="continuationSeparator" w:id="0">
    <w:p w14:paraId="549E5002" w14:textId="77777777" w:rsidR="00316804" w:rsidRDefault="0031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Liberation Sans Narrow">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0"/>
        <w:szCs w:val="20"/>
      </w:rPr>
      <w:id w:val="7899278"/>
      <w:docPartObj>
        <w:docPartGallery w:val="Page Numbers (Bottom of Page)"/>
        <w:docPartUnique/>
      </w:docPartObj>
    </w:sdtPr>
    <w:sdtEndPr>
      <w:rPr>
        <w:b w:val="0"/>
        <w:sz w:val="24"/>
        <w:szCs w:val="24"/>
      </w:rPr>
    </w:sdtEndPr>
    <w:sdtContent>
      <w:p w14:paraId="68946F2B" w14:textId="77777777" w:rsidR="005D39B5" w:rsidRDefault="005D39B5">
        <w:pPr>
          <w:pStyle w:val="Footer"/>
          <w:jc w:val="center"/>
        </w:pPr>
        <w:r w:rsidRPr="00A175BD">
          <w:rPr>
            <w:b/>
            <w:sz w:val="20"/>
            <w:szCs w:val="20"/>
          </w:rPr>
          <w:fldChar w:fldCharType="begin"/>
        </w:r>
        <w:r w:rsidRPr="00A175BD">
          <w:rPr>
            <w:b/>
            <w:sz w:val="20"/>
            <w:szCs w:val="20"/>
          </w:rPr>
          <w:instrText xml:space="preserve"> PAGE   \* MERGEFORMAT </w:instrText>
        </w:r>
        <w:r w:rsidRPr="00A175BD">
          <w:rPr>
            <w:b/>
            <w:sz w:val="20"/>
            <w:szCs w:val="20"/>
          </w:rPr>
          <w:fldChar w:fldCharType="separate"/>
        </w:r>
        <w:r w:rsidR="008E45E1">
          <w:rPr>
            <w:b/>
            <w:noProof/>
            <w:sz w:val="20"/>
            <w:szCs w:val="20"/>
          </w:rPr>
          <w:t>138</w:t>
        </w:r>
        <w:r w:rsidRPr="00A175BD">
          <w:rPr>
            <w:b/>
            <w:sz w:val="20"/>
            <w:szCs w:val="20"/>
          </w:rPr>
          <w:fldChar w:fldCharType="end"/>
        </w:r>
      </w:p>
    </w:sdtContent>
  </w:sdt>
  <w:p w14:paraId="2179B9D0" w14:textId="77777777" w:rsidR="005D39B5" w:rsidRDefault="005D3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AD13A" w14:textId="77777777" w:rsidR="00316804" w:rsidRDefault="00316804">
      <w:r>
        <w:separator/>
      </w:r>
    </w:p>
  </w:footnote>
  <w:footnote w:type="continuationSeparator" w:id="0">
    <w:p w14:paraId="553EFA5D" w14:textId="77777777" w:rsidR="00316804" w:rsidRDefault="00316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9276"/>
      <w:docPartObj>
        <w:docPartGallery w:val="Page Numbers (Top of Page)"/>
        <w:docPartUnique/>
      </w:docPartObj>
    </w:sdtPr>
    <w:sdtEndPr/>
    <w:sdtContent>
      <w:p w14:paraId="4FF853CC" w14:textId="0953BA9D" w:rsidR="005D39B5" w:rsidRDefault="005D39B5">
        <w:pPr>
          <w:pStyle w:val="Header"/>
        </w:pPr>
        <w:r w:rsidRPr="00A175BD">
          <w:rPr>
            <w:b/>
            <w:sz w:val="20"/>
            <w:szCs w:val="20"/>
          </w:rPr>
          <w:fldChar w:fldCharType="begin"/>
        </w:r>
        <w:r w:rsidRPr="00A175BD">
          <w:rPr>
            <w:b/>
            <w:sz w:val="20"/>
            <w:szCs w:val="20"/>
          </w:rPr>
          <w:instrText xml:space="preserve"> PAGE   \* MERGEFORMAT </w:instrText>
        </w:r>
        <w:r w:rsidRPr="00A175BD">
          <w:rPr>
            <w:b/>
            <w:sz w:val="20"/>
            <w:szCs w:val="20"/>
          </w:rPr>
          <w:fldChar w:fldCharType="separate"/>
        </w:r>
        <w:r w:rsidR="008E45E1">
          <w:rPr>
            <w:b/>
            <w:noProof/>
            <w:sz w:val="20"/>
            <w:szCs w:val="20"/>
          </w:rPr>
          <w:t>2</w:t>
        </w:r>
        <w:r w:rsidRPr="00A175BD">
          <w:rPr>
            <w:b/>
            <w:sz w:val="20"/>
            <w:szCs w:val="20"/>
          </w:rPr>
          <w:fldChar w:fldCharType="end"/>
        </w:r>
        <w:r>
          <w:rPr>
            <w:b/>
            <w:sz w:val="20"/>
            <w:szCs w:val="20"/>
            <w:lang w:val="id-ID"/>
          </w:rPr>
          <w:t xml:space="preserve">     </w:t>
        </w:r>
        <w:r w:rsidR="00DB4808">
          <w:rPr>
            <w:b/>
            <w:i/>
            <w:sz w:val="18"/>
            <w:szCs w:val="18"/>
          </w:rPr>
          <w:t>GURINDAM</w:t>
        </w:r>
        <w:r w:rsidR="00537A31">
          <w:rPr>
            <w:b/>
            <w:i/>
            <w:sz w:val="18"/>
            <w:szCs w:val="18"/>
            <w:lang w:val="id-ID"/>
          </w:rPr>
          <w:t>: J</w:t>
        </w:r>
        <w:r w:rsidR="00DB4808">
          <w:rPr>
            <w:b/>
            <w:i/>
            <w:sz w:val="18"/>
            <w:szCs w:val="18"/>
          </w:rPr>
          <w:t>URNAL BAHASA DAN SASTRA</w:t>
        </w:r>
        <w:r w:rsidRPr="00555D74">
          <w:rPr>
            <w:b/>
            <w:i/>
            <w:sz w:val="18"/>
            <w:szCs w:val="18"/>
            <w:lang w:val="id-ID"/>
          </w:rPr>
          <w:t xml:space="preserve">, </w:t>
        </w:r>
        <w:r w:rsidRPr="00555D74">
          <w:rPr>
            <w:i/>
            <w:sz w:val="18"/>
            <w:szCs w:val="18"/>
            <w:lang w:val="id-ID"/>
          </w:rPr>
          <w:t xml:space="preserve">Volume </w:t>
        </w:r>
        <w:r w:rsidR="00B54B0D">
          <w:rPr>
            <w:i/>
            <w:sz w:val="18"/>
            <w:szCs w:val="18"/>
            <w:lang w:val="id-ID"/>
          </w:rPr>
          <w:t>XX</w:t>
        </w:r>
        <w:r w:rsidRPr="00555D74">
          <w:rPr>
            <w:i/>
            <w:sz w:val="18"/>
            <w:szCs w:val="18"/>
            <w:lang w:val="id-ID"/>
          </w:rPr>
          <w:t xml:space="preserve">, Nomor </w:t>
        </w:r>
        <w:r w:rsidR="00B54B0D">
          <w:rPr>
            <w:i/>
            <w:sz w:val="18"/>
            <w:szCs w:val="18"/>
            <w:lang w:val="id-ID"/>
          </w:rPr>
          <w:t>X, Agustus 2018</w:t>
        </w:r>
        <w:r w:rsidRPr="00555D74">
          <w:rPr>
            <w:i/>
            <w:sz w:val="18"/>
            <w:szCs w:val="18"/>
            <w:lang w:val="id-ID"/>
          </w:rPr>
          <w:t>, hlm. 1</w:t>
        </w:r>
        <w:r>
          <w:rPr>
            <w:i/>
            <w:sz w:val="18"/>
            <w:szCs w:val="18"/>
            <w:lang w:val="id-ID"/>
          </w:rPr>
          <w:t>38</w:t>
        </w:r>
        <w:r w:rsidRPr="00555D74">
          <w:rPr>
            <w:i/>
            <w:sz w:val="18"/>
            <w:szCs w:val="18"/>
            <w:lang w:val="id-ID"/>
          </w:rPr>
          <w:t>—1</w:t>
        </w:r>
        <w:r>
          <w:rPr>
            <w:i/>
            <w:sz w:val="18"/>
            <w:szCs w:val="18"/>
            <w:lang w:val="id-ID"/>
          </w:rPr>
          <w:t>46</w:t>
        </w:r>
      </w:p>
    </w:sdtContent>
  </w:sdt>
  <w:p w14:paraId="04B39CC5" w14:textId="77777777" w:rsidR="005D39B5" w:rsidRDefault="005D39B5" w:rsidP="005D27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8457" w14:textId="158B84B8" w:rsidR="005D39B5" w:rsidRDefault="00C91D15">
    <w:pPr>
      <w:pStyle w:val="Header"/>
      <w:jc w:val="right"/>
    </w:pPr>
    <w:proofErr w:type="spellStart"/>
    <w:r>
      <w:rPr>
        <w:i/>
        <w:sz w:val="18"/>
        <w:szCs w:val="18"/>
      </w:rPr>
      <w:t>S</w:t>
    </w:r>
    <w:r w:rsidR="00B15965">
      <w:rPr>
        <w:i/>
        <w:sz w:val="18"/>
        <w:szCs w:val="18"/>
      </w:rPr>
      <w:t>ardila</w:t>
    </w:r>
    <w:proofErr w:type="spellEnd"/>
    <w:r w:rsidR="005D39B5" w:rsidRPr="00A175BD">
      <w:rPr>
        <w:i/>
        <w:sz w:val="18"/>
        <w:szCs w:val="18"/>
        <w:lang w:val="id-ID"/>
      </w:rPr>
      <w:t>,</w:t>
    </w:r>
    <w:r w:rsidR="00A61ADB">
      <w:rPr>
        <w:i/>
        <w:sz w:val="18"/>
        <w:szCs w:val="18"/>
      </w:rPr>
      <w:t xml:space="preserve"> </w:t>
    </w:r>
    <w:proofErr w:type="spellStart"/>
    <w:r w:rsidR="00B15965">
      <w:rPr>
        <w:i/>
        <w:sz w:val="18"/>
        <w:szCs w:val="18"/>
      </w:rPr>
      <w:t>Penulisan</w:t>
    </w:r>
    <w:proofErr w:type="spellEnd"/>
    <w:r w:rsidR="00B15965">
      <w:rPr>
        <w:i/>
        <w:sz w:val="18"/>
        <w:szCs w:val="18"/>
      </w:rPr>
      <w:t xml:space="preserve"> </w:t>
    </w:r>
    <w:proofErr w:type="spellStart"/>
    <w:r w:rsidR="00B15965">
      <w:rPr>
        <w:i/>
        <w:sz w:val="18"/>
        <w:szCs w:val="18"/>
      </w:rPr>
      <w:t>Karya</w:t>
    </w:r>
    <w:proofErr w:type="spellEnd"/>
    <w:r w:rsidR="00B15965">
      <w:rPr>
        <w:i/>
        <w:sz w:val="18"/>
        <w:szCs w:val="18"/>
      </w:rPr>
      <w:t xml:space="preserve"> </w:t>
    </w:r>
    <w:proofErr w:type="spellStart"/>
    <w:r w:rsidR="00B15965">
      <w:rPr>
        <w:i/>
        <w:sz w:val="18"/>
        <w:szCs w:val="18"/>
      </w:rPr>
      <w:t>Tulis</w:t>
    </w:r>
    <w:proofErr w:type="spellEnd"/>
    <w:r w:rsidR="00B15965">
      <w:rPr>
        <w:i/>
        <w:sz w:val="18"/>
        <w:szCs w:val="18"/>
      </w:rPr>
      <w:t xml:space="preserve"> </w:t>
    </w:r>
    <w:proofErr w:type="spellStart"/>
    <w:r w:rsidR="00B15965">
      <w:rPr>
        <w:i/>
        <w:sz w:val="18"/>
        <w:szCs w:val="18"/>
      </w:rPr>
      <w:t>Ilmiah</w:t>
    </w:r>
    <w:proofErr w:type="spellEnd"/>
    <w:r w:rsidR="005D39B5">
      <w:rPr>
        <w:i/>
        <w:sz w:val="18"/>
        <w:szCs w:val="18"/>
        <w:lang w:val="id-ID"/>
      </w:rPr>
      <w:t xml:space="preserve">     </w:t>
    </w:r>
    <w:r w:rsidR="005D39B5" w:rsidRPr="00A175BD">
      <w:rPr>
        <w:i/>
        <w:sz w:val="18"/>
        <w:szCs w:val="18"/>
        <w:lang w:val="id-ID"/>
      </w:rPr>
      <w:t xml:space="preserve"> </w:t>
    </w:r>
    <w:sdt>
      <w:sdtPr>
        <w:id w:val="7899277"/>
        <w:docPartObj>
          <w:docPartGallery w:val="Page Numbers (Top of Page)"/>
          <w:docPartUnique/>
        </w:docPartObj>
      </w:sdtPr>
      <w:sdtEndPr>
        <w:rPr>
          <w:b/>
          <w:sz w:val="20"/>
          <w:szCs w:val="20"/>
        </w:rPr>
      </w:sdtEndPr>
      <w:sdtContent>
        <w:r w:rsidR="005D39B5" w:rsidRPr="00A175BD">
          <w:rPr>
            <w:b/>
            <w:sz w:val="20"/>
            <w:szCs w:val="20"/>
          </w:rPr>
          <w:fldChar w:fldCharType="begin"/>
        </w:r>
        <w:r w:rsidR="005D39B5" w:rsidRPr="00A175BD">
          <w:rPr>
            <w:b/>
            <w:sz w:val="20"/>
            <w:szCs w:val="20"/>
          </w:rPr>
          <w:instrText xml:space="preserve"> PAGE   \* MERGEFORMAT </w:instrText>
        </w:r>
        <w:r w:rsidR="005D39B5" w:rsidRPr="00A175BD">
          <w:rPr>
            <w:b/>
            <w:sz w:val="20"/>
            <w:szCs w:val="20"/>
          </w:rPr>
          <w:fldChar w:fldCharType="separate"/>
        </w:r>
        <w:r w:rsidR="008E45E1">
          <w:rPr>
            <w:b/>
            <w:noProof/>
            <w:sz w:val="20"/>
            <w:szCs w:val="20"/>
          </w:rPr>
          <w:t>1</w:t>
        </w:r>
        <w:r w:rsidR="005D39B5" w:rsidRPr="00A175BD">
          <w:rPr>
            <w:b/>
            <w:sz w:val="20"/>
            <w:szCs w:val="20"/>
          </w:rPr>
          <w:fldChar w:fldCharType="end"/>
        </w:r>
      </w:sdtContent>
    </w:sdt>
  </w:p>
  <w:p w14:paraId="6AD2FCE8" w14:textId="77777777" w:rsidR="005D39B5" w:rsidRDefault="005D39B5" w:rsidP="005D271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B0DD" w14:textId="77777777" w:rsidR="005D39B5" w:rsidRDefault="005D39B5">
    <w:pPr>
      <w:pStyle w:val="Header"/>
      <w:rPr>
        <w:lang w:val="id-ID"/>
      </w:rPr>
    </w:pPr>
  </w:p>
  <w:p w14:paraId="00A4E5F5" w14:textId="77777777" w:rsidR="005D39B5" w:rsidRPr="006B0FB2" w:rsidRDefault="005D39B5">
    <w:pPr>
      <w:pStyle w:val="Header"/>
      <w:rPr>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058"/>
    <w:multiLevelType w:val="hybridMultilevel"/>
    <w:tmpl w:val="B5CCDFE4"/>
    <w:lvl w:ilvl="0" w:tplc="04090005">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678CD"/>
    <w:multiLevelType w:val="hybridMultilevel"/>
    <w:tmpl w:val="C236498C"/>
    <w:lvl w:ilvl="0" w:tplc="E60E4BB6">
      <w:start w:val="1"/>
      <w:numFmt w:val="decimal"/>
      <w:lvlText w:val="%1."/>
      <w:lvlJc w:val="left"/>
      <w:pPr>
        <w:tabs>
          <w:tab w:val="num" w:pos="750"/>
        </w:tabs>
        <w:ind w:left="750" w:hanging="390"/>
      </w:pPr>
      <w:rPr>
        <w:rFonts w:ascii="Times New Roman" w:eastAsia="Times New Roman" w:hAnsi="Times New Roman" w:cs="Times New Roman"/>
      </w:rPr>
    </w:lvl>
    <w:lvl w:ilvl="1" w:tplc="1B5ACE72">
      <w:start w:val="1"/>
      <w:numFmt w:val="lowerLetter"/>
      <w:lvlText w:val="%2)"/>
      <w:lvlJc w:val="left"/>
      <w:pPr>
        <w:tabs>
          <w:tab w:val="num" w:pos="1440"/>
        </w:tabs>
        <w:ind w:left="1440" w:hanging="360"/>
      </w:pPr>
    </w:lvl>
    <w:lvl w:ilvl="2" w:tplc="281C1024">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4D81295"/>
    <w:multiLevelType w:val="hybridMultilevel"/>
    <w:tmpl w:val="557CEBA8"/>
    <w:lvl w:ilvl="0" w:tplc="36140162">
      <w:start w:val="18"/>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0B5279B0"/>
    <w:multiLevelType w:val="hybridMultilevel"/>
    <w:tmpl w:val="686081C8"/>
    <w:lvl w:ilvl="0" w:tplc="D21C1F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C57D5C"/>
    <w:multiLevelType w:val="hybridMultilevel"/>
    <w:tmpl w:val="DE84E93C"/>
    <w:lvl w:ilvl="0" w:tplc="04090019">
      <w:start w:val="1"/>
      <w:numFmt w:val="lowerLetter"/>
      <w:lvlText w:val="%1."/>
      <w:lvlJc w:val="left"/>
      <w:pPr>
        <w:ind w:left="720" w:hanging="360"/>
      </w:pPr>
      <w:rPr>
        <w:rFonts w:hint="default"/>
      </w:rPr>
    </w:lvl>
    <w:lvl w:ilvl="1" w:tplc="379CB1F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67E64"/>
    <w:multiLevelType w:val="hybridMultilevel"/>
    <w:tmpl w:val="19449DC6"/>
    <w:lvl w:ilvl="0" w:tplc="A53A2E5A">
      <w:start w:val="1"/>
      <w:numFmt w:val="upperLetter"/>
      <w:lvlText w:val="%1."/>
      <w:lvlJc w:val="left"/>
      <w:pPr>
        <w:tabs>
          <w:tab w:val="num" w:pos="360"/>
        </w:tabs>
        <w:ind w:left="360" w:hanging="360"/>
      </w:pPr>
      <w:rPr>
        <w:rFonts w:hint="default"/>
      </w:rPr>
    </w:lvl>
    <w:lvl w:ilvl="1" w:tplc="02443200">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DE1E6A"/>
    <w:multiLevelType w:val="hybridMultilevel"/>
    <w:tmpl w:val="1EACF13A"/>
    <w:lvl w:ilvl="0" w:tplc="E35CDDCE">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36922DC"/>
    <w:multiLevelType w:val="hybridMultilevel"/>
    <w:tmpl w:val="C2A0FBEE"/>
    <w:lvl w:ilvl="0" w:tplc="75221BB4">
      <w:start w:val="1"/>
      <w:numFmt w:val="decimal"/>
      <w:lvlText w:val="%1."/>
      <w:lvlJc w:val="left"/>
      <w:pPr>
        <w:tabs>
          <w:tab w:val="num" w:pos="720"/>
        </w:tabs>
        <w:ind w:left="720" w:hanging="360"/>
      </w:pPr>
      <w:rPr>
        <w:rFonts w:ascii="Times New Roman" w:eastAsia="Times New Roman" w:hAnsi="Times New Roman" w:cs="Times New Roman"/>
      </w:rPr>
    </w:lvl>
    <w:lvl w:ilvl="1" w:tplc="E8580B04" w:tentative="1">
      <w:start w:val="1"/>
      <w:numFmt w:val="decimal"/>
      <w:lvlText w:val="%2."/>
      <w:lvlJc w:val="left"/>
      <w:pPr>
        <w:tabs>
          <w:tab w:val="num" w:pos="1440"/>
        </w:tabs>
        <w:ind w:left="1440" w:hanging="360"/>
      </w:pPr>
    </w:lvl>
    <w:lvl w:ilvl="2" w:tplc="07DE3832" w:tentative="1">
      <w:start w:val="1"/>
      <w:numFmt w:val="decimal"/>
      <w:lvlText w:val="%3."/>
      <w:lvlJc w:val="left"/>
      <w:pPr>
        <w:tabs>
          <w:tab w:val="num" w:pos="2160"/>
        </w:tabs>
        <w:ind w:left="2160" w:hanging="360"/>
      </w:pPr>
    </w:lvl>
    <w:lvl w:ilvl="3" w:tplc="387C48D8" w:tentative="1">
      <w:start w:val="1"/>
      <w:numFmt w:val="decimal"/>
      <w:lvlText w:val="%4."/>
      <w:lvlJc w:val="left"/>
      <w:pPr>
        <w:tabs>
          <w:tab w:val="num" w:pos="2880"/>
        </w:tabs>
        <w:ind w:left="2880" w:hanging="360"/>
      </w:pPr>
    </w:lvl>
    <w:lvl w:ilvl="4" w:tplc="D9D2EEF8" w:tentative="1">
      <w:start w:val="1"/>
      <w:numFmt w:val="decimal"/>
      <w:lvlText w:val="%5."/>
      <w:lvlJc w:val="left"/>
      <w:pPr>
        <w:tabs>
          <w:tab w:val="num" w:pos="3600"/>
        </w:tabs>
        <w:ind w:left="3600" w:hanging="360"/>
      </w:pPr>
    </w:lvl>
    <w:lvl w:ilvl="5" w:tplc="4E5A5BA4" w:tentative="1">
      <w:start w:val="1"/>
      <w:numFmt w:val="decimal"/>
      <w:lvlText w:val="%6."/>
      <w:lvlJc w:val="left"/>
      <w:pPr>
        <w:tabs>
          <w:tab w:val="num" w:pos="4320"/>
        </w:tabs>
        <w:ind w:left="4320" w:hanging="360"/>
      </w:pPr>
    </w:lvl>
    <w:lvl w:ilvl="6" w:tplc="20E8E9AE" w:tentative="1">
      <w:start w:val="1"/>
      <w:numFmt w:val="decimal"/>
      <w:lvlText w:val="%7."/>
      <w:lvlJc w:val="left"/>
      <w:pPr>
        <w:tabs>
          <w:tab w:val="num" w:pos="5040"/>
        </w:tabs>
        <w:ind w:left="5040" w:hanging="360"/>
      </w:pPr>
    </w:lvl>
    <w:lvl w:ilvl="7" w:tplc="44CA8130" w:tentative="1">
      <w:start w:val="1"/>
      <w:numFmt w:val="decimal"/>
      <w:lvlText w:val="%8."/>
      <w:lvlJc w:val="left"/>
      <w:pPr>
        <w:tabs>
          <w:tab w:val="num" w:pos="5760"/>
        </w:tabs>
        <w:ind w:left="5760" w:hanging="360"/>
      </w:pPr>
    </w:lvl>
    <w:lvl w:ilvl="8" w:tplc="7328506A" w:tentative="1">
      <w:start w:val="1"/>
      <w:numFmt w:val="decimal"/>
      <w:lvlText w:val="%9."/>
      <w:lvlJc w:val="left"/>
      <w:pPr>
        <w:tabs>
          <w:tab w:val="num" w:pos="6480"/>
        </w:tabs>
        <w:ind w:left="6480" w:hanging="360"/>
      </w:pPr>
    </w:lvl>
  </w:abstractNum>
  <w:abstractNum w:abstractNumId="8" w15:restartNumberingAfterBreak="0">
    <w:nsid w:val="29EE3969"/>
    <w:multiLevelType w:val="hybridMultilevel"/>
    <w:tmpl w:val="E1D4FD56"/>
    <w:lvl w:ilvl="0" w:tplc="6DC825D2">
      <w:start w:val="1"/>
      <w:numFmt w:val="lowerLetter"/>
      <w:lvlText w:val="%1)"/>
      <w:lvlJc w:val="left"/>
      <w:pPr>
        <w:tabs>
          <w:tab w:val="num" w:pos="1440"/>
        </w:tabs>
        <w:ind w:left="1440" w:hanging="720"/>
      </w:pPr>
      <w:rPr>
        <w:rFonts w:ascii="Times New Roman" w:eastAsia="Times New Roman" w:hAnsi="Times New Roman"/>
      </w:rPr>
    </w:lvl>
    <w:lvl w:ilvl="1" w:tplc="10584858">
      <w:start w:val="1"/>
      <w:numFmt w:val="lowerLetter"/>
      <w:lvlText w:val="%2)"/>
      <w:lvlJc w:val="left"/>
      <w:pPr>
        <w:tabs>
          <w:tab w:val="num" w:pos="1800"/>
        </w:tabs>
        <w:ind w:left="1800" w:hanging="360"/>
      </w:pPr>
      <w:rPr>
        <w:rFonts w:ascii="Times New Roman" w:eastAsia="Times New Roman" w:hAnsi="Times New Roman"/>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2C282EC9"/>
    <w:multiLevelType w:val="hybridMultilevel"/>
    <w:tmpl w:val="342CF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D613BA"/>
    <w:multiLevelType w:val="hybridMultilevel"/>
    <w:tmpl w:val="E1EA5E0E"/>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32B510CB"/>
    <w:multiLevelType w:val="hybridMultilevel"/>
    <w:tmpl w:val="7382AC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63401B"/>
    <w:multiLevelType w:val="hybridMultilevel"/>
    <w:tmpl w:val="33EA22F0"/>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373B0539"/>
    <w:multiLevelType w:val="hybridMultilevel"/>
    <w:tmpl w:val="36F47BEE"/>
    <w:lvl w:ilvl="0" w:tplc="864C9D2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9762E69"/>
    <w:multiLevelType w:val="hybridMultilevel"/>
    <w:tmpl w:val="A038F62A"/>
    <w:lvl w:ilvl="0" w:tplc="97C609F2">
      <w:start w:val="1"/>
      <w:numFmt w:val="decimal"/>
      <w:lvlText w:val="%1."/>
      <w:lvlJc w:val="left"/>
      <w:pPr>
        <w:tabs>
          <w:tab w:val="num" w:pos="720"/>
        </w:tabs>
        <w:ind w:left="720" w:hanging="360"/>
      </w:pPr>
      <w:rPr>
        <w:rFonts w:hint="default"/>
      </w:rPr>
    </w:lvl>
    <w:lvl w:ilvl="1" w:tplc="5108F566">
      <w:start w:val="1"/>
      <w:numFmt w:val="decimal"/>
      <w:lvlText w:val="%2."/>
      <w:lvlJc w:val="left"/>
      <w:pPr>
        <w:tabs>
          <w:tab w:val="num" w:pos="360"/>
        </w:tabs>
        <w:ind w:left="360" w:hanging="360"/>
      </w:pPr>
      <w:rPr>
        <w:rFonts w:hint="default"/>
      </w:rPr>
    </w:lvl>
    <w:lvl w:ilvl="2" w:tplc="228A5110">
      <w:start w:val="17"/>
      <w:numFmt w:val="decimal"/>
      <w:lvlText w:val="%3"/>
      <w:lvlJc w:val="left"/>
      <w:pPr>
        <w:tabs>
          <w:tab w:val="num" w:pos="1620"/>
        </w:tabs>
        <w:ind w:left="1620" w:hanging="360"/>
      </w:pPr>
      <w:rPr>
        <w:rFonts w:hint="default"/>
      </w:rPr>
    </w:lvl>
    <w:lvl w:ilvl="3" w:tplc="44E09DB0">
      <w:start w:val="1"/>
      <w:numFmt w:val="lowerLetter"/>
      <w:lvlText w:val="%4."/>
      <w:lvlJc w:val="left"/>
      <w:pPr>
        <w:tabs>
          <w:tab w:val="num" w:pos="2160"/>
        </w:tabs>
        <w:ind w:left="2160" w:hanging="360"/>
      </w:pPr>
      <w:rPr>
        <w:rFonts w:ascii="Times New Roman" w:eastAsia="Times New Roman" w:hAnsi="Times New Roman" w:cs="Times New Roman"/>
      </w:r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3C6703D5"/>
    <w:multiLevelType w:val="hybridMultilevel"/>
    <w:tmpl w:val="580C4A46"/>
    <w:lvl w:ilvl="0" w:tplc="04090015">
      <w:start w:val="1"/>
      <w:numFmt w:val="upperLetter"/>
      <w:lvlText w:val="%1."/>
      <w:lvlJc w:val="left"/>
      <w:pPr>
        <w:tabs>
          <w:tab w:val="num" w:pos="1260"/>
        </w:tabs>
        <w:ind w:left="1260" w:hanging="360"/>
      </w:pPr>
    </w:lvl>
    <w:lvl w:ilvl="1" w:tplc="9F90FB98">
      <w:start w:val="1"/>
      <w:numFmt w:val="decimal"/>
      <w:lvlText w:val="%2."/>
      <w:lvlJc w:val="left"/>
      <w:pPr>
        <w:tabs>
          <w:tab w:val="num" w:pos="1980"/>
        </w:tabs>
        <w:ind w:left="1980" w:hanging="360"/>
      </w:pPr>
    </w:lvl>
    <w:lvl w:ilvl="2" w:tplc="0409001B">
      <w:start w:val="1"/>
      <w:numFmt w:val="decimal"/>
      <w:lvlText w:val="%3."/>
      <w:lvlJc w:val="left"/>
      <w:pPr>
        <w:tabs>
          <w:tab w:val="num" w:pos="2700"/>
        </w:tabs>
        <w:ind w:left="2700" w:hanging="360"/>
      </w:pPr>
    </w:lvl>
    <w:lvl w:ilvl="3" w:tplc="0409000F">
      <w:start w:val="1"/>
      <w:numFmt w:val="decimal"/>
      <w:lvlText w:val="%4."/>
      <w:lvlJc w:val="left"/>
      <w:pPr>
        <w:tabs>
          <w:tab w:val="num" w:pos="3420"/>
        </w:tabs>
        <w:ind w:left="3420" w:hanging="360"/>
      </w:pPr>
    </w:lvl>
    <w:lvl w:ilvl="4" w:tplc="04090019">
      <w:start w:val="1"/>
      <w:numFmt w:val="decimal"/>
      <w:lvlText w:val="%5."/>
      <w:lvlJc w:val="left"/>
      <w:pPr>
        <w:tabs>
          <w:tab w:val="num" w:pos="4140"/>
        </w:tabs>
        <w:ind w:left="4140" w:hanging="360"/>
      </w:pPr>
    </w:lvl>
    <w:lvl w:ilvl="5" w:tplc="0409001B">
      <w:start w:val="1"/>
      <w:numFmt w:val="decimal"/>
      <w:lvlText w:val="%6."/>
      <w:lvlJc w:val="left"/>
      <w:pPr>
        <w:tabs>
          <w:tab w:val="num" w:pos="4860"/>
        </w:tabs>
        <w:ind w:left="4860" w:hanging="360"/>
      </w:pPr>
    </w:lvl>
    <w:lvl w:ilvl="6" w:tplc="0409000F">
      <w:start w:val="1"/>
      <w:numFmt w:val="decimal"/>
      <w:lvlText w:val="%7."/>
      <w:lvlJc w:val="left"/>
      <w:pPr>
        <w:tabs>
          <w:tab w:val="num" w:pos="5580"/>
        </w:tabs>
        <w:ind w:left="5580" w:hanging="360"/>
      </w:pPr>
    </w:lvl>
    <w:lvl w:ilvl="7" w:tplc="04090019">
      <w:start w:val="1"/>
      <w:numFmt w:val="decimal"/>
      <w:lvlText w:val="%8."/>
      <w:lvlJc w:val="left"/>
      <w:pPr>
        <w:tabs>
          <w:tab w:val="num" w:pos="6300"/>
        </w:tabs>
        <w:ind w:left="6300" w:hanging="360"/>
      </w:pPr>
    </w:lvl>
    <w:lvl w:ilvl="8" w:tplc="0409001B">
      <w:start w:val="1"/>
      <w:numFmt w:val="decimal"/>
      <w:lvlText w:val="%9."/>
      <w:lvlJc w:val="left"/>
      <w:pPr>
        <w:tabs>
          <w:tab w:val="num" w:pos="7020"/>
        </w:tabs>
        <w:ind w:left="7020" w:hanging="360"/>
      </w:pPr>
    </w:lvl>
  </w:abstractNum>
  <w:abstractNum w:abstractNumId="16" w15:restartNumberingAfterBreak="0">
    <w:nsid w:val="45190FDB"/>
    <w:multiLevelType w:val="hybridMultilevel"/>
    <w:tmpl w:val="051EA3D6"/>
    <w:lvl w:ilvl="0" w:tplc="04090015">
      <w:start w:val="1"/>
      <w:numFmt w:val="upperLetter"/>
      <w:lvlText w:val="%1."/>
      <w:lvlJc w:val="left"/>
      <w:pPr>
        <w:tabs>
          <w:tab w:val="num" w:pos="720"/>
        </w:tabs>
        <w:ind w:left="720" w:hanging="360"/>
      </w:pPr>
      <w:rPr>
        <w:rFonts w:hint="default"/>
      </w:rPr>
    </w:lvl>
    <w:lvl w:ilvl="1" w:tplc="DBB0B0E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8427F5"/>
    <w:multiLevelType w:val="hybridMultilevel"/>
    <w:tmpl w:val="F8207A2C"/>
    <w:lvl w:ilvl="0" w:tplc="0409000F">
      <w:start w:val="1"/>
      <w:numFmt w:val="decimal"/>
      <w:lvlText w:val="%1."/>
      <w:lvlJc w:val="left"/>
      <w:pPr>
        <w:tabs>
          <w:tab w:val="num" w:pos="720"/>
        </w:tabs>
        <w:ind w:left="720" w:hanging="360"/>
      </w:pPr>
      <w:rPr>
        <w:rFonts w:hint="default"/>
      </w:rPr>
    </w:lvl>
    <w:lvl w:ilvl="1" w:tplc="8CC25E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9A3936"/>
    <w:multiLevelType w:val="hybridMultilevel"/>
    <w:tmpl w:val="23864058"/>
    <w:lvl w:ilvl="0" w:tplc="C1E2B4E4">
      <w:start w:val="1"/>
      <w:numFmt w:val="decimal"/>
      <w:lvlText w:val="%1."/>
      <w:lvlJc w:val="left"/>
      <w:pPr>
        <w:tabs>
          <w:tab w:val="num" w:pos="1260"/>
        </w:tabs>
        <w:ind w:left="1260" w:hanging="360"/>
      </w:pPr>
      <w:rPr>
        <w:rFonts w:ascii="Times New Roman" w:eastAsia="Times New Roman" w:hAnsi="Times New Roman" w:cs="Times New Roman"/>
      </w:rPr>
    </w:lvl>
    <w:lvl w:ilvl="1" w:tplc="04090003">
      <w:start w:val="1"/>
      <w:numFmt w:val="bullet"/>
      <w:lvlText w:val="o"/>
      <w:lvlJc w:val="left"/>
      <w:pPr>
        <w:tabs>
          <w:tab w:val="num" w:pos="1980"/>
        </w:tabs>
        <w:ind w:left="1980" w:hanging="360"/>
      </w:pPr>
      <w:rPr>
        <w:rFonts w:ascii="Courier New" w:hAnsi="Courier New"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Times New Roman"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Times New Roman"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4BC93590"/>
    <w:multiLevelType w:val="hybridMultilevel"/>
    <w:tmpl w:val="BC9E8550"/>
    <w:lvl w:ilvl="0" w:tplc="E46A5554">
      <w:start w:val="1"/>
      <w:numFmt w:val="decimal"/>
      <w:lvlText w:val="%1."/>
      <w:lvlJc w:val="left"/>
      <w:pPr>
        <w:ind w:left="720" w:hanging="360"/>
      </w:pPr>
      <w:rPr>
        <w:rFonts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4F0B104C"/>
    <w:multiLevelType w:val="hybridMultilevel"/>
    <w:tmpl w:val="2006D5CC"/>
    <w:lvl w:ilvl="0" w:tplc="04090005">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Times New Roman"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Times New Roman"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55486FE8"/>
    <w:multiLevelType w:val="hybridMultilevel"/>
    <w:tmpl w:val="BA6A2232"/>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A25041F"/>
    <w:multiLevelType w:val="hybridMultilevel"/>
    <w:tmpl w:val="2C006B52"/>
    <w:lvl w:ilvl="0" w:tplc="97C609F2">
      <w:start w:val="1"/>
      <w:numFmt w:val="decimal"/>
      <w:lvlText w:val="%1."/>
      <w:lvlJc w:val="left"/>
      <w:pPr>
        <w:tabs>
          <w:tab w:val="num" w:pos="720"/>
        </w:tabs>
        <w:ind w:left="720" w:hanging="360"/>
      </w:pPr>
      <w:rPr>
        <w:rFonts w:hint="default"/>
      </w:rPr>
    </w:lvl>
    <w:lvl w:ilvl="1" w:tplc="E9586BFE">
      <w:start w:val="1"/>
      <w:numFmt w:val="decimal"/>
      <w:lvlText w:val="%2."/>
      <w:lvlJc w:val="left"/>
      <w:pPr>
        <w:tabs>
          <w:tab w:val="num" w:pos="360"/>
        </w:tabs>
        <w:ind w:left="360" w:hanging="360"/>
      </w:pPr>
      <w:rPr>
        <w:rFonts w:hint="default"/>
      </w:rPr>
    </w:lvl>
    <w:lvl w:ilvl="2" w:tplc="B43CEE72">
      <w:start w:val="4"/>
      <w:numFmt w:val="upperLetter"/>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5B5A4D7D"/>
    <w:multiLevelType w:val="hybridMultilevel"/>
    <w:tmpl w:val="0A84E8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952F88"/>
    <w:multiLevelType w:val="hybridMultilevel"/>
    <w:tmpl w:val="09CE7BA8"/>
    <w:lvl w:ilvl="0" w:tplc="50D6B27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2617875"/>
    <w:multiLevelType w:val="hybridMultilevel"/>
    <w:tmpl w:val="615A39E0"/>
    <w:lvl w:ilvl="0" w:tplc="D6029426">
      <w:start w:val="1"/>
      <w:numFmt w:val="decimal"/>
      <w:lvlText w:val="%1."/>
      <w:lvlJc w:val="left"/>
      <w:pPr>
        <w:tabs>
          <w:tab w:val="num" w:pos="720"/>
        </w:tabs>
        <w:ind w:left="720" w:hanging="360"/>
      </w:pPr>
      <w:rPr>
        <w:rFonts w:ascii="Times New Roman" w:eastAsia="Times New Roman" w:hAnsi="Times New Roman" w:cs="Times New Roman"/>
      </w:rPr>
    </w:lvl>
    <w:lvl w:ilvl="1" w:tplc="148C7D5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CD28A2"/>
    <w:multiLevelType w:val="hybridMultilevel"/>
    <w:tmpl w:val="1ACEAFC6"/>
    <w:lvl w:ilvl="0" w:tplc="04090005">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Times New Roman"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Times New Roman"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6DAD5C95"/>
    <w:multiLevelType w:val="hybridMultilevel"/>
    <w:tmpl w:val="30186684"/>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726C75A5"/>
    <w:multiLevelType w:val="hybridMultilevel"/>
    <w:tmpl w:val="DE2CE38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4535F92"/>
    <w:multiLevelType w:val="hybridMultilevel"/>
    <w:tmpl w:val="121ADB32"/>
    <w:lvl w:ilvl="0" w:tplc="0409000F">
      <w:start w:val="1"/>
      <w:numFmt w:val="decimal"/>
      <w:lvlText w:val="%1."/>
      <w:lvlJc w:val="left"/>
      <w:pPr>
        <w:tabs>
          <w:tab w:val="num" w:pos="720"/>
        </w:tabs>
        <w:ind w:left="720" w:hanging="360"/>
      </w:pPr>
      <w:rPr>
        <w:rFonts w:hint="default"/>
      </w:rPr>
    </w:lvl>
    <w:lvl w:ilvl="1" w:tplc="671ACC34">
      <w:start w:val="1"/>
      <w:numFmt w:val="decimal"/>
      <w:lvlText w:val="(%2)"/>
      <w:lvlJc w:val="left"/>
      <w:pPr>
        <w:tabs>
          <w:tab w:val="num" w:pos="1455"/>
        </w:tabs>
        <w:ind w:left="1455" w:hanging="375"/>
      </w:pPr>
      <w:rPr>
        <w:rFonts w:hint="default"/>
      </w:rPr>
    </w:lvl>
    <w:lvl w:ilvl="2" w:tplc="D3E471EC">
      <w:start w:val="1"/>
      <w:numFmt w:val="lowerLetter"/>
      <w:lvlText w:val="%3)"/>
      <w:lvlJc w:val="left"/>
      <w:pPr>
        <w:tabs>
          <w:tab w:val="num" w:pos="2340"/>
        </w:tabs>
        <w:ind w:left="2340" w:hanging="360"/>
      </w:pPr>
      <w:rPr>
        <w:rFonts w:hint="default"/>
      </w:rPr>
    </w:lvl>
    <w:lvl w:ilvl="3" w:tplc="C2B4F33A">
      <w:start w:val="1"/>
      <w:numFmt w:val="decimal"/>
      <w:lvlText w:val="%4."/>
      <w:lvlJc w:val="left"/>
      <w:pPr>
        <w:tabs>
          <w:tab w:val="num" w:pos="2880"/>
        </w:tabs>
        <w:ind w:left="2880" w:hanging="360"/>
      </w:pPr>
      <w:rPr>
        <w:rFonts w:ascii="Times New Roman" w:eastAsia="Times New Roman" w:hAnsi="Times New Roman" w:cs="Times New Roman"/>
      </w:rPr>
    </w:lvl>
    <w:lvl w:ilvl="4" w:tplc="0C962498">
      <w:start w:val="1"/>
      <w:numFmt w:val="lowerLetter"/>
      <w:lvlText w:val="(%5)"/>
      <w:lvlJc w:val="left"/>
      <w:pPr>
        <w:tabs>
          <w:tab w:val="num" w:pos="3600"/>
        </w:tabs>
        <w:ind w:left="3600" w:hanging="360"/>
      </w:pPr>
      <w:rPr>
        <w:rFonts w:hint="default"/>
      </w:rPr>
    </w:lvl>
    <w:lvl w:ilvl="5" w:tplc="2EC8F85E">
      <w:start w:val="1"/>
      <w:numFmt w:val="lowerLetter"/>
      <w:lvlText w:val="%6."/>
      <w:lvlJc w:val="left"/>
      <w:pPr>
        <w:tabs>
          <w:tab w:val="num" w:pos="4500"/>
        </w:tabs>
        <w:ind w:left="4500" w:hanging="360"/>
      </w:pPr>
      <w:rPr>
        <w:rFonts w:hint="default"/>
      </w:rPr>
    </w:lvl>
    <w:lvl w:ilvl="6" w:tplc="DC26312A">
      <w:start w:val="1"/>
      <w:numFmt w:val="lowerLetter"/>
      <w:lvlText w:val="%7)"/>
      <w:lvlJc w:val="left"/>
      <w:pPr>
        <w:tabs>
          <w:tab w:val="num" w:pos="454"/>
        </w:tabs>
        <w:ind w:left="454" w:hanging="397"/>
      </w:pPr>
      <w:rPr>
        <w:rFonts w:hint="default"/>
      </w:rPr>
    </w:lvl>
    <w:lvl w:ilvl="7" w:tplc="BBFA077A">
      <w:start w:val="1"/>
      <w:numFmt w:val="upperLetter"/>
      <w:lvlText w:val="%8&gt;"/>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30" w15:restartNumberingAfterBreak="0">
    <w:nsid w:val="764D4451"/>
    <w:multiLevelType w:val="hybridMultilevel"/>
    <w:tmpl w:val="5BD6BE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6DE046F"/>
    <w:multiLevelType w:val="hybridMultilevel"/>
    <w:tmpl w:val="8FA6453C"/>
    <w:lvl w:ilvl="0" w:tplc="7D3E3948">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70555A"/>
    <w:multiLevelType w:val="hybridMultilevel"/>
    <w:tmpl w:val="57F6F4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8D67F49"/>
    <w:multiLevelType w:val="hybridMultilevel"/>
    <w:tmpl w:val="18FCE8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B8D270D"/>
    <w:multiLevelType w:val="hybridMultilevel"/>
    <w:tmpl w:val="93D84352"/>
    <w:lvl w:ilvl="0" w:tplc="254AEE70">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EC66B0"/>
    <w:multiLevelType w:val="hybridMultilevel"/>
    <w:tmpl w:val="8E22399A"/>
    <w:lvl w:ilvl="0" w:tplc="6794362E">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22"/>
  </w:num>
  <w:num w:numId="9">
    <w:abstractNumId w:val="14"/>
  </w:num>
  <w:num w:numId="10">
    <w:abstractNumId w:val="3"/>
  </w:num>
  <w:num w:numId="11">
    <w:abstractNumId w:val="20"/>
  </w:num>
  <w:num w:numId="12">
    <w:abstractNumId w:val="26"/>
  </w:num>
  <w:num w:numId="13">
    <w:abstractNumId w:val="23"/>
  </w:num>
  <w:num w:numId="14">
    <w:abstractNumId w:val="0"/>
  </w:num>
  <w:num w:numId="15">
    <w:abstractNumId w:val="15"/>
  </w:num>
  <w:num w:numId="16">
    <w:abstractNumId w:val="18"/>
  </w:num>
  <w:num w:numId="17">
    <w:abstractNumId w:val="26"/>
  </w:num>
  <w:num w:numId="18">
    <w:abstractNumId w:val="10"/>
  </w:num>
  <w:num w:numId="19">
    <w:abstractNumId w:val="27"/>
  </w:num>
  <w:num w:numId="20">
    <w:abstractNumId w:val="12"/>
  </w:num>
  <w:num w:numId="21">
    <w:abstractNumId w:val="21"/>
  </w:num>
  <w:num w:numId="22">
    <w:abstractNumId w:val="29"/>
  </w:num>
  <w:num w:numId="23">
    <w:abstractNumId w:val="25"/>
  </w:num>
  <w:num w:numId="24">
    <w:abstractNumId w:val="7"/>
  </w:num>
  <w:num w:numId="25">
    <w:abstractNumId w:val="9"/>
  </w:num>
  <w:num w:numId="26">
    <w:abstractNumId w:val="32"/>
  </w:num>
  <w:num w:numId="27">
    <w:abstractNumId w:val="17"/>
  </w:num>
  <w:num w:numId="28">
    <w:abstractNumId w:val="11"/>
  </w:num>
  <w:num w:numId="29">
    <w:abstractNumId w:val="4"/>
  </w:num>
  <w:num w:numId="30">
    <w:abstractNumId w:val="31"/>
  </w:num>
  <w:num w:numId="31">
    <w:abstractNumId w:val="34"/>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6"/>
  </w:num>
  <w:num w:numId="41">
    <w:abstractNumId w:val="33"/>
  </w:num>
  <w:num w:numId="42">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736"/>
    <w:rsid w:val="00004AB1"/>
    <w:rsid w:val="00005800"/>
    <w:rsid w:val="00006980"/>
    <w:rsid w:val="00011DCD"/>
    <w:rsid w:val="00014468"/>
    <w:rsid w:val="0002327B"/>
    <w:rsid w:val="00025DDD"/>
    <w:rsid w:val="00030396"/>
    <w:rsid w:val="00034CC7"/>
    <w:rsid w:val="0004193B"/>
    <w:rsid w:val="000454BB"/>
    <w:rsid w:val="00051793"/>
    <w:rsid w:val="00055280"/>
    <w:rsid w:val="00056660"/>
    <w:rsid w:val="000618AB"/>
    <w:rsid w:val="000638DB"/>
    <w:rsid w:val="0007217E"/>
    <w:rsid w:val="00072DAE"/>
    <w:rsid w:val="00080A39"/>
    <w:rsid w:val="000816FB"/>
    <w:rsid w:val="00084880"/>
    <w:rsid w:val="000849CC"/>
    <w:rsid w:val="00097149"/>
    <w:rsid w:val="00097B45"/>
    <w:rsid w:val="000A1E54"/>
    <w:rsid w:val="000A2920"/>
    <w:rsid w:val="000A2B36"/>
    <w:rsid w:val="000A3359"/>
    <w:rsid w:val="000A5D6D"/>
    <w:rsid w:val="000A7CB7"/>
    <w:rsid w:val="000B5CF8"/>
    <w:rsid w:val="000C1334"/>
    <w:rsid w:val="000C2A0F"/>
    <w:rsid w:val="000C2A76"/>
    <w:rsid w:val="000C30E9"/>
    <w:rsid w:val="000C3833"/>
    <w:rsid w:val="000D2D9B"/>
    <w:rsid w:val="000D5A38"/>
    <w:rsid w:val="000E24CD"/>
    <w:rsid w:val="000E341D"/>
    <w:rsid w:val="000F1144"/>
    <w:rsid w:val="000F7350"/>
    <w:rsid w:val="000F7E77"/>
    <w:rsid w:val="00100EF3"/>
    <w:rsid w:val="001033BE"/>
    <w:rsid w:val="00107485"/>
    <w:rsid w:val="00116870"/>
    <w:rsid w:val="00117A45"/>
    <w:rsid w:val="00120597"/>
    <w:rsid w:val="00127076"/>
    <w:rsid w:val="001276BF"/>
    <w:rsid w:val="00132881"/>
    <w:rsid w:val="001339BE"/>
    <w:rsid w:val="00133B36"/>
    <w:rsid w:val="00135585"/>
    <w:rsid w:val="0014052E"/>
    <w:rsid w:val="00142F88"/>
    <w:rsid w:val="00156DF0"/>
    <w:rsid w:val="00157888"/>
    <w:rsid w:val="00164634"/>
    <w:rsid w:val="001653A3"/>
    <w:rsid w:val="00166F83"/>
    <w:rsid w:val="00170D48"/>
    <w:rsid w:val="00171BA1"/>
    <w:rsid w:val="00174736"/>
    <w:rsid w:val="00177441"/>
    <w:rsid w:val="0018111D"/>
    <w:rsid w:val="00181F28"/>
    <w:rsid w:val="00184036"/>
    <w:rsid w:val="0019262C"/>
    <w:rsid w:val="00195A42"/>
    <w:rsid w:val="001A46ED"/>
    <w:rsid w:val="001A697C"/>
    <w:rsid w:val="001B7B7A"/>
    <w:rsid w:val="001C1DB1"/>
    <w:rsid w:val="001D0655"/>
    <w:rsid w:val="001D1696"/>
    <w:rsid w:val="001D24EA"/>
    <w:rsid w:val="001D2B22"/>
    <w:rsid w:val="001D3B2F"/>
    <w:rsid w:val="001D4887"/>
    <w:rsid w:val="001D6820"/>
    <w:rsid w:val="001E2936"/>
    <w:rsid w:val="001F4985"/>
    <w:rsid w:val="001F53D5"/>
    <w:rsid w:val="00200EE9"/>
    <w:rsid w:val="00206146"/>
    <w:rsid w:val="0020777C"/>
    <w:rsid w:val="0021500E"/>
    <w:rsid w:val="00216B03"/>
    <w:rsid w:val="00216CDA"/>
    <w:rsid w:val="002237BA"/>
    <w:rsid w:val="00224947"/>
    <w:rsid w:val="00231F67"/>
    <w:rsid w:val="00233432"/>
    <w:rsid w:val="0023791A"/>
    <w:rsid w:val="002401E1"/>
    <w:rsid w:val="00244729"/>
    <w:rsid w:val="00245D81"/>
    <w:rsid w:val="00252329"/>
    <w:rsid w:val="0025409E"/>
    <w:rsid w:val="00254D02"/>
    <w:rsid w:val="0025716B"/>
    <w:rsid w:val="00263928"/>
    <w:rsid w:val="00271EF4"/>
    <w:rsid w:val="00280A01"/>
    <w:rsid w:val="00285987"/>
    <w:rsid w:val="0028663A"/>
    <w:rsid w:val="00286AB9"/>
    <w:rsid w:val="002879B0"/>
    <w:rsid w:val="002A3D7E"/>
    <w:rsid w:val="002B167E"/>
    <w:rsid w:val="002B3226"/>
    <w:rsid w:val="002B6A98"/>
    <w:rsid w:val="002C300F"/>
    <w:rsid w:val="002C7B39"/>
    <w:rsid w:val="002C7C3D"/>
    <w:rsid w:val="002D16B1"/>
    <w:rsid w:val="002D3D1F"/>
    <w:rsid w:val="002E0B6D"/>
    <w:rsid w:val="002E1742"/>
    <w:rsid w:val="002E2ABD"/>
    <w:rsid w:val="002E36A2"/>
    <w:rsid w:val="002F0379"/>
    <w:rsid w:val="002F0EB1"/>
    <w:rsid w:val="00300D21"/>
    <w:rsid w:val="00301DD6"/>
    <w:rsid w:val="00302420"/>
    <w:rsid w:val="00303309"/>
    <w:rsid w:val="00315BC5"/>
    <w:rsid w:val="00316804"/>
    <w:rsid w:val="00332588"/>
    <w:rsid w:val="003331F3"/>
    <w:rsid w:val="00334E2B"/>
    <w:rsid w:val="0035186A"/>
    <w:rsid w:val="00351B5D"/>
    <w:rsid w:val="0036069B"/>
    <w:rsid w:val="0036409B"/>
    <w:rsid w:val="00366275"/>
    <w:rsid w:val="003746EC"/>
    <w:rsid w:val="00374BE7"/>
    <w:rsid w:val="00376652"/>
    <w:rsid w:val="003768E9"/>
    <w:rsid w:val="003827FE"/>
    <w:rsid w:val="00382E93"/>
    <w:rsid w:val="003854F7"/>
    <w:rsid w:val="003870B3"/>
    <w:rsid w:val="00397559"/>
    <w:rsid w:val="003A27AF"/>
    <w:rsid w:val="003A433B"/>
    <w:rsid w:val="003B0B9D"/>
    <w:rsid w:val="003B548B"/>
    <w:rsid w:val="003B7658"/>
    <w:rsid w:val="003C1911"/>
    <w:rsid w:val="003C282A"/>
    <w:rsid w:val="003C4AAA"/>
    <w:rsid w:val="003C573E"/>
    <w:rsid w:val="003C710D"/>
    <w:rsid w:val="003D2D92"/>
    <w:rsid w:val="003D51E5"/>
    <w:rsid w:val="003D5AD0"/>
    <w:rsid w:val="003D6097"/>
    <w:rsid w:val="003E09CD"/>
    <w:rsid w:val="003E265E"/>
    <w:rsid w:val="003E6065"/>
    <w:rsid w:val="003F238A"/>
    <w:rsid w:val="003F5905"/>
    <w:rsid w:val="004007B1"/>
    <w:rsid w:val="004015E9"/>
    <w:rsid w:val="00402069"/>
    <w:rsid w:val="004248C8"/>
    <w:rsid w:val="00424A85"/>
    <w:rsid w:val="00424F81"/>
    <w:rsid w:val="0043131D"/>
    <w:rsid w:val="00431C26"/>
    <w:rsid w:val="00431E8A"/>
    <w:rsid w:val="00432141"/>
    <w:rsid w:val="0043263A"/>
    <w:rsid w:val="00434A84"/>
    <w:rsid w:val="00445406"/>
    <w:rsid w:val="00450AEE"/>
    <w:rsid w:val="00457F59"/>
    <w:rsid w:val="004625B5"/>
    <w:rsid w:val="00462B4A"/>
    <w:rsid w:val="00462FBC"/>
    <w:rsid w:val="00464C9E"/>
    <w:rsid w:val="00465B91"/>
    <w:rsid w:val="004730AA"/>
    <w:rsid w:val="004734C7"/>
    <w:rsid w:val="00473565"/>
    <w:rsid w:val="00473ECC"/>
    <w:rsid w:val="00486A2C"/>
    <w:rsid w:val="004905AF"/>
    <w:rsid w:val="00493FA4"/>
    <w:rsid w:val="00497A57"/>
    <w:rsid w:val="004A28A5"/>
    <w:rsid w:val="004A616D"/>
    <w:rsid w:val="004A752C"/>
    <w:rsid w:val="004B0594"/>
    <w:rsid w:val="004B2722"/>
    <w:rsid w:val="004B6B83"/>
    <w:rsid w:val="004C0B6D"/>
    <w:rsid w:val="004C7C04"/>
    <w:rsid w:val="004D4285"/>
    <w:rsid w:val="004E0CF5"/>
    <w:rsid w:val="004E1FF6"/>
    <w:rsid w:val="004F1A9F"/>
    <w:rsid w:val="005005A8"/>
    <w:rsid w:val="005008CB"/>
    <w:rsid w:val="00500C09"/>
    <w:rsid w:val="00511967"/>
    <w:rsid w:val="0051486F"/>
    <w:rsid w:val="005166B0"/>
    <w:rsid w:val="00516EFC"/>
    <w:rsid w:val="0051790B"/>
    <w:rsid w:val="00517FDA"/>
    <w:rsid w:val="0052191C"/>
    <w:rsid w:val="0052579B"/>
    <w:rsid w:val="005338CC"/>
    <w:rsid w:val="00534A53"/>
    <w:rsid w:val="0053508B"/>
    <w:rsid w:val="00535D2E"/>
    <w:rsid w:val="00537A31"/>
    <w:rsid w:val="005441D6"/>
    <w:rsid w:val="005621A6"/>
    <w:rsid w:val="0056435A"/>
    <w:rsid w:val="00566556"/>
    <w:rsid w:val="00567F89"/>
    <w:rsid w:val="0058264D"/>
    <w:rsid w:val="005827CA"/>
    <w:rsid w:val="005851E5"/>
    <w:rsid w:val="005858A8"/>
    <w:rsid w:val="005917AA"/>
    <w:rsid w:val="0059399B"/>
    <w:rsid w:val="00593A7A"/>
    <w:rsid w:val="00596331"/>
    <w:rsid w:val="00597119"/>
    <w:rsid w:val="0059795B"/>
    <w:rsid w:val="005A221E"/>
    <w:rsid w:val="005A2B42"/>
    <w:rsid w:val="005A6B71"/>
    <w:rsid w:val="005A7A03"/>
    <w:rsid w:val="005B332E"/>
    <w:rsid w:val="005D271F"/>
    <w:rsid w:val="005D2D18"/>
    <w:rsid w:val="005D3257"/>
    <w:rsid w:val="005D33C7"/>
    <w:rsid w:val="005D39B5"/>
    <w:rsid w:val="005D44B6"/>
    <w:rsid w:val="005D5AE7"/>
    <w:rsid w:val="005D61D1"/>
    <w:rsid w:val="005E3C61"/>
    <w:rsid w:val="005E3D85"/>
    <w:rsid w:val="005E7583"/>
    <w:rsid w:val="005F0FD3"/>
    <w:rsid w:val="005F280C"/>
    <w:rsid w:val="005F2B69"/>
    <w:rsid w:val="006030D5"/>
    <w:rsid w:val="0060342F"/>
    <w:rsid w:val="00614440"/>
    <w:rsid w:val="00615268"/>
    <w:rsid w:val="00616413"/>
    <w:rsid w:val="00616E4A"/>
    <w:rsid w:val="0062128C"/>
    <w:rsid w:val="00624DFB"/>
    <w:rsid w:val="00632832"/>
    <w:rsid w:val="006563C5"/>
    <w:rsid w:val="0065737E"/>
    <w:rsid w:val="0066271D"/>
    <w:rsid w:val="00674EFA"/>
    <w:rsid w:val="00675E0D"/>
    <w:rsid w:val="0068402B"/>
    <w:rsid w:val="006850D6"/>
    <w:rsid w:val="00694D73"/>
    <w:rsid w:val="006A1459"/>
    <w:rsid w:val="006A6184"/>
    <w:rsid w:val="006B0F6B"/>
    <w:rsid w:val="006B0FB2"/>
    <w:rsid w:val="006B4282"/>
    <w:rsid w:val="006C5002"/>
    <w:rsid w:val="006D5C02"/>
    <w:rsid w:val="006E0736"/>
    <w:rsid w:val="006E5892"/>
    <w:rsid w:val="007007A1"/>
    <w:rsid w:val="00700EA0"/>
    <w:rsid w:val="007029B3"/>
    <w:rsid w:val="00703D2C"/>
    <w:rsid w:val="00704B5B"/>
    <w:rsid w:val="007055EC"/>
    <w:rsid w:val="00705DB7"/>
    <w:rsid w:val="00706942"/>
    <w:rsid w:val="00707BA0"/>
    <w:rsid w:val="007144E1"/>
    <w:rsid w:val="00717490"/>
    <w:rsid w:val="00727DB0"/>
    <w:rsid w:val="00730EA2"/>
    <w:rsid w:val="00740B6E"/>
    <w:rsid w:val="00740E85"/>
    <w:rsid w:val="00742C01"/>
    <w:rsid w:val="0074417F"/>
    <w:rsid w:val="00744C93"/>
    <w:rsid w:val="00744FDB"/>
    <w:rsid w:val="007470B7"/>
    <w:rsid w:val="00747912"/>
    <w:rsid w:val="00747FA4"/>
    <w:rsid w:val="00754580"/>
    <w:rsid w:val="00755971"/>
    <w:rsid w:val="007563BB"/>
    <w:rsid w:val="00757623"/>
    <w:rsid w:val="00764C2D"/>
    <w:rsid w:val="007671F6"/>
    <w:rsid w:val="00770701"/>
    <w:rsid w:val="00772747"/>
    <w:rsid w:val="00774141"/>
    <w:rsid w:val="00780154"/>
    <w:rsid w:val="007871A4"/>
    <w:rsid w:val="0078723D"/>
    <w:rsid w:val="007A2CBF"/>
    <w:rsid w:val="007A4ECA"/>
    <w:rsid w:val="007B001D"/>
    <w:rsid w:val="007B588A"/>
    <w:rsid w:val="007B69F4"/>
    <w:rsid w:val="007B7790"/>
    <w:rsid w:val="007C10E8"/>
    <w:rsid w:val="007C6205"/>
    <w:rsid w:val="007D21E8"/>
    <w:rsid w:val="007E0685"/>
    <w:rsid w:val="007E3CC9"/>
    <w:rsid w:val="007E69DE"/>
    <w:rsid w:val="007F0E14"/>
    <w:rsid w:val="007F476A"/>
    <w:rsid w:val="007F7C4F"/>
    <w:rsid w:val="0080069B"/>
    <w:rsid w:val="00806A70"/>
    <w:rsid w:val="00807788"/>
    <w:rsid w:val="0081171C"/>
    <w:rsid w:val="0081384E"/>
    <w:rsid w:val="008179E1"/>
    <w:rsid w:val="008202B9"/>
    <w:rsid w:val="00823928"/>
    <w:rsid w:val="00826C4A"/>
    <w:rsid w:val="008278CD"/>
    <w:rsid w:val="00831BC1"/>
    <w:rsid w:val="00832E1B"/>
    <w:rsid w:val="00833EA3"/>
    <w:rsid w:val="00837465"/>
    <w:rsid w:val="00841094"/>
    <w:rsid w:val="00841424"/>
    <w:rsid w:val="00841BE0"/>
    <w:rsid w:val="0084716A"/>
    <w:rsid w:val="008523B8"/>
    <w:rsid w:val="0085479A"/>
    <w:rsid w:val="0086158A"/>
    <w:rsid w:val="00863B70"/>
    <w:rsid w:val="008652B5"/>
    <w:rsid w:val="00867E30"/>
    <w:rsid w:val="00871E06"/>
    <w:rsid w:val="00875738"/>
    <w:rsid w:val="00875BE4"/>
    <w:rsid w:val="0087762F"/>
    <w:rsid w:val="00886FAB"/>
    <w:rsid w:val="0089110E"/>
    <w:rsid w:val="00891AEF"/>
    <w:rsid w:val="0089377B"/>
    <w:rsid w:val="0089560A"/>
    <w:rsid w:val="008A199F"/>
    <w:rsid w:val="008A2216"/>
    <w:rsid w:val="008A2A97"/>
    <w:rsid w:val="008A36EB"/>
    <w:rsid w:val="008A6D64"/>
    <w:rsid w:val="008A7667"/>
    <w:rsid w:val="008B2E45"/>
    <w:rsid w:val="008C55D5"/>
    <w:rsid w:val="008C5943"/>
    <w:rsid w:val="008D1DB8"/>
    <w:rsid w:val="008D340A"/>
    <w:rsid w:val="008D65C3"/>
    <w:rsid w:val="008E09CB"/>
    <w:rsid w:val="008E40A1"/>
    <w:rsid w:val="008E43CD"/>
    <w:rsid w:val="008E45E1"/>
    <w:rsid w:val="008E5306"/>
    <w:rsid w:val="008E5B4C"/>
    <w:rsid w:val="008F21FB"/>
    <w:rsid w:val="008F42D7"/>
    <w:rsid w:val="008F4D95"/>
    <w:rsid w:val="0090349A"/>
    <w:rsid w:val="00906D76"/>
    <w:rsid w:val="00907175"/>
    <w:rsid w:val="00911AE7"/>
    <w:rsid w:val="00911D92"/>
    <w:rsid w:val="00916C19"/>
    <w:rsid w:val="009176A8"/>
    <w:rsid w:val="00930118"/>
    <w:rsid w:val="009306E7"/>
    <w:rsid w:val="00932472"/>
    <w:rsid w:val="00936E85"/>
    <w:rsid w:val="0095624F"/>
    <w:rsid w:val="00966883"/>
    <w:rsid w:val="00966895"/>
    <w:rsid w:val="00967B91"/>
    <w:rsid w:val="00972FAC"/>
    <w:rsid w:val="009875E1"/>
    <w:rsid w:val="00992D7C"/>
    <w:rsid w:val="00996724"/>
    <w:rsid w:val="009A3A6B"/>
    <w:rsid w:val="009A4703"/>
    <w:rsid w:val="009A59CA"/>
    <w:rsid w:val="009C21B9"/>
    <w:rsid w:val="009D1661"/>
    <w:rsid w:val="009D25D4"/>
    <w:rsid w:val="009D46F8"/>
    <w:rsid w:val="009E0078"/>
    <w:rsid w:val="009F0F42"/>
    <w:rsid w:val="009F18FA"/>
    <w:rsid w:val="009F1958"/>
    <w:rsid w:val="009F2D3E"/>
    <w:rsid w:val="009F5D81"/>
    <w:rsid w:val="009F6022"/>
    <w:rsid w:val="009F613A"/>
    <w:rsid w:val="009F68D5"/>
    <w:rsid w:val="00A11AFE"/>
    <w:rsid w:val="00A1331F"/>
    <w:rsid w:val="00A1720A"/>
    <w:rsid w:val="00A175BD"/>
    <w:rsid w:val="00A214F1"/>
    <w:rsid w:val="00A23295"/>
    <w:rsid w:val="00A23654"/>
    <w:rsid w:val="00A2460D"/>
    <w:rsid w:val="00A24E4A"/>
    <w:rsid w:val="00A2768F"/>
    <w:rsid w:val="00A401A5"/>
    <w:rsid w:val="00A40581"/>
    <w:rsid w:val="00A41F8C"/>
    <w:rsid w:val="00A4447E"/>
    <w:rsid w:val="00A45254"/>
    <w:rsid w:val="00A53634"/>
    <w:rsid w:val="00A55981"/>
    <w:rsid w:val="00A56ADD"/>
    <w:rsid w:val="00A61ADB"/>
    <w:rsid w:val="00A61B4E"/>
    <w:rsid w:val="00A65A71"/>
    <w:rsid w:val="00A7174C"/>
    <w:rsid w:val="00A719FC"/>
    <w:rsid w:val="00A71F69"/>
    <w:rsid w:val="00A76A02"/>
    <w:rsid w:val="00A77088"/>
    <w:rsid w:val="00A830AE"/>
    <w:rsid w:val="00A862E4"/>
    <w:rsid w:val="00A873EA"/>
    <w:rsid w:val="00A9253A"/>
    <w:rsid w:val="00A93C9D"/>
    <w:rsid w:val="00A941C3"/>
    <w:rsid w:val="00A95686"/>
    <w:rsid w:val="00A967C8"/>
    <w:rsid w:val="00A97921"/>
    <w:rsid w:val="00AA2CB6"/>
    <w:rsid w:val="00AB3CB1"/>
    <w:rsid w:val="00AB6395"/>
    <w:rsid w:val="00AC4AF2"/>
    <w:rsid w:val="00AC4B1E"/>
    <w:rsid w:val="00AD1055"/>
    <w:rsid w:val="00AD39A0"/>
    <w:rsid w:val="00AD4A99"/>
    <w:rsid w:val="00AD582B"/>
    <w:rsid w:val="00AE117E"/>
    <w:rsid w:val="00AE1777"/>
    <w:rsid w:val="00AE1C67"/>
    <w:rsid w:val="00AE3E9F"/>
    <w:rsid w:val="00AE6C90"/>
    <w:rsid w:val="00AE7D10"/>
    <w:rsid w:val="00AF049A"/>
    <w:rsid w:val="00AF0C0C"/>
    <w:rsid w:val="00AF54F7"/>
    <w:rsid w:val="00AF7FB8"/>
    <w:rsid w:val="00B028BC"/>
    <w:rsid w:val="00B02CB9"/>
    <w:rsid w:val="00B1251E"/>
    <w:rsid w:val="00B15965"/>
    <w:rsid w:val="00B15D8A"/>
    <w:rsid w:val="00B21983"/>
    <w:rsid w:val="00B2425A"/>
    <w:rsid w:val="00B25583"/>
    <w:rsid w:val="00B25948"/>
    <w:rsid w:val="00B300EA"/>
    <w:rsid w:val="00B31E45"/>
    <w:rsid w:val="00B324A0"/>
    <w:rsid w:val="00B327E7"/>
    <w:rsid w:val="00B37617"/>
    <w:rsid w:val="00B37C10"/>
    <w:rsid w:val="00B45C29"/>
    <w:rsid w:val="00B46E91"/>
    <w:rsid w:val="00B514EB"/>
    <w:rsid w:val="00B517E6"/>
    <w:rsid w:val="00B53D7A"/>
    <w:rsid w:val="00B542DA"/>
    <w:rsid w:val="00B54B0D"/>
    <w:rsid w:val="00B63767"/>
    <w:rsid w:val="00B63DBE"/>
    <w:rsid w:val="00B67F09"/>
    <w:rsid w:val="00B7055F"/>
    <w:rsid w:val="00B70C48"/>
    <w:rsid w:val="00B7203B"/>
    <w:rsid w:val="00B72C5C"/>
    <w:rsid w:val="00B80813"/>
    <w:rsid w:val="00B849E4"/>
    <w:rsid w:val="00B90A75"/>
    <w:rsid w:val="00B923FE"/>
    <w:rsid w:val="00B967F4"/>
    <w:rsid w:val="00B96CC1"/>
    <w:rsid w:val="00BA058D"/>
    <w:rsid w:val="00BA2894"/>
    <w:rsid w:val="00BA3F01"/>
    <w:rsid w:val="00BA6F81"/>
    <w:rsid w:val="00BB15F6"/>
    <w:rsid w:val="00BB3DE8"/>
    <w:rsid w:val="00BB57D4"/>
    <w:rsid w:val="00BB70A1"/>
    <w:rsid w:val="00BC37F6"/>
    <w:rsid w:val="00BC61D0"/>
    <w:rsid w:val="00BC6BE7"/>
    <w:rsid w:val="00BD1E3C"/>
    <w:rsid w:val="00BD3F49"/>
    <w:rsid w:val="00BD65AE"/>
    <w:rsid w:val="00BD7824"/>
    <w:rsid w:val="00BE0125"/>
    <w:rsid w:val="00BE14A2"/>
    <w:rsid w:val="00BE6738"/>
    <w:rsid w:val="00BF2345"/>
    <w:rsid w:val="00BF3409"/>
    <w:rsid w:val="00BF4324"/>
    <w:rsid w:val="00C02DAD"/>
    <w:rsid w:val="00C046AB"/>
    <w:rsid w:val="00C04D6F"/>
    <w:rsid w:val="00C10130"/>
    <w:rsid w:val="00C12210"/>
    <w:rsid w:val="00C15899"/>
    <w:rsid w:val="00C15A81"/>
    <w:rsid w:val="00C23662"/>
    <w:rsid w:val="00C317B4"/>
    <w:rsid w:val="00C3504D"/>
    <w:rsid w:val="00C4298D"/>
    <w:rsid w:val="00C4427B"/>
    <w:rsid w:val="00C44CA7"/>
    <w:rsid w:val="00C454D0"/>
    <w:rsid w:val="00C45B53"/>
    <w:rsid w:val="00C45F0F"/>
    <w:rsid w:val="00C612C9"/>
    <w:rsid w:val="00C627CC"/>
    <w:rsid w:val="00C702CB"/>
    <w:rsid w:val="00C77343"/>
    <w:rsid w:val="00C853F6"/>
    <w:rsid w:val="00C86812"/>
    <w:rsid w:val="00C87BCC"/>
    <w:rsid w:val="00C906BA"/>
    <w:rsid w:val="00C91D15"/>
    <w:rsid w:val="00C92067"/>
    <w:rsid w:val="00C93726"/>
    <w:rsid w:val="00C940CE"/>
    <w:rsid w:val="00C9461E"/>
    <w:rsid w:val="00C96094"/>
    <w:rsid w:val="00CA13E3"/>
    <w:rsid w:val="00CA7211"/>
    <w:rsid w:val="00CB2DEC"/>
    <w:rsid w:val="00CB4133"/>
    <w:rsid w:val="00CB524B"/>
    <w:rsid w:val="00CC058E"/>
    <w:rsid w:val="00CC3A9C"/>
    <w:rsid w:val="00CC4C68"/>
    <w:rsid w:val="00CD1894"/>
    <w:rsid w:val="00CE0585"/>
    <w:rsid w:val="00CE2AB5"/>
    <w:rsid w:val="00CE4E9B"/>
    <w:rsid w:val="00CE629E"/>
    <w:rsid w:val="00CE7352"/>
    <w:rsid w:val="00CF2638"/>
    <w:rsid w:val="00CF3152"/>
    <w:rsid w:val="00CF6E47"/>
    <w:rsid w:val="00D00D3C"/>
    <w:rsid w:val="00D02158"/>
    <w:rsid w:val="00D12262"/>
    <w:rsid w:val="00D125DA"/>
    <w:rsid w:val="00D20DC0"/>
    <w:rsid w:val="00D252F1"/>
    <w:rsid w:val="00D2646B"/>
    <w:rsid w:val="00D364DA"/>
    <w:rsid w:val="00D37451"/>
    <w:rsid w:val="00D3746A"/>
    <w:rsid w:val="00D416B4"/>
    <w:rsid w:val="00D47750"/>
    <w:rsid w:val="00D47C9E"/>
    <w:rsid w:val="00D50577"/>
    <w:rsid w:val="00D521F2"/>
    <w:rsid w:val="00D54F83"/>
    <w:rsid w:val="00D57DEF"/>
    <w:rsid w:val="00D60AFF"/>
    <w:rsid w:val="00D63CF5"/>
    <w:rsid w:val="00D63E42"/>
    <w:rsid w:val="00D66389"/>
    <w:rsid w:val="00D67782"/>
    <w:rsid w:val="00D71AB0"/>
    <w:rsid w:val="00D71E60"/>
    <w:rsid w:val="00D743AD"/>
    <w:rsid w:val="00D75CAD"/>
    <w:rsid w:val="00D76840"/>
    <w:rsid w:val="00D82B10"/>
    <w:rsid w:val="00D86D3C"/>
    <w:rsid w:val="00D90204"/>
    <w:rsid w:val="00D90609"/>
    <w:rsid w:val="00D95A9A"/>
    <w:rsid w:val="00D96DFC"/>
    <w:rsid w:val="00DA0300"/>
    <w:rsid w:val="00DA3789"/>
    <w:rsid w:val="00DA7450"/>
    <w:rsid w:val="00DB1456"/>
    <w:rsid w:val="00DB1D91"/>
    <w:rsid w:val="00DB361E"/>
    <w:rsid w:val="00DB4808"/>
    <w:rsid w:val="00DB7749"/>
    <w:rsid w:val="00DC096A"/>
    <w:rsid w:val="00DC55A2"/>
    <w:rsid w:val="00DC6396"/>
    <w:rsid w:val="00DD008B"/>
    <w:rsid w:val="00DD068A"/>
    <w:rsid w:val="00DD2840"/>
    <w:rsid w:val="00DD2865"/>
    <w:rsid w:val="00DD6287"/>
    <w:rsid w:val="00DD7963"/>
    <w:rsid w:val="00DE069E"/>
    <w:rsid w:val="00DE1546"/>
    <w:rsid w:val="00DE2B4B"/>
    <w:rsid w:val="00DE485A"/>
    <w:rsid w:val="00DE600D"/>
    <w:rsid w:val="00DE60D3"/>
    <w:rsid w:val="00DE62A9"/>
    <w:rsid w:val="00DE6380"/>
    <w:rsid w:val="00DF0AF7"/>
    <w:rsid w:val="00DF3DB6"/>
    <w:rsid w:val="00DF7D0A"/>
    <w:rsid w:val="00E028B1"/>
    <w:rsid w:val="00E04F20"/>
    <w:rsid w:val="00E0666A"/>
    <w:rsid w:val="00E07107"/>
    <w:rsid w:val="00E12066"/>
    <w:rsid w:val="00E15DD2"/>
    <w:rsid w:val="00E2229A"/>
    <w:rsid w:val="00E2255B"/>
    <w:rsid w:val="00E231D9"/>
    <w:rsid w:val="00E25EEE"/>
    <w:rsid w:val="00E26829"/>
    <w:rsid w:val="00E37BCD"/>
    <w:rsid w:val="00E37F14"/>
    <w:rsid w:val="00E430D5"/>
    <w:rsid w:val="00E449B0"/>
    <w:rsid w:val="00E50546"/>
    <w:rsid w:val="00E51D2B"/>
    <w:rsid w:val="00E61EAB"/>
    <w:rsid w:val="00E67176"/>
    <w:rsid w:val="00E77E89"/>
    <w:rsid w:val="00E84314"/>
    <w:rsid w:val="00E910EA"/>
    <w:rsid w:val="00E91188"/>
    <w:rsid w:val="00E94B5B"/>
    <w:rsid w:val="00E9699B"/>
    <w:rsid w:val="00EA0615"/>
    <w:rsid w:val="00EA0DAE"/>
    <w:rsid w:val="00EA3649"/>
    <w:rsid w:val="00EA3EF5"/>
    <w:rsid w:val="00EB0599"/>
    <w:rsid w:val="00EB279B"/>
    <w:rsid w:val="00EB3145"/>
    <w:rsid w:val="00EB62DD"/>
    <w:rsid w:val="00EC31EC"/>
    <w:rsid w:val="00EC62FB"/>
    <w:rsid w:val="00EC63D1"/>
    <w:rsid w:val="00ED057F"/>
    <w:rsid w:val="00ED0D8B"/>
    <w:rsid w:val="00ED37F5"/>
    <w:rsid w:val="00ED77D9"/>
    <w:rsid w:val="00EE101F"/>
    <w:rsid w:val="00EE4A99"/>
    <w:rsid w:val="00EF1086"/>
    <w:rsid w:val="00EF66C5"/>
    <w:rsid w:val="00F002ED"/>
    <w:rsid w:val="00F016AC"/>
    <w:rsid w:val="00F108A5"/>
    <w:rsid w:val="00F12D32"/>
    <w:rsid w:val="00F14E9E"/>
    <w:rsid w:val="00F15A08"/>
    <w:rsid w:val="00F21A2F"/>
    <w:rsid w:val="00F228A4"/>
    <w:rsid w:val="00F24D55"/>
    <w:rsid w:val="00F26449"/>
    <w:rsid w:val="00F271FC"/>
    <w:rsid w:val="00F30F08"/>
    <w:rsid w:val="00F30F16"/>
    <w:rsid w:val="00F3373B"/>
    <w:rsid w:val="00F33A08"/>
    <w:rsid w:val="00F3436D"/>
    <w:rsid w:val="00F34E33"/>
    <w:rsid w:val="00F35295"/>
    <w:rsid w:val="00F40DCB"/>
    <w:rsid w:val="00F45252"/>
    <w:rsid w:val="00F45EFA"/>
    <w:rsid w:val="00F538BB"/>
    <w:rsid w:val="00F602B1"/>
    <w:rsid w:val="00F629C1"/>
    <w:rsid w:val="00F76A83"/>
    <w:rsid w:val="00F808C9"/>
    <w:rsid w:val="00F8230B"/>
    <w:rsid w:val="00F833FF"/>
    <w:rsid w:val="00F8371A"/>
    <w:rsid w:val="00F85FAB"/>
    <w:rsid w:val="00F9343B"/>
    <w:rsid w:val="00F958CE"/>
    <w:rsid w:val="00F95FD1"/>
    <w:rsid w:val="00F9782B"/>
    <w:rsid w:val="00FA00B9"/>
    <w:rsid w:val="00FA76D1"/>
    <w:rsid w:val="00FB150D"/>
    <w:rsid w:val="00FB16D9"/>
    <w:rsid w:val="00FB1D02"/>
    <w:rsid w:val="00FB2BD8"/>
    <w:rsid w:val="00FB2E67"/>
    <w:rsid w:val="00FB5527"/>
    <w:rsid w:val="00FB60BE"/>
    <w:rsid w:val="00FC4936"/>
    <w:rsid w:val="00FE4039"/>
    <w:rsid w:val="00FE678B"/>
    <w:rsid w:val="00FF040D"/>
    <w:rsid w:val="00FF11BC"/>
    <w:rsid w:val="00FF478A"/>
    <w:rsid w:val="00FF4820"/>
    <w:rsid w:val="00FF4D2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D03E4"/>
  <w15:docId w15:val="{EEFD711A-7627-4E03-B62B-3D3FD4ED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8F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4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F12D32"/>
    <w:pPr>
      <w:widowControl w:val="0"/>
      <w:autoSpaceDE w:val="0"/>
      <w:autoSpaceDN w:val="0"/>
      <w:adjustRightInd w:val="0"/>
    </w:pPr>
    <w:rPr>
      <w:rFonts w:ascii="Arial" w:hAnsi="Arial" w:cs="Arial"/>
      <w:sz w:val="24"/>
      <w:szCs w:val="24"/>
      <w:lang w:val="en-US" w:eastAsia="en-US"/>
    </w:rPr>
  </w:style>
  <w:style w:type="paragraph" w:styleId="NormalWeb">
    <w:name w:val="Normal (Web)"/>
    <w:basedOn w:val="Normal"/>
    <w:rsid w:val="00F12D32"/>
    <w:pPr>
      <w:spacing w:before="100" w:after="100"/>
    </w:pPr>
    <w:rPr>
      <w:lang w:val="id-ID"/>
    </w:rPr>
  </w:style>
  <w:style w:type="paragraph" w:styleId="FootnoteText">
    <w:name w:val="footnote text"/>
    <w:basedOn w:val="Normal"/>
    <w:semiHidden/>
    <w:rsid w:val="00F12D32"/>
    <w:pPr>
      <w:overflowPunct w:val="0"/>
      <w:autoSpaceDE w:val="0"/>
      <w:autoSpaceDN w:val="0"/>
      <w:adjustRightInd w:val="0"/>
      <w:textAlignment w:val="baseline"/>
    </w:pPr>
    <w:rPr>
      <w:sz w:val="20"/>
      <w:szCs w:val="20"/>
    </w:rPr>
  </w:style>
  <w:style w:type="paragraph" w:styleId="Footer">
    <w:name w:val="footer"/>
    <w:basedOn w:val="Normal"/>
    <w:link w:val="FooterChar"/>
    <w:uiPriority w:val="99"/>
    <w:rsid w:val="00F12D32"/>
    <w:pPr>
      <w:tabs>
        <w:tab w:val="center" w:pos="4320"/>
        <w:tab w:val="right" w:pos="8640"/>
      </w:tabs>
    </w:pPr>
  </w:style>
  <w:style w:type="character" w:customStyle="1" w:styleId="BodyTextIndent2Char">
    <w:name w:val="Body Text Indent 2 Char"/>
    <w:basedOn w:val="DefaultParagraphFont"/>
    <w:link w:val="BodyTextIndent2"/>
    <w:locked/>
    <w:rsid w:val="00A719FC"/>
    <w:rPr>
      <w:sz w:val="24"/>
      <w:szCs w:val="24"/>
      <w:lang w:val="en-US" w:eastAsia="en-US" w:bidi="ar-SA"/>
    </w:rPr>
  </w:style>
  <w:style w:type="paragraph" w:styleId="BodyTextIndent2">
    <w:name w:val="Body Text Indent 2"/>
    <w:basedOn w:val="Normal"/>
    <w:link w:val="BodyTextIndent2Char"/>
    <w:rsid w:val="00A719FC"/>
    <w:pPr>
      <w:spacing w:after="120" w:line="480" w:lineRule="auto"/>
      <w:ind w:left="360"/>
    </w:pPr>
  </w:style>
  <w:style w:type="paragraph" w:styleId="Header">
    <w:name w:val="header"/>
    <w:basedOn w:val="Normal"/>
    <w:link w:val="HeaderChar"/>
    <w:uiPriority w:val="99"/>
    <w:rsid w:val="005D271F"/>
    <w:pPr>
      <w:tabs>
        <w:tab w:val="center" w:pos="4320"/>
        <w:tab w:val="right" w:pos="8640"/>
      </w:tabs>
    </w:pPr>
  </w:style>
  <w:style w:type="character" w:styleId="PageNumber">
    <w:name w:val="page number"/>
    <w:basedOn w:val="DefaultParagraphFont"/>
    <w:rsid w:val="005D271F"/>
  </w:style>
  <w:style w:type="paragraph" w:styleId="NoSpacing">
    <w:name w:val="No Spacing"/>
    <w:qFormat/>
    <w:rsid w:val="00967B91"/>
    <w:rPr>
      <w:rFonts w:eastAsia="Calibri"/>
      <w:sz w:val="24"/>
      <w:szCs w:val="22"/>
      <w:lang w:val="en-US" w:eastAsia="en-US"/>
    </w:rPr>
  </w:style>
  <w:style w:type="character" w:customStyle="1" w:styleId="apple-style-span">
    <w:name w:val="apple-style-span"/>
    <w:basedOn w:val="DefaultParagraphFont"/>
    <w:rsid w:val="00967B91"/>
  </w:style>
  <w:style w:type="character" w:customStyle="1" w:styleId="apple-converted-space">
    <w:name w:val="apple-converted-space"/>
    <w:basedOn w:val="DefaultParagraphFont"/>
    <w:rsid w:val="00967B91"/>
  </w:style>
  <w:style w:type="paragraph" w:styleId="BodyTextIndent">
    <w:name w:val="Body Text Indent"/>
    <w:basedOn w:val="Normal"/>
    <w:rsid w:val="00F8230B"/>
    <w:pPr>
      <w:spacing w:after="120"/>
      <w:ind w:left="360"/>
    </w:pPr>
    <w:rPr>
      <w:lang w:val="id-ID"/>
    </w:rPr>
  </w:style>
  <w:style w:type="character" w:customStyle="1" w:styleId="TitleChar">
    <w:name w:val="Title Char"/>
    <w:basedOn w:val="DefaultParagraphFont"/>
    <w:link w:val="Title"/>
    <w:locked/>
    <w:rsid w:val="00BD65AE"/>
    <w:rPr>
      <w:rFonts w:ascii="SimSun" w:eastAsia="SimSun" w:hAnsi="SimSun"/>
      <w:sz w:val="40"/>
      <w:szCs w:val="40"/>
      <w:lang w:val="en-US" w:eastAsia="en-US" w:bidi="ar-SA"/>
    </w:rPr>
  </w:style>
  <w:style w:type="paragraph" w:styleId="Title">
    <w:name w:val="Title"/>
    <w:basedOn w:val="Normal"/>
    <w:link w:val="TitleChar"/>
    <w:qFormat/>
    <w:rsid w:val="00BD65AE"/>
    <w:pPr>
      <w:jc w:val="center"/>
    </w:pPr>
    <w:rPr>
      <w:rFonts w:ascii="SimSun" w:eastAsia="SimSun" w:hAnsi="SimSun"/>
      <w:sz w:val="40"/>
      <w:szCs w:val="40"/>
    </w:rPr>
  </w:style>
  <w:style w:type="character" w:customStyle="1" w:styleId="BodyTextIndent3Char">
    <w:name w:val="Body Text Indent 3 Char"/>
    <w:basedOn w:val="DefaultParagraphFont"/>
    <w:link w:val="BodyTextIndent3"/>
    <w:locked/>
    <w:rsid w:val="00BD65AE"/>
    <w:rPr>
      <w:sz w:val="16"/>
      <w:szCs w:val="16"/>
      <w:lang w:val="en-US" w:eastAsia="en-US" w:bidi="ar-SA"/>
    </w:rPr>
  </w:style>
  <w:style w:type="paragraph" w:styleId="BodyTextIndent3">
    <w:name w:val="Body Text Indent 3"/>
    <w:basedOn w:val="Normal"/>
    <w:link w:val="BodyTextIndent3Char"/>
    <w:rsid w:val="00BD65AE"/>
    <w:pPr>
      <w:spacing w:after="120"/>
      <w:ind w:left="360"/>
    </w:pPr>
    <w:rPr>
      <w:sz w:val="16"/>
      <w:szCs w:val="16"/>
    </w:rPr>
  </w:style>
  <w:style w:type="paragraph" w:styleId="BodyText">
    <w:name w:val="Body Text"/>
    <w:basedOn w:val="Normal"/>
    <w:rsid w:val="0087762F"/>
    <w:pPr>
      <w:spacing w:after="120"/>
    </w:pPr>
  </w:style>
  <w:style w:type="paragraph" w:styleId="ListParagraph">
    <w:name w:val="List Paragraph"/>
    <w:basedOn w:val="Normal"/>
    <w:uiPriority w:val="34"/>
    <w:qFormat/>
    <w:rsid w:val="00231F67"/>
    <w:pPr>
      <w:spacing w:after="200" w:line="276" w:lineRule="auto"/>
      <w:ind w:left="720"/>
      <w:contextualSpacing/>
    </w:pPr>
    <w:rPr>
      <w:rFonts w:ascii="Calibri" w:hAnsi="Calibri"/>
      <w:sz w:val="22"/>
      <w:szCs w:val="22"/>
    </w:rPr>
  </w:style>
  <w:style w:type="paragraph" w:customStyle="1" w:styleId="Default">
    <w:name w:val="Default"/>
    <w:rsid w:val="00A967C8"/>
    <w:pPr>
      <w:autoSpaceDE w:val="0"/>
      <w:autoSpaceDN w:val="0"/>
      <w:adjustRightInd w:val="0"/>
    </w:pPr>
    <w:rPr>
      <w:rFonts w:ascii="Book Antiqua" w:hAnsi="Book Antiqua" w:cs="Book Antiqua"/>
      <w:color w:val="000000"/>
      <w:sz w:val="24"/>
      <w:szCs w:val="24"/>
      <w:lang w:val="en-US" w:eastAsia="en-US"/>
    </w:rPr>
  </w:style>
  <w:style w:type="paragraph" w:customStyle="1" w:styleId="Pa0">
    <w:name w:val="Pa0"/>
    <w:basedOn w:val="Default"/>
    <w:next w:val="Default"/>
    <w:rsid w:val="00A967C8"/>
    <w:pPr>
      <w:spacing w:line="240" w:lineRule="atLeast"/>
    </w:pPr>
    <w:rPr>
      <w:rFonts w:cs="Times New Roman"/>
      <w:color w:val="auto"/>
    </w:rPr>
  </w:style>
  <w:style w:type="paragraph" w:customStyle="1" w:styleId="Pa10">
    <w:name w:val="Pa10"/>
    <w:basedOn w:val="Default"/>
    <w:next w:val="Default"/>
    <w:rsid w:val="00A967C8"/>
    <w:pPr>
      <w:spacing w:line="240" w:lineRule="atLeast"/>
    </w:pPr>
    <w:rPr>
      <w:rFonts w:cs="Times New Roman"/>
      <w:color w:val="auto"/>
    </w:rPr>
  </w:style>
  <w:style w:type="paragraph" w:customStyle="1" w:styleId="Pa4">
    <w:name w:val="Pa4"/>
    <w:basedOn w:val="Default"/>
    <w:next w:val="Default"/>
    <w:rsid w:val="00A967C8"/>
    <w:pPr>
      <w:spacing w:line="220" w:lineRule="atLeast"/>
    </w:pPr>
    <w:rPr>
      <w:rFonts w:cs="Times New Roman"/>
      <w:color w:val="auto"/>
    </w:rPr>
  </w:style>
  <w:style w:type="paragraph" w:customStyle="1" w:styleId="Pa18">
    <w:name w:val="Pa18"/>
    <w:basedOn w:val="Default"/>
    <w:next w:val="Default"/>
    <w:rsid w:val="00A967C8"/>
    <w:pPr>
      <w:spacing w:line="240" w:lineRule="atLeast"/>
    </w:pPr>
    <w:rPr>
      <w:rFonts w:cs="Times New Roman"/>
      <w:color w:val="auto"/>
    </w:rPr>
  </w:style>
  <w:style w:type="character" w:styleId="Hyperlink">
    <w:name w:val="Hyperlink"/>
    <w:basedOn w:val="DefaultParagraphFont"/>
    <w:uiPriority w:val="99"/>
    <w:rsid w:val="00F958CE"/>
    <w:rPr>
      <w:color w:val="0000FF"/>
      <w:u w:val="single"/>
    </w:rPr>
  </w:style>
  <w:style w:type="table" w:customStyle="1" w:styleId="LightShading1">
    <w:name w:val="Light Shading1"/>
    <w:basedOn w:val="TableNormal"/>
    <w:uiPriority w:val="60"/>
    <w:rsid w:val="00C92067"/>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basedOn w:val="DefaultParagraphFont"/>
    <w:link w:val="Footer"/>
    <w:uiPriority w:val="99"/>
    <w:rsid w:val="00A175BD"/>
    <w:rPr>
      <w:sz w:val="24"/>
      <w:szCs w:val="24"/>
      <w:lang w:val="en-US" w:eastAsia="en-US"/>
    </w:rPr>
  </w:style>
  <w:style w:type="character" w:customStyle="1" w:styleId="HeaderChar">
    <w:name w:val="Header Char"/>
    <w:basedOn w:val="DefaultParagraphFont"/>
    <w:link w:val="Header"/>
    <w:uiPriority w:val="99"/>
    <w:rsid w:val="00A175BD"/>
    <w:rPr>
      <w:sz w:val="24"/>
      <w:szCs w:val="24"/>
      <w:lang w:val="en-US" w:eastAsia="en-US"/>
    </w:rPr>
  </w:style>
  <w:style w:type="character" w:customStyle="1" w:styleId="hps">
    <w:name w:val="hps"/>
    <w:basedOn w:val="DefaultParagraphFont"/>
    <w:uiPriority w:val="99"/>
    <w:rsid w:val="00AE117E"/>
    <w:rPr>
      <w:rFonts w:cs="Times New Roman"/>
    </w:rPr>
  </w:style>
  <w:style w:type="character" w:styleId="Strong">
    <w:name w:val="Strong"/>
    <w:basedOn w:val="DefaultParagraphFont"/>
    <w:uiPriority w:val="22"/>
    <w:qFormat/>
    <w:rsid w:val="00C15A81"/>
    <w:rPr>
      <w:b/>
      <w:bCs/>
    </w:rPr>
  </w:style>
  <w:style w:type="paragraph" w:customStyle="1" w:styleId="TableParagraph">
    <w:name w:val="Table Paragraph"/>
    <w:basedOn w:val="Normal"/>
    <w:uiPriority w:val="1"/>
    <w:qFormat/>
    <w:rsid w:val="00280A01"/>
    <w:pPr>
      <w:widowControl w:val="0"/>
      <w:autoSpaceDE w:val="0"/>
      <w:autoSpaceDN w:val="0"/>
    </w:pPr>
    <w:rPr>
      <w:rFonts w:ascii="Liberation Sans Narrow" w:eastAsia="Liberation Sans Narrow" w:hAnsi="Liberation Sans Narrow" w:cs="Liberation Sans Narrow"/>
      <w:sz w:val="22"/>
      <w:szCs w:val="22"/>
      <w:lang w:val="id"/>
    </w:rPr>
  </w:style>
  <w:style w:type="paragraph" w:styleId="BalloonText">
    <w:name w:val="Balloon Text"/>
    <w:basedOn w:val="Normal"/>
    <w:link w:val="BalloonTextChar"/>
    <w:rsid w:val="00E07107"/>
    <w:rPr>
      <w:rFonts w:ascii="Tahoma" w:hAnsi="Tahoma" w:cs="Tahoma"/>
      <w:sz w:val="16"/>
      <w:szCs w:val="16"/>
    </w:rPr>
  </w:style>
  <w:style w:type="character" w:customStyle="1" w:styleId="BalloonTextChar">
    <w:name w:val="Balloon Text Char"/>
    <w:basedOn w:val="DefaultParagraphFont"/>
    <w:link w:val="BalloonText"/>
    <w:rsid w:val="00E07107"/>
    <w:rPr>
      <w:rFonts w:ascii="Tahoma" w:hAnsi="Tahoma" w:cs="Tahoma"/>
      <w:sz w:val="16"/>
      <w:szCs w:val="16"/>
      <w:lang w:val="en-US" w:eastAsia="en-US"/>
    </w:rPr>
  </w:style>
  <w:style w:type="character" w:styleId="UnresolvedMention">
    <w:name w:val="Unresolved Mention"/>
    <w:basedOn w:val="DefaultParagraphFont"/>
    <w:uiPriority w:val="99"/>
    <w:semiHidden/>
    <w:unhideWhenUsed/>
    <w:rsid w:val="00B15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0134">
      <w:bodyDiv w:val="1"/>
      <w:marLeft w:val="0"/>
      <w:marRight w:val="0"/>
      <w:marTop w:val="0"/>
      <w:marBottom w:val="0"/>
      <w:divBdr>
        <w:top w:val="none" w:sz="0" w:space="0" w:color="auto"/>
        <w:left w:val="none" w:sz="0" w:space="0" w:color="auto"/>
        <w:bottom w:val="none" w:sz="0" w:space="0" w:color="auto"/>
        <w:right w:val="none" w:sz="0" w:space="0" w:color="auto"/>
      </w:divBdr>
    </w:div>
    <w:div w:id="699664206">
      <w:bodyDiv w:val="1"/>
      <w:marLeft w:val="0"/>
      <w:marRight w:val="0"/>
      <w:marTop w:val="0"/>
      <w:marBottom w:val="0"/>
      <w:divBdr>
        <w:top w:val="none" w:sz="0" w:space="0" w:color="auto"/>
        <w:left w:val="none" w:sz="0" w:space="0" w:color="auto"/>
        <w:bottom w:val="none" w:sz="0" w:space="0" w:color="auto"/>
        <w:right w:val="none" w:sz="0" w:space="0" w:color="auto"/>
      </w:divBdr>
      <w:divsChild>
        <w:div w:id="2109083864">
          <w:marLeft w:val="0"/>
          <w:marRight w:val="0"/>
          <w:marTop w:val="0"/>
          <w:marBottom w:val="0"/>
          <w:divBdr>
            <w:top w:val="none" w:sz="0" w:space="0" w:color="auto"/>
            <w:left w:val="none" w:sz="0" w:space="0" w:color="auto"/>
            <w:bottom w:val="none" w:sz="0" w:space="0" w:color="auto"/>
            <w:right w:val="none" w:sz="0" w:space="0" w:color="auto"/>
          </w:divBdr>
          <w:divsChild>
            <w:div w:id="544408301">
              <w:marLeft w:val="0"/>
              <w:marRight w:val="0"/>
              <w:marTop w:val="0"/>
              <w:marBottom w:val="0"/>
              <w:divBdr>
                <w:top w:val="none" w:sz="0" w:space="0" w:color="auto"/>
                <w:left w:val="none" w:sz="0" w:space="0" w:color="auto"/>
                <w:bottom w:val="none" w:sz="0" w:space="0" w:color="auto"/>
                <w:right w:val="none" w:sz="0" w:space="0" w:color="auto"/>
              </w:divBdr>
            </w:div>
            <w:div w:id="968050509">
              <w:marLeft w:val="0"/>
              <w:marRight w:val="0"/>
              <w:marTop w:val="0"/>
              <w:marBottom w:val="0"/>
              <w:divBdr>
                <w:top w:val="none" w:sz="0" w:space="0" w:color="auto"/>
                <w:left w:val="none" w:sz="0" w:space="0" w:color="auto"/>
                <w:bottom w:val="none" w:sz="0" w:space="0" w:color="auto"/>
                <w:right w:val="none" w:sz="0" w:space="0" w:color="auto"/>
              </w:divBdr>
            </w:div>
            <w:div w:id="1060710963">
              <w:marLeft w:val="0"/>
              <w:marRight w:val="0"/>
              <w:marTop w:val="0"/>
              <w:marBottom w:val="0"/>
              <w:divBdr>
                <w:top w:val="none" w:sz="0" w:space="0" w:color="auto"/>
                <w:left w:val="none" w:sz="0" w:space="0" w:color="auto"/>
                <w:bottom w:val="none" w:sz="0" w:space="0" w:color="auto"/>
                <w:right w:val="none" w:sz="0" w:space="0" w:color="auto"/>
              </w:divBdr>
            </w:div>
            <w:div w:id="1453595754">
              <w:marLeft w:val="0"/>
              <w:marRight w:val="0"/>
              <w:marTop w:val="0"/>
              <w:marBottom w:val="0"/>
              <w:divBdr>
                <w:top w:val="none" w:sz="0" w:space="0" w:color="auto"/>
                <w:left w:val="none" w:sz="0" w:space="0" w:color="auto"/>
                <w:bottom w:val="none" w:sz="0" w:space="0" w:color="auto"/>
                <w:right w:val="none" w:sz="0" w:space="0" w:color="auto"/>
              </w:divBdr>
            </w:div>
            <w:div w:id="1814329501">
              <w:marLeft w:val="0"/>
              <w:marRight w:val="0"/>
              <w:marTop w:val="0"/>
              <w:marBottom w:val="0"/>
              <w:divBdr>
                <w:top w:val="none" w:sz="0" w:space="0" w:color="auto"/>
                <w:left w:val="none" w:sz="0" w:space="0" w:color="auto"/>
                <w:bottom w:val="none" w:sz="0" w:space="0" w:color="auto"/>
                <w:right w:val="none" w:sz="0" w:space="0" w:color="auto"/>
              </w:divBdr>
            </w:div>
            <w:div w:id="19578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journal.uin-suska.ac.id/index.php/asiapacific/index" TargetMode="External"/><Relationship Id="rId13" Type="http://schemas.openxmlformats.org/officeDocument/2006/relationships/header" Target="header1.xml"/><Relationship Id="rId18" Type="http://schemas.openxmlformats.org/officeDocument/2006/relationships/chart" Target="charts/chart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ejournal.uin-suska.ac.id/index.php/gurindam/index" TargetMode="External"/><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era.sardila@uin-suska.ac.id"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ejournal.uin-suska.ac.id/index.php/asiapacific/index" TargetMode="External"/><Relationship Id="rId19"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Sheet1!$B$1</c:f>
              <c:strCache>
                <c:ptCount val="1"/>
                <c:pt idx="0">
                  <c:v>Series 1</c:v>
                </c:pt>
              </c:strCache>
            </c:strRef>
          </c:tx>
          <c:invertIfNegative val="0"/>
          <c:cat>
            <c:strRef>
              <c:f>Sheet1!$A$2:$A$6</c:f>
              <c:strCache>
                <c:ptCount val="5"/>
                <c:pt idx="0">
                  <c:v>sangat baik</c:v>
                </c:pt>
                <c:pt idx="1">
                  <c:v>baik</c:v>
                </c:pt>
                <c:pt idx="2">
                  <c:v>cukup</c:v>
                </c:pt>
                <c:pt idx="3">
                  <c:v>kurang</c:v>
                </c:pt>
                <c:pt idx="4">
                  <c:v>kurang sekali</c:v>
                </c:pt>
              </c:strCache>
            </c:strRef>
          </c:cat>
          <c:val>
            <c:numRef>
              <c:f>Sheet1!$B$2:$B$6</c:f>
              <c:numCache>
                <c:formatCode>General</c:formatCode>
                <c:ptCount val="5"/>
                <c:pt idx="0">
                  <c:v>7</c:v>
                </c:pt>
                <c:pt idx="1">
                  <c:v>5</c:v>
                </c:pt>
                <c:pt idx="2">
                  <c:v>5</c:v>
                </c:pt>
                <c:pt idx="3">
                  <c:v>10</c:v>
                </c:pt>
                <c:pt idx="4">
                  <c:v>7</c:v>
                </c:pt>
              </c:numCache>
            </c:numRef>
          </c:val>
          <c:extLst>
            <c:ext xmlns:c16="http://schemas.microsoft.com/office/drawing/2014/chart" uri="{C3380CC4-5D6E-409C-BE32-E72D297353CC}">
              <c16:uniqueId val="{00000000-4862-4FE1-8447-ACC6B0DCCC56}"/>
            </c:ext>
          </c:extLst>
        </c:ser>
        <c:dLbls>
          <c:showLegendKey val="0"/>
          <c:showVal val="0"/>
          <c:showCatName val="0"/>
          <c:showSerName val="0"/>
          <c:showPercent val="0"/>
          <c:showBubbleSize val="0"/>
        </c:dLbls>
        <c:gapWidth val="150"/>
        <c:axId val="196603392"/>
        <c:axId val="87129408"/>
      </c:barChart>
      <c:catAx>
        <c:axId val="196603392"/>
        <c:scaling>
          <c:orientation val="minMax"/>
        </c:scaling>
        <c:delete val="0"/>
        <c:axPos val="b"/>
        <c:numFmt formatCode="General" sourceLinked="0"/>
        <c:majorTickMark val="out"/>
        <c:minorTickMark val="none"/>
        <c:tickLblPos val="nextTo"/>
        <c:crossAx val="87129408"/>
        <c:crosses val="autoZero"/>
        <c:auto val="1"/>
        <c:lblAlgn val="ctr"/>
        <c:lblOffset val="100"/>
        <c:noMultiLvlLbl val="0"/>
      </c:catAx>
      <c:valAx>
        <c:axId val="87129408"/>
        <c:scaling>
          <c:orientation val="minMax"/>
        </c:scaling>
        <c:delete val="0"/>
        <c:axPos val="l"/>
        <c:majorGridlines/>
        <c:numFmt formatCode="General" sourceLinked="1"/>
        <c:majorTickMark val="out"/>
        <c:minorTickMark val="none"/>
        <c:tickLblPos val="nextTo"/>
        <c:crossAx val="19660339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8.5283697335998138E-2"/>
          <c:y val="0.15767105198806669"/>
          <c:w val="0.62705193960846639"/>
          <c:h val="0.67149378066872079"/>
        </c:manualLayout>
      </c:layout>
      <c:barChart>
        <c:barDir val="col"/>
        <c:grouping val="clustered"/>
        <c:varyColors val="0"/>
        <c:ser>
          <c:idx val="0"/>
          <c:order val="0"/>
          <c:tx>
            <c:strRef>
              <c:f>Sheet1!$B$1</c:f>
              <c:strCache>
                <c:ptCount val="1"/>
                <c:pt idx="0">
                  <c:v>Series 1</c:v>
                </c:pt>
              </c:strCache>
            </c:strRef>
          </c:tx>
          <c:invertIfNegative val="0"/>
          <c:cat>
            <c:strRef>
              <c:f>Sheet1!$A$2:$A$6</c:f>
              <c:strCache>
                <c:ptCount val="5"/>
                <c:pt idx="0">
                  <c:v>sangat baik</c:v>
                </c:pt>
                <c:pt idx="1">
                  <c:v>baik</c:v>
                </c:pt>
                <c:pt idx="2">
                  <c:v>cukup</c:v>
                </c:pt>
                <c:pt idx="3">
                  <c:v>kurang</c:v>
                </c:pt>
                <c:pt idx="4">
                  <c:v>kurang sekali</c:v>
                </c:pt>
              </c:strCache>
            </c:strRef>
          </c:cat>
          <c:val>
            <c:numRef>
              <c:f>Sheet1!$B$2:$B$6</c:f>
              <c:numCache>
                <c:formatCode>General</c:formatCode>
                <c:ptCount val="5"/>
                <c:pt idx="0">
                  <c:v>9</c:v>
                </c:pt>
                <c:pt idx="1">
                  <c:v>11</c:v>
                </c:pt>
                <c:pt idx="2">
                  <c:v>7</c:v>
                </c:pt>
                <c:pt idx="3">
                  <c:v>6</c:v>
                </c:pt>
                <c:pt idx="4">
                  <c:v>2</c:v>
                </c:pt>
              </c:numCache>
            </c:numRef>
          </c:val>
          <c:extLst>
            <c:ext xmlns:c16="http://schemas.microsoft.com/office/drawing/2014/chart" uri="{C3380CC4-5D6E-409C-BE32-E72D297353CC}">
              <c16:uniqueId val="{00000000-5D14-42E3-B428-EE8E628291CC}"/>
            </c:ext>
          </c:extLst>
        </c:ser>
        <c:dLbls>
          <c:showLegendKey val="0"/>
          <c:showVal val="0"/>
          <c:showCatName val="0"/>
          <c:showSerName val="0"/>
          <c:showPercent val="0"/>
          <c:showBubbleSize val="0"/>
        </c:dLbls>
        <c:gapWidth val="150"/>
        <c:axId val="196583424"/>
        <c:axId val="87141760"/>
      </c:barChart>
      <c:catAx>
        <c:axId val="196583424"/>
        <c:scaling>
          <c:orientation val="minMax"/>
        </c:scaling>
        <c:delete val="0"/>
        <c:axPos val="b"/>
        <c:numFmt formatCode="General" sourceLinked="0"/>
        <c:majorTickMark val="out"/>
        <c:minorTickMark val="none"/>
        <c:tickLblPos val="nextTo"/>
        <c:crossAx val="87141760"/>
        <c:crosses val="autoZero"/>
        <c:auto val="1"/>
        <c:lblAlgn val="ctr"/>
        <c:lblOffset val="100"/>
        <c:noMultiLvlLbl val="0"/>
      </c:catAx>
      <c:valAx>
        <c:axId val="87141760"/>
        <c:scaling>
          <c:orientation val="minMax"/>
        </c:scaling>
        <c:delete val="0"/>
        <c:axPos val="l"/>
        <c:majorGridlines/>
        <c:numFmt formatCode="General" sourceLinked="1"/>
        <c:majorTickMark val="out"/>
        <c:minorTickMark val="none"/>
        <c:tickLblPos val="nextTo"/>
        <c:crossAx val="19658342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Kurang</c:v>
                </c:pt>
                <c:pt idx="1">
                  <c:v>Cukup</c:v>
                </c:pt>
                <c:pt idx="2">
                  <c:v>Baik</c:v>
                </c:pt>
                <c:pt idx="3">
                  <c:v>Sangat Baik</c:v>
                </c:pt>
              </c:strCache>
            </c:strRef>
          </c:cat>
          <c:val>
            <c:numRef>
              <c:f>Sheet1!$B$2:$B$5</c:f>
              <c:numCache>
                <c:formatCode>General</c:formatCode>
                <c:ptCount val="4"/>
                <c:pt idx="0">
                  <c:v>10</c:v>
                </c:pt>
                <c:pt idx="1">
                  <c:v>5</c:v>
                </c:pt>
                <c:pt idx="2">
                  <c:v>5</c:v>
                </c:pt>
                <c:pt idx="3">
                  <c:v>10</c:v>
                </c:pt>
              </c:numCache>
            </c:numRef>
          </c:val>
          <c:extLst>
            <c:ext xmlns:c16="http://schemas.microsoft.com/office/drawing/2014/chart" uri="{C3380CC4-5D6E-409C-BE32-E72D297353CC}">
              <c16:uniqueId val="{00000000-9AD9-474B-BC74-514E39270662}"/>
            </c:ext>
          </c:extLst>
        </c:ser>
        <c:ser>
          <c:idx val="1"/>
          <c:order val="1"/>
          <c:tx>
            <c:strRef>
              <c:f>Sheet1!$C$1</c:f>
              <c:strCache>
                <c:ptCount val="1"/>
                <c:pt idx="0">
                  <c:v>Series 2</c:v>
                </c:pt>
              </c:strCache>
            </c:strRef>
          </c:tx>
          <c:invertIfNegative val="0"/>
          <c:cat>
            <c:strRef>
              <c:f>Sheet1!$A$2:$A$5</c:f>
              <c:strCache>
                <c:ptCount val="4"/>
                <c:pt idx="0">
                  <c:v>Kurang</c:v>
                </c:pt>
                <c:pt idx="1">
                  <c:v>Cukup</c:v>
                </c:pt>
                <c:pt idx="2">
                  <c:v>Baik</c:v>
                </c:pt>
                <c:pt idx="3">
                  <c:v>Sangat Baik</c:v>
                </c:pt>
              </c:strCache>
            </c:strRef>
          </c:cat>
          <c:val>
            <c:numRef>
              <c:f>Sheet1!$C$2:$C$5</c:f>
              <c:numCache>
                <c:formatCode>General</c:formatCode>
                <c:ptCount val="4"/>
                <c:pt idx="0">
                  <c:v>6</c:v>
                </c:pt>
                <c:pt idx="1">
                  <c:v>7</c:v>
                </c:pt>
                <c:pt idx="2">
                  <c:v>11</c:v>
                </c:pt>
                <c:pt idx="3">
                  <c:v>9</c:v>
                </c:pt>
              </c:numCache>
            </c:numRef>
          </c:val>
          <c:extLst>
            <c:ext xmlns:c16="http://schemas.microsoft.com/office/drawing/2014/chart" uri="{C3380CC4-5D6E-409C-BE32-E72D297353CC}">
              <c16:uniqueId val="{00000001-9AD9-474B-BC74-514E39270662}"/>
            </c:ext>
          </c:extLst>
        </c:ser>
        <c:dLbls>
          <c:showLegendKey val="0"/>
          <c:showVal val="0"/>
          <c:showCatName val="0"/>
          <c:showSerName val="0"/>
          <c:showPercent val="0"/>
          <c:showBubbleSize val="0"/>
        </c:dLbls>
        <c:gapWidth val="150"/>
        <c:axId val="196602880"/>
        <c:axId val="88385792"/>
      </c:barChart>
      <c:catAx>
        <c:axId val="196602880"/>
        <c:scaling>
          <c:orientation val="minMax"/>
        </c:scaling>
        <c:delete val="0"/>
        <c:axPos val="b"/>
        <c:numFmt formatCode="General" sourceLinked="0"/>
        <c:majorTickMark val="out"/>
        <c:minorTickMark val="none"/>
        <c:tickLblPos val="nextTo"/>
        <c:crossAx val="88385792"/>
        <c:crosses val="autoZero"/>
        <c:auto val="1"/>
        <c:lblAlgn val="ctr"/>
        <c:lblOffset val="100"/>
        <c:noMultiLvlLbl val="0"/>
      </c:catAx>
      <c:valAx>
        <c:axId val="88385792"/>
        <c:scaling>
          <c:orientation val="minMax"/>
        </c:scaling>
        <c:delete val="0"/>
        <c:axPos val="l"/>
        <c:majorGridlines/>
        <c:numFmt formatCode="General" sourceLinked="1"/>
        <c:majorTickMark val="out"/>
        <c:minorTickMark val="none"/>
        <c:tickLblPos val="nextTo"/>
        <c:crossAx val="19660288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4026</Words>
  <Characters>22951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PROPOSAL PENELITIAN</vt:lpstr>
    </vt:vector>
  </TitlesOfParts>
  <Company>Mahasiswa</Company>
  <LinksUpToDate>false</LinksUpToDate>
  <CharactersWithSpaces>26924</CharactersWithSpaces>
  <SharedDoc>false</SharedDoc>
  <HLinks>
    <vt:vector size="6" baseType="variant">
      <vt:variant>
        <vt:i4>5505075</vt:i4>
      </vt:variant>
      <vt:variant>
        <vt:i4>0</vt:i4>
      </vt:variant>
      <vt:variant>
        <vt:i4>0</vt:i4>
      </vt:variant>
      <vt:variant>
        <vt:i4>5</vt:i4>
      </vt:variant>
      <vt:variant>
        <vt:lpwstr>mailto:samsuddin@yahoo.co.id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PENELITIAN</dc:title>
  <dc:creator>Anna Althafunnisa</dc:creator>
  <cp:lastModifiedBy>Afdhal Kusumanegara</cp:lastModifiedBy>
  <cp:revision>6</cp:revision>
  <cp:lastPrinted>2013-04-01T09:03:00Z</cp:lastPrinted>
  <dcterms:created xsi:type="dcterms:W3CDTF">2021-06-04T05:02:00Z</dcterms:created>
  <dcterms:modified xsi:type="dcterms:W3CDTF">2021-06-05T03:29:00Z</dcterms:modified>
</cp:coreProperties>
</file>