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BE" w:rsidRDefault="00543BBE" w:rsidP="00543BBE">
      <w:pPr>
        <w:spacing w:after="0" w:line="240" w:lineRule="auto"/>
        <w:jc w:val="center"/>
        <w:rPr>
          <w:rFonts w:ascii="Times New Roman" w:hAnsi="Times New Roman" w:cs="Times New Roman"/>
          <w:b/>
          <w:bCs/>
          <w:sz w:val="24"/>
          <w:szCs w:val="24"/>
          <w:lang w:val="id-ID"/>
        </w:rPr>
      </w:pPr>
      <w:bookmarkStart w:id="0" w:name="_GoBack"/>
      <w:bookmarkEnd w:id="0"/>
      <w:r>
        <w:rPr>
          <w:rFonts w:ascii="Times New Roman" w:hAnsi="Times New Roman" w:cs="Times New Roman"/>
          <w:b/>
          <w:bCs/>
          <w:sz w:val="24"/>
          <w:szCs w:val="24"/>
          <w:lang w:val="id-ID"/>
        </w:rPr>
        <w:t xml:space="preserve">PERLINDUNGAN HUKUM BAGI PEMEGAMG LISENSI HAK CIPTA </w:t>
      </w:r>
      <w:r>
        <w:rPr>
          <w:rFonts w:ascii="Times New Roman" w:hAnsi="Times New Roman" w:cs="Times New Roman"/>
          <w:b/>
          <w:bCs/>
          <w:i/>
          <w:sz w:val="24"/>
          <w:szCs w:val="24"/>
          <w:lang w:val="id-ID"/>
        </w:rPr>
        <w:t xml:space="preserve">GAME ONLINE </w:t>
      </w:r>
      <w:r>
        <w:rPr>
          <w:rFonts w:ascii="Times New Roman" w:hAnsi="Times New Roman" w:cs="Times New Roman"/>
          <w:b/>
          <w:bCs/>
          <w:sz w:val="24"/>
          <w:szCs w:val="24"/>
          <w:lang w:val="id-ID"/>
        </w:rPr>
        <w:t>TERHADAP PIHAK KETIGA SEBAGAI PEMBUAT PROGRAM MODIFIKASI</w:t>
      </w:r>
    </w:p>
    <w:p w:rsidR="00543BBE" w:rsidRDefault="00543BBE" w:rsidP="00543BBE">
      <w:pPr>
        <w:spacing w:after="0" w:line="240" w:lineRule="auto"/>
        <w:rPr>
          <w:rFonts w:ascii="Times New Roman" w:hAnsi="Times New Roman" w:cs="Times New Roman"/>
          <w:b/>
          <w:bCs/>
          <w:sz w:val="24"/>
          <w:szCs w:val="24"/>
          <w:lang w:val="id-ID"/>
        </w:rPr>
      </w:pPr>
    </w:p>
    <w:p w:rsidR="00543BBE" w:rsidRDefault="00543BBE" w:rsidP="00543BBE">
      <w:pPr>
        <w:spacing w:after="0" w:line="240" w:lineRule="auto"/>
        <w:rPr>
          <w:rFonts w:ascii="Times New Roman" w:hAnsi="Times New Roman" w:cs="Times New Roman"/>
          <w:bCs/>
          <w:sz w:val="24"/>
          <w:szCs w:val="24"/>
          <w:lang w:val="id-ID"/>
        </w:rPr>
      </w:pPr>
      <w:r>
        <w:rPr>
          <w:rFonts w:ascii="Times New Roman" w:hAnsi="Times New Roman" w:cs="Times New Roman"/>
          <w:b/>
          <w:bCs/>
          <w:sz w:val="24"/>
          <w:szCs w:val="24"/>
          <w:lang w:val="id-ID"/>
        </w:rPr>
        <w:t>Lovelly Dwina Dahen</w:t>
      </w:r>
      <w:r>
        <w:rPr>
          <w:rFonts w:ascii="Times New Roman" w:hAnsi="Times New Roman" w:cs="Times New Roman"/>
          <w:bCs/>
          <w:sz w:val="24"/>
          <w:szCs w:val="24"/>
          <w:lang w:val="id-ID"/>
        </w:rPr>
        <w:t xml:space="preserve">, Dosen Program Studi Ilmu Hukum pada Fakultas Syariah dan Hukum, Universitas Islam Negeri Sultan Syarif Kasim Riau, Jl. HR. Soebrantas KM. 15 Simpang Panam, Email : </w:t>
      </w:r>
      <w:r w:rsidR="007D341D">
        <w:rPr>
          <w:rFonts w:ascii="Times New Roman" w:hAnsi="Times New Roman" w:cs="Times New Roman"/>
          <w:bCs/>
          <w:sz w:val="24"/>
          <w:szCs w:val="24"/>
          <w:lang w:val="id-ID"/>
        </w:rPr>
        <w:fldChar w:fldCharType="begin"/>
      </w:r>
      <w:r>
        <w:rPr>
          <w:rFonts w:ascii="Times New Roman" w:hAnsi="Times New Roman" w:cs="Times New Roman"/>
          <w:bCs/>
          <w:sz w:val="24"/>
          <w:szCs w:val="24"/>
          <w:lang w:val="id-ID"/>
        </w:rPr>
        <w:instrText xml:space="preserve"> HYPERLINK "mailto:wina.dahen@gmail.com" </w:instrText>
      </w:r>
      <w:r w:rsidR="007D341D">
        <w:rPr>
          <w:rFonts w:ascii="Times New Roman" w:hAnsi="Times New Roman" w:cs="Times New Roman"/>
          <w:bCs/>
          <w:sz w:val="24"/>
          <w:szCs w:val="24"/>
          <w:lang w:val="id-ID"/>
        </w:rPr>
        <w:fldChar w:fldCharType="separate"/>
      </w:r>
      <w:r w:rsidRPr="00ED0695">
        <w:rPr>
          <w:rStyle w:val="Hyperlink"/>
          <w:rFonts w:ascii="Times New Roman" w:hAnsi="Times New Roman" w:cs="Times New Roman"/>
          <w:bCs/>
          <w:sz w:val="24"/>
          <w:szCs w:val="24"/>
          <w:lang w:val="id-ID"/>
        </w:rPr>
        <w:t>wina.dahen@gmail.com</w:t>
      </w:r>
      <w:r w:rsidR="007D341D">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w:t>
      </w:r>
    </w:p>
    <w:p w:rsidR="00543BBE" w:rsidRDefault="00543BBE" w:rsidP="00543BBE">
      <w:pPr>
        <w:spacing w:after="0" w:line="240" w:lineRule="auto"/>
        <w:rPr>
          <w:rFonts w:ascii="Times New Roman" w:hAnsi="Times New Roman" w:cs="Times New Roman"/>
          <w:bCs/>
          <w:sz w:val="24"/>
          <w:szCs w:val="24"/>
          <w:lang w:val="id-ID"/>
        </w:rPr>
      </w:pPr>
      <w:r>
        <w:rPr>
          <w:rFonts w:ascii="Times New Roman" w:hAnsi="Times New Roman" w:cs="Times New Roman"/>
          <w:b/>
          <w:bCs/>
          <w:sz w:val="24"/>
          <w:szCs w:val="24"/>
          <w:lang w:val="id-ID"/>
        </w:rPr>
        <w:t>Afnan</w:t>
      </w:r>
      <w:r w:rsidR="00040F7F">
        <w:rPr>
          <w:rFonts w:ascii="Times New Roman" w:hAnsi="Times New Roman" w:cs="Times New Roman"/>
          <w:b/>
          <w:bCs/>
          <w:sz w:val="24"/>
          <w:szCs w:val="24"/>
          <w:lang w:val="id-ID"/>
        </w:rPr>
        <w:t xml:space="preserve"> Rasyidi</w:t>
      </w:r>
      <w:r w:rsidR="00040F7F">
        <w:rPr>
          <w:rFonts w:ascii="Times New Roman" w:hAnsi="Times New Roman" w:cs="Times New Roman"/>
          <w:bCs/>
          <w:sz w:val="24"/>
          <w:szCs w:val="24"/>
          <w:lang w:val="id-ID"/>
        </w:rPr>
        <w:t xml:space="preserve">, Jl. Purnama Kec. Siak Hulu Kab. Kampar, Riau, Email : </w:t>
      </w:r>
      <w:r w:rsidR="007D341D">
        <w:rPr>
          <w:rFonts w:ascii="Times New Roman" w:hAnsi="Times New Roman" w:cs="Times New Roman"/>
          <w:bCs/>
          <w:sz w:val="24"/>
          <w:szCs w:val="24"/>
          <w:lang w:val="id-ID"/>
        </w:rPr>
        <w:fldChar w:fldCharType="begin"/>
      </w:r>
      <w:r w:rsidR="00040F7F">
        <w:rPr>
          <w:rFonts w:ascii="Times New Roman" w:hAnsi="Times New Roman" w:cs="Times New Roman"/>
          <w:bCs/>
          <w:sz w:val="24"/>
          <w:szCs w:val="24"/>
          <w:lang w:val="id-ID"/>
        </w:rPr>
        <w:instrText xml:space="preserve"> HYPERLINK "mailto:afnanryd@gmail.com" </w:instrText>
      </w:r>
      <w:r w:rsidR="007D341D">
        <w:rPr>
          <w:rFonts w:ascii="Times New Roman" w:hAnsi="Times New Roman" w:cs="Times New Roman"/>
          <w:bCs/>
          <w:sz w:val="24"/>
          <w:szCs w:val="24"/>
          <w:lang w:val="id-ID"/>
        </w:rPr>
        <w:fldChar w:fldCharType="separate"/>
      </w:r>
      <w:r w:rsidR="00040F7F" w:rsidRPr="00ED0695">
        <w:rPr>
          <w:rStyle w:val="Hyperlink"/>
          <w:rFonts w:ascii="Times New Roman" w:hAnsi="Times New Roman" w:cs="Times New Roman"/>
          <w:bCs/>
          <w:sz w:val="24"/>
          <w:szCs w:val="24"/>
          <w:lang w:val="id-ID"/>
        </w:rPr>
        <w:t>afnanryd@gmail.com</w:t>
      </w:r>
      <w:r w:rsidR="007D341D">
        <w:rPr>
          <w:rFonts w:ascii="Times New Roman" w:hAnsi="Times New Roman" w:cs="Times New Roman"/>
          <w:bCs/>
          <w:sz w:val="24"/>
          <w:szCs w:val="24"/>
          <w:lang w:val="id-ID"/>
        </w:rPr>
        <w:fldChar w:fldCharType="end"/>
      </w:r>
    </w:p>
    <w:p w:rsidR="00040F7F" w:rsidRDefault="00040F7F" w:rsidP="00543BBE">
      <w:pPr>
        <w:spacing w:after="0" w:line="240" w:lineRule="auto"/>
        <w:rPr>
          <w:rFonts w:ascii="Times New Roman" w:hAnsi="Times New Roman" w:cs="Times New Roman"/>
          <w:bCs/>
          <w:sz w:val="24"/>
          <w:szCs w:val="24"/>
          <w:lang w:val="id-ID"/>
        </w:rPr>
      </w:pPr>
    </w:p>
    <w:p w:rsidR="00040F7F" w:rsidRPr="00040F7F" w:rsidRDefault="00040F7F" w:rsidP="00040F7F">
      <w:p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rsidR="00040F7F" w:rsidRDefault="00040F7F" w:rsidP="004F18CB">
      <w:pPr>
        <w:spacing w:after="0" w:line="360" w:lineRule="auto"/>
        <w:ind w:firstLine="720"/>
        <w:jc w:val="both"/>
        <w:rPr>
          <w:rFonts w:ascii="Times New Roman" w:hAnsi="Times New Roman" w:cs="Times New Roman"/>
          <w:sz w:val="24"/>
          <w:szCs w:val="24"/>
          <w:lang w:val="id-ID"/>
        </w:rPr>
      </w:pP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Undang-Undang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28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2014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sidR="004F18CB">
        <w:rPr>
          <w:rFonts w:asciiTheme="majorBidi" w:hAnsiTheme="majorBidi" w:cstheme="majorBidi"/>
          <w:sz w:val="24"/>
          <w:szCs w:val="24"/>
          <w:lang w:val="id-ID"/>
        </w:rPr>
        <w:t xml:space="preserve"> (UHC)</w:t>
      </w:r>
      <w:r>
        <w:rPr>
          <w:rFonts w:asciiTheme="majorBidi" w:hAnsiTheme="majorBidi" w:cstheme="majorBidi"/>
          <w:sz w:val="24"/>
          <w:szCs w:val="24"/>
        </w:rPr>
        <w:t xml:space="preserve"> </w:t>
      </w:r>
      <w:proofErr w:type="spellStart"/>
      <w:r>
        <w:rPr>
          <w:rFonts w:asciiTheme="majorBidi" w:hAnsiTheme="majorBidi" w:cstheme="majorBidi"/>
          <w:sz w:val="24"/>
          <w:szCs w:val="24"/>
        </w:rPr>
        <w:t>ialah</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h</w:t>
      </w:r>
      <w:proofErr w:type="spellStart"/>
      <w:r>
        <w:rPr>
          <w:rFonts w:asciiTheme="majorBidi" w:hAnsiTheme="majorBidi" w:cstheme="majorBidi"/>
          <w:sz w:val="24"/>
          <w:szCs w:val="24"/>
        </w:rPr>
        <w:t>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ekslusif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pencipta</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timbul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otomatis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prinsip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deklaratif</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setelah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diwujudkan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tanpa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mengurangi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pembatasan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sesuai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peraturan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perundang-undangan</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memperluas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pemanfaatan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pencipta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memberikan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izin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pemegang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xml:space="preserve"> agar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melaksanakan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tersebut</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Namun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pelaksanaan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pemegang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cipta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pemegang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lisensi</w:t>
      </w:r>
      <w:proofErr w:type="spellEnd"/>
      <w:r>
        <w:rPr>
          <w:rFonts w:asciiTheme="majorBidi" w:hAnsiTheme="majorBidi" w:cstheme="majorBidi"/>
          <w:sz w:val="24"/>
          <w:szCs w:val="24"/>
        </w:rPr>
        <w:t xml:space="preserve"> </w:t>
      </w:r>
      <w:r>
        <w:rPr>
          <w:rFonts w:asciiTheme="majorBidi" w:hAnsiTheme="majorBidi" w:cstheme="majorBidi"/>
          <w:i/>
          <w:iCs/>
          <w:sz w:val="24"/>
          <w:szCs w:val="24"/>
        </w:rPr>
        <w:t xml:space="preserve">game online </w:t>
      </w:r>
      <w:proofErr w:type="spellStart"/>
      <w:r>
        <w:rPr>
          <w:rFonts w:asciiTheme="majorBidi" w:hAnsiTheme="majorBidi" w:cstheme="majorBidi"/>
          <w:sz w:val="24"/>
          <w:szCs w:val="24"/>
        </w:rPr>
        <w:t>mendapat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kerugian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ekonomi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sedikit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akibat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adanya</w:t>
      </w:r>
      <w:proofErr w:type="spellEnd"/>
      <w:r>
        <w:rPr>
          <w:rFonts w:asciiTheme="majorBidi" w:hAnsiTheme="majorBidi" w:cstheme="majorBidi"/>
          <w:sz w:val="24"/>
          <w:szCs w:val="24"/>
        </w:rPr>
        <w:t xml:space="preserve"> program </w:t>
      </w:r>
      <w:proofErr w:type="spellStart"/>
      <w:r>
        <w:rPr>
          <w:rFonts w:asciiTheme="majorBidi" w:hAnsiTheme="majorBidi" w:cstheme="majorBidi"/>
          <w:sz w:val="24"/>
          <w:szCs w:val="24"/>
        </w:rPr>
        <w:t>modifikasi</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tersebar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luas</w:t>
      </w:r>
      <w:proofErr w:type="spellEnd"/>
      <w:r>
        <w:rPr>
          <w:rFonts w:asciiTheme="majorBidi" w:hAnsiTheme="majorBidi" w:cstheme="majorBidi"/>
          <w:sz w:val="24"/>
          <w:szCs w:val="24"/>
        </w:rPr>
        <w:t xml:space="preserve"> di </w:t>
      </w:r>
      <w:proofErr w:type="spellStart"/>
      <w:r>
        <w:rPr>
          <w:rFonts w:asciiTheme="majorBidi" w:hAnsiTheme="majorBidi" w:cstheme="majorBidi"/>
          <w:sz w:val="24"/>
          <w:szCs w:val="24"/>
        </w:rPr>
        <w:t>dunia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maya</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Kerugian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keberadaan</w:t>
      </w:r>
      <w:proofErr w:type="spellEnd"/>
      <w:r>
        <w:rPr>
          <w:rFonts w:asciiTheme="majorBidi" w:hAnsiTheme="majorBidi" w:cstheme="majorBidi"/>
          <w:sz w:val="24"/>
          <w:szCs w:val="24"/>
        </w:rPr>
        <w:t xml:space="preserve"> program </w:t>
      </w:r>
      <w:proofErr w:type="spellStart"/>
      <w:r>
        <w:rPr>
          <w:rFonts w:asciiTheme="majorBidi" w:hAnsiTheme="majorBidi" w:cstheme="majorBidi"/>
          <w:sz w:val="24"/>
          <w:szCs w:val="24"/>
        </w:rPr>
        <w:t>modifikasi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diatur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langsung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Pasal</w:t>
      </w:r>
      <w:proofErr w:type="spellEnd"/>
      <w:r>
        <w:rPr>
          <w:rFonts w:asciiTheme="majorBidi" w:hAnsiTheme="majorBidi" w:cstheme="majorBidi"/>
          <w:sz w:val="24"/>
          <w:szCs w:val="24"/>
        </w:rPr>
        <w:t xml:space="preserve"> 9 </w:t>
      </w:r>
      <w:proofErr w:type="spellStart"/>
      <w:r>
        <w:rPr>
          <w:rFonts w:asciiTheme="majorBidi" w:hAnsiTheme="majorBidi" w:cstheme="majorBidi"/>
          <w:sz w:val="24"/>
          <w:szCs w:val="24"/>
        </w:rPr>
        <w:t>ayat</w:t>
      </w:r>
      <w:proofErr w:type="spellEnd"/>
      <w:r>
        <w:rPr>
          <w:rFonts w:asciiTheme="majorBidi" w:hAnsiTheme="majorBidi" w:cstheme="majorBidi"/>
          <w:sz w:val="24"/>
          <w:szCs w:val="24"/>
        </w:rPr>
        <w:t xml:space="preserve"> (1) </w:t>
      </w:r>
      <w:r w:rsidR="004F18CB">
        <w:rPr>
          <w:rFonts w:asciiTheme="majorBidi" w:hAnsiTheme="majorBidi" w:cstheme="majorBidi"/>
          <w:sz w:val="24"/>
          <w:szCs w:val="24"/>
          <w:lang w:val="id-ID"/>
        </w:rPr>
        <w:t>UHC.</w:t>
      </w:r>
      <w:proofErr w:type="gramEnd"/>
      <w:r w:rsidR="004F18CB">
        <w:rPr>
          <w:rFonts w:asciiTheme="majorBidi" w:hAnsiTheme="majorBidi" w:cstheme="majorBidi"/>
          <w:sz w:val="24"/>
          <w:szCs w:val="24"/>
          <w:lang w:val="id-ID"/>
        </w:rPr>
        <w:t xml:space="preserve"> Pe</w:t>
      </w:r>
      <w:proofErr w:type="spellStart"/>
      <w:r w:rsidR="004F18CB">
        <w:rPr>
          <w:rFonts w:ascii="Times New Roman" w:hAnsi="Times New Roman" w:cs="Times New Roman"/>
          <w:sz w:val="24"/>
          <w:szCs w:val="24"/>
        </w:rPr>
        <w:t>rlindungan</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hukum</w:t>
      </w:r>
      <w:proofErr w:type="spellEnd"/>
      <w:r w:rsidR="004F18CB">
        <w:rPr>
          <w:rFonts w:ascii="Times New Roman" w:hAnsi="Times New Roman" w:cs="Times New Roman"/>
          <w:sz w:val="24"/>
          <w:szCs w:val="24"/>
        </w:rPr>
        <w:t xml:space="preserve"> yang </w:t>
      </w:r>
      <w:proofErr w:type="spellStart"/>
      <w:r w:rsidR="004F18CB">
        <w:rPr>
          <w:rFonts w:ascii="Times New Roman" w:hAnsi="Times New Roman" w:cs="Times New Roman"/>
          <w:sz w:val="24"/>
          <w:szCs w:val="24"/>
        </w:rPr>
        <w:t>diberikan</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belum</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sepenuhnya</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dapat</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melindungi</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pemegang</w:t>
      </w:r>
      <w:proofErr w:type="spellEnd"/>
      <w:r w:rsidR="004F18CB">
        <w:rPr>
          <w:rFonts w:ascii="Times New Roman" w:hAnsi="Times New Roman" w:cs="Times New Roman"/>
          <w:sz w:val="24"/>
          <w:szCs w:val="24"/>
        </w:rPr>
        <w:t xml:space="preserve"> </w:t>
      </w:r>
      <w:proofErr w:type="spellStart"/>
      <w:r w:rsidR="004F18CB">
        <w:rPr>
          <w:rFonts w:ascii="Times New Roman" w:hAnsi="Times New Roman" w:cs="Times New Roman"/>
          <w:sz w:val="24"/>
          <w:szCs w:val="24"/>
        </w:rPr>
        <w:t>lisensi</w:t>
      </w:r>
      <w:proofErr w:type="spellEnd"/>
      <w:r w:rsidR="004F18CB">
        <w:rPr>
          <w:rFonts w:ascii="Times New Roman" w:hAnsi="Times New Roman" w:cs="Times New Roman"/>
          <w:sz w:val="24"/>
          <w:szCs w:val="24"/>
        </w:rPr>
        <w:t xml:space="preserve"> </w:t>
      </w:r>
      <w:r w:rsidR="004F18CB">
        <w:rPr>
          <w:rFonts w:ascii="Times New Roman" w:hAnsi="Times New Roman" w:cs="Times New Roman"/>
          <w:i/>
          <w:iCs/>
          <w:sz w:val="24"/>
          <w:szCs w:val="24"/>
        </w:rPr>
        <w:t>game online.</w:t>
      </w:r>
      <w:r>
        <w:rPr>
          <w:rFonts w:asciiTheme="majorBidi" w:hAnsiTheme="majorBidi" w:cstheme="majorBidi"/>
          <w:sz w:val="24"/>
          <w:szCs w:val="24"/>
          <w:lang w:val="id-ID"/>
        </w:rPr>
        <w:t xml:space="preserve"> Disamping itu,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mendaftarkan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lisensi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game online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pendaftarannya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Intelektual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Serta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modifikasi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52 UHC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4F18CB" w:rsidRPr="004F18CB" w:rsidRDefault="004F18CB" w:rsidP="004F18CB">
      <w:pPr>
        <w:spacing w:after="0" w:line="360" w:lineRule="auto"/>
        <w:jc w:val="both"/>
        <w:rPr>
          <w:rFonts w:asciiTheme="majorBidi" w:hAnsiTheme="majorBidi" w:cstheme="majorBidi"/>
          <w:sz w:val="24"/>
          <w:szCs w:val="24"/>
          <w:lang w:val="id-ID"/>
        </w:rPr>
      </w:pPr>
      <w:r>
        <w:rPr>
          <w:rFonts w:ascii="Times New Roman" w:hAnsi="Times New Roman" w:cs="Times New Roman"/>
          <w:b/>
          <w:sz w:val="24"/>
          <w:szCs w:val="24"/>
          <w:lang w:val="id-ID"/>
        </w:rPr>
        <w:t>Kata kunci : Perlindungan, Lisensi Hak Cipta</w:t>
      </w:r>
      <w:r>
        <w:rPr>
          <w:rFonts w:ascii="Times New Roman" w:hAnsi="Times New Roman" w:cs="Times New Roman"/>
          <w:sz w:val="24"/>
          <w:szCs w:val="24"/>
          <w:lang w:val="id-ID"/>
        </w:rPr>
        <w:t>.</w:t>
      </w:r>
    </w:p>
    <w:p w:rsidR="00040F7F" w:rsidRPr="00040F7F" w:rsidRDefault="00040F7F" w:rsidP="00543BBE">
      <w:pPr>
        <w:spacing w:after="0" w:line="240" w:lineRule="auto"/>
        <w:rPr>
          <w:rFonts w:ascii="Times New Roman" w:hAnsi="Times New Roman" w:cs="Times New Roman"/>
          <w:bCs/>
          <w:sz w:val="24"/>
          <w:szCs w:val="24"/>
          <w:lang w:val="id-ID"/>
        </w:rPr>
      </w:pPr>
    </w:p>
    <w:p w:rsidR="00AE0E13" w:rsidRPr="00040F7F" w:rsidRDefault="00E41ADA" w:rsidP="00040F7F">
      <w:pPr>
        <w:spacing w:after="0" w:line="360" w:lineRule="auto"/>
        <w:jc w:val="both"/>
        <w:rPr>
          <w:rFonts w:ascii="Times New Roman" w:hAnsi="Times New Roman" w:cs="Times New Roman"/>
          <w:b/>
          <w:bCs/>
          <w:sz w:val="24"/>
          <w:szCs w:val="24"/>
        </w:rPr>
      </w:pPr>
      <w:r w:rsidRPr="00040F7F">
        <w:rPr>
          <w:rFonts w:ascii="Times New Roman" w:hAnsi="Times New Roman" w:cs="Times New Roman"/>
          <w:b/>
          <w:bCs/>
          <w:sz w:val="24"/>
          <w:szCs w:val="24"/>
          <w:lang w:val="id-ID"/>
        </w:rPr>
        <w:t>PENDAHULUAN</w:t>
      </w:r>
    </w:p>
    <w:p w:rsidR="00040F7F" w:rsidRDefault="00AE0E13" w:rsidP="00040F7F">
      <w:pPr>
        <w:spacing w:after="0" w:line="360" w:lineRule="auto"/>
        <w:ind w:firstLine="426"/>
        <w:jc w:val="both"/>
        <w:rPr>
          <w:rFonts w:ascii="Times New Roman" w:hAnsi="Times New Roman" w:cs="Times New Roman"/>
          <w:sz w:val="24"/>
          <w:szCs w:val="24"/>
          <w:lang w:val="id-ID"/>
        </w:rPr>
      </w:pPr>
      <w:proofErr w:type="spellStart"/>
      <w:r w:rsidRPr="00FD34DC">
        <w:rPr>
          <w:rFonts w:ascii="Times New Roman" w:hAnsi="Times New Roman" w:cs="Times New Roman"/>
          <w:sz w:val="24"/>
          <w:szCs w:val="24"/>
        </w:rPr>
        <w:t>Penggunaan</w:t>
      </w:r>
      <w:proofErr w:type="spellEnd"/>
      <w:r w:rsidRPr="00FD34DC">
        <w:rPr>
          <w:rFonts w:ascii="Times New Roman" w:hAnsi="Times New Roman" w:cs="Times New Roman"/>
          <w:sz w:val="24"/>
          <w:szCs w:val="24"/>
        </w:rPr>
        <w:t xml:space="preserve"> internet </w:t>
      </w:r>
      <w:proofErr w:type="spellStart"/>
      <w:r w:rsidRPr="00FD34DC">
        <w:rPr>
          <w:rFonts w:ascii="Times New Roman" w:hAnsi="Times New Roman" w:cs="Times New Roman"/>
          <w:sz w:val="24"/>
          <w:szCs w:val="24"/>
        </w:rPr>
        <w:t>sebagai</w:t>
      </w:r>
      <w:proofErr w:type="spellEnd"/>
      <w:r w:rsidRPr="00FD34DC">
        <w:rPr>
          <w:rFonts w:ascii="Times New Roman" w:hAnsi="Times New Roman" w:cs="Times New Roman"/>
          <w:sz w:val="24"/>
          <w:szCs w:val="24"/>
        </w:rPr>
        <w:t xml:space="preserve"> media </w:t>
      </w:r>
      <w:proofErr w:type="spellStart"/>
      <w:r w:rsidRPr="00FD34DC">
        <w:rPr>
          <w:rFonts w:ascii="Times New Roman" w:hAnsi="Times New Roman" w:cs="Times New Roman"/>
          <w:sz w:val="24"/>
          <w:szCs w:val="24"/>
        </w:rPr>
        <w:t>informasi</w:t>
      </w:r>
      <w:proofErr w:type="spellEnd"/>
      <w:r w:rsidRPr="00FD34DC">
        <w:rPr>
          <w:rFonts w:ascii="Times New Roman" w:hAnsi="Times New Roman" w:cs="Times New Roman"/>
          <w:sz w:val="24"/>
          <w:szCs w:val="24"/>
        </w:rPr>
        <w:t xml:space="preserve"> multimedia </w:t>
      </w:r>
      <w:proofErr w:type="spellStart"/>
      <w:r w:rsidRPr="00FD34DC">
        <w:rPr>
          <w:rFonts w:ascii="Times New Roman" w:hAnsi="Times New Roman" w:cs="Times New Roman"/>
          <w:sz w:val="24"/>
          <w:szCs w:val="24"/>
        </w:rPr>
        <w:t>membuat</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berbagai</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karya</w:t>
      </w:r>
      <w:proofErr w:type="spellEnd"/>
      <w:r w:rsidRPr="00FD34DC">
        <w:rPr>
          <w:rFonts w:ascii="Times New Roman" w:hAnsi="Times New Roman" w:cs="Times New Roman"/>
          <w:sz w:val="24"/>
          <w:szCs w:val="24"/>
        </w:rPr>
        <w:t xml:space="preserve"> digital </w:t>
      </w:r>
      <w:proofErr w:type="spellStart"/>
      <w:r w:rsidRPr="00FD34DC">
        <w:rPr>
          <w:rFonts w:ascii="Times New Roman" w:hAnsi="Times New Roman" w:cs="Times New Roman"/>
          <w:sz w:val="24"/>
          <w:szCs w:val="24"/>
        </w:rPr>
        <w:t>dapat</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secara</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terus-menerus</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digandakan</w:t>
      </w:r>
      <w:proofErr w:type="spellEnd"/>
      <w:r>
        <w:rPr>
          <w:rFonts w:ascii="Times New Roman" w:hAnsi="Times New Roman" w:cs="Times New Roman"/>
          <w:sz w:val="24"/>
          <w:szCs w:val="24"/>
          <w:lang w:val="id-ID"/>
        </w:rPr>
        <w:t>, dimanipulasi</w:t>
      </w:r>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dan</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disebarluaskan</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dalam</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waktu</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singkat</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dan</w:t>
      </w:r>
      <w:proofErr w:type="spellEnd"/>
      <w:r w:rsidRPr="00FD34DC">
        <w:rPr>
          <w:rFonts w:ascii="Times New Roman" w:hAnsi="Times New Roman" w:cs="Times New Roman"/>
          <w:sz w:val="24"/>
          <w:szCs w:val="24"/>
        </w:rPr>
        <w:t xml:space="preserve"> </w:t>
      </w:r>
      <w:proofErr w:type="spellStart"/>
      <w:proofErr w:type="gramStart"/>
      <w:r w:rsidRPr="00FD34DC">
        <w:rPr>
          <w:rFonts w:ascii="Times New Roman" w:hAnsi="Times New Roman" w:cs="Times New Roman"/>
          <w:sz w:val="24"/>
          <w:szCs w:val="24"/>
        </w:rPr>
        <w:t>cara</w:t>
      </w:r>
      <w:proofErr w:type="spellEnd"/>
      <w:proofErr w:type="gramEnd"/>
      <w:r w:rsidRPr="00FD34DC">
        <w:rPr>
          <w:rFonts w:ascii="Times New Roman" w:hAnsi="Times New Roman" w:cs="Times New Roman"/>
          <w:sz w:val="24"/>
          <w:szCs w:val="24"/>
        </w:rPr>
        <w:t xml:space="preserve"> yang </w:t>
      </w:r>
      <w:proofErr w:type="spellStart"/>
      <w:r w:rsidRPr="00FD34DC">
        <w:rPr>
          <w:rFonts w:ascii="Times New Roman" w:hAnsi="Times New Roman" w:cs="Times New Roman"/>
          <w:sz w:val="24"/>
          <w:szCs w:val="24"/>
        </w:rPr>
        <w:t>mudah</w:t>
      </w:r>
      <w:proofErr w:type="spellEnd"/>
      <w:r w:rsidRPr="00FD34DC">
        <w:rPr>
          <w:rFonts w:ascii="Times New Roman" w:hAnsi="Times New Roman" w:cs="Times New Roman"/>
          <w:sz w:val="24"/>
          <w:szCs w:val="24"/>
        </w:rPr>
        <w:t xml:space="preserve">. </w:t>
      </w:r>
      <w:proofErr w:type="spellStart"/>
      <w:proofErr w:type="gramStart"/>
      <w:r w:rsidRPr="00FD34DC">
        <w:rPr>
          <w:rFonts w:ascii="Times New Roman" w:hAnsi="Times New Roman" w:cs="Times New Roman"/>
          <w:sz w:val="24"/>
          <w:szCs w:val="24"/>
        </w:rPr>
        <w:t>Tak</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heran</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jika</w:t>
      </w:r>
      <w:proofErr w:type="spellEnd"/>
      <w:r w:rsidRPr="00FD34DC">
        <w:rPr>
          <w:rFonts w:ascii="Times New Roman" w:hAnsi="Times New Roman" w:cs="Times New Roman"/>
          <w:sz w:val="24"/>
          <w:szCs w:val="24"/>
        </w:rPr>
        <w:t xml:space="preserve"> internet </w:t>
      </w:r>
      <w:proofErr w:type="spellStart"/>
      <w:r w:rsidRPr="00FD34DC">
        <w:rPr>
          <w:rFonts w:ascii="Times New Roman" w:hAnsi="Times New Roman" w:cs="Times New Roman"/>
          <w:sz w:val="24"/>
          <w:szCs w:val="24"/>
        </w:rPr>
        <w:t>dianggap</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sebagai</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lautan</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informasi</w:t>
      </w:r>
      <w:proofErr w:type="spellEnd"/>
      <w:r w:rsidRPr="00FD34DC">
        <w:rPr>
          <w:rFonts w:ascii="Times New Roman" w:hAnsi="Times New Roman" w:cs="Times New Roman"/>
          <w:sz w:val="24"/>
          <w:szCs w:val="24"/>
        </w:rPr>
        <w:t xml:space="preserve"> yang </w:t>
      </w:r>
      <w:proofErr w:type="spellStart"/>
      <w:r w:rsidRPr="00FD34DC">
        <w:rPr>
          <w:rFonts w:ascii="Times New Roman" w:hAnsi="Times New Roman" w:cs="Times New Roman"/>
          <w:sz w:val="24"/>
          <w:szCs w:val="24"/>
        </w:rPr>
        <w:t>memiliki</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muata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intelektual</w:t>
      </w:r>
      <w:proofErr w:type="spellEnd"/>
      <w:r w:rsidRPr="00FD34DC">
        <w:rPr>
          <w:rFonts w:ascii="Times New Roman" w:hAnsi="Times New Roman" w:cs="Times New Roman"/>
          <w:sz w:val="24"/>
          <w:szCs w:val="24"/>
        </w:rPr>
        <w:t>.</w:t>
      </w:r>
      <w:proofErr w:type="gramEnd"/>
      <w:r w:rsidR="00040F7F">
        <w:rPr>
          <w:rFonts w:ascii="Times New Roman" w:hAnsi="Times New Roman" w:cs="Times New Roman"/>
          <w:sz w:val="24"/>
          <w:szCs w:val="24"/>
          <w:lang w:val="id-ID"/>
        </w:rPr>
        <w:t xml:space="preserve"> </w:t>
      </w:r>
      <w:r w:rsidRPr="00247AB4">
        <w:rPr>
          <w:rFonts w:ascii="Times New Roman" w:hAnsi="Times New Roman" w:cs="Times New Roman"/>
          <w:sz w:val="24"/>
          <w:szCs w:val="24"/>
          <w:lang w:val="id-ID"/>
        </w:rPr>
        <w:t xml:space="preserve">Hak </w:t>
      </w:r>
      <w:r>
        <w:rPr>
          <w:rFonts w:ascii="Times New Roman" w:hAnsi="Times New Roman" w:cs="Times New Roman"/>
          <w:sz w:val="24"/>
          <w:szCs w:val="24"/>
          <w:lang w:val="id-ID"/>
        </w:rPr>
        <w:t>Kekayaan I</w:t>
      </w:r>
      <w:r w:rsidRPr="00247AB4">
        <w:rPr>
          <w:rFonts w:ascii="Times New Roman" w:hAnsi="Times New Roman" w:cs="Times New Roman"/>
          <w:sz w:val="24"/>
          <w:szCs w:val="24"/>
          <w:lang w:val="id-ID"/>
        </w:rPr>
        <w:t>ntelektual a</w:t>
      </w:r>
      <w:r>
        <w:rPr>
          <w:rFonts w:ascii="Times New Roman" w:hAnsi="Times New Roman" w:cs="Times New Roman"/>
          <w:sz w:val="24"/>
          <w:szCs w:val="24"/>
          <w:lang w:val="id-ID"/>
        </w:rPr>
        <w:t>tau yang biasa disebut dengan H</w:t>
      </w:r>
      <w:r w:rsidRPr="00247AB4">
        <w:rPr>
          <w:rFonts w:ascii="Times New Roman" w:hAnsi="Times New Roman" w:cs="Times New Roman"/>
          <w:sz w:val="24"/>
          <w:szCs w:val="24"/>
          <w:lang w:val="id-ID"/>
        </w:rPr>
        <w:t xml:space="preserve">KI adalah hak kebendaan, hak atas sesuatu </w:t>
      </w:r>
      <w:r w:rsidRPr="00247AB4">
        <w:rPr>
          <w:rFonts w:ascii="Times New Roman" w:hAnsi="Times New Roman" w:cs="Times New Roman"/>
          <w:sz w:val="24"/>
          <w:szCs w:val="24"/>
          <w:lang w:val="id-ID"/>
        </w:rPr>
        <w:lastRenderedPageBreak/>
        <w:t>benda yang bersumber dari kerja otak (akal), hasil kerja rasio. Hasil dari pekerjaan rasio manusia yang menalar. Hasil ker</w:t>
      </w:r>
      <w:r>
        <w:rPr>
          <w:rFonts w:ascii="Times New Roman" w:hAnsi="Times New Roman" w:cs="Times New Roman"/>
          <w:sz w:val="24"/>
          <w:szCs w:val="24"/>
          <w:lang w:val="id-ID"/>
        </w:rPr>
        <w:t>janya itu berupa benda immateril</w:t>
      </w:r>
      <w:r w:rsidRPr="00247AB4">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
      </w:r>
    </w:p>
    <w:p w:rsidR="004F18CB" w:rsidRDefault="00AE0E13" w:rsidP="004F18CB">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Hak atas k</w:t>
      </w:r>
      <w:r w:rsidRPr="008E5E89">
        <w:rPr>
          <w:rFonts w:ascii="Times New Roman" w:hAnsi="Times New Roman" w:cs="Times New Roman"/>
          <w:sz w:val="24"/>
          <w:szCs w:val="24"/>
          <w:lang w:val="id-ID"/>
        </w:rPr>
        <w:t>ek</w:t>
      </w:r>
      <w:r>
        <w:rPr>
          <w:rFonts w:ascii="Times New Roman" w:hAnsi="Times New Roman" w:cs="Times New Roman"/>
          <w:sz w:val="24"/>
          <w:szCs w:val="24"/>
          <w:lang w:val="id-ID"/>
        </w:rPr>
        <w:t>ayaan i</w:t>
      </w:r>
      <w:r w:rsidRPr="008E5E89">
        <w:rPr>
          <w:rFonts w:ascii="Times New Roman" w:hAnsi="Times New Roman" w:cs="Times New Roman"/>
          <w:sz w:val="24"/>
          <w:szCs w:val="24"/>
          <w:lang w:val="id-ID"/>
        </w:rPr>
        <w:t xml:space="preserve">ntelektual pada </w:t>
      </w:r>
      <w:r>
        <w:rPr>
          <w:rFonts w:ascii="Times New Roman" w:hAnsi="Times New Roman" w:cs="Times New Roman"/>
          <w:sz w:val="24"/>
          <w:szCs w:val="24"/>
          <w:lang w:val="id-ID"/>
        </w:rPr>
        <w:t>haki</w:t>
      </w:r>
      <w:r w:rsidRPr="008E5E89">
        <w:rPr>
          <w:rFonts w:ascii="Times New Roman" w:hAnsi="Times New Roman" w:cs="Times New Roman"/>
          <w:sz w:val="24"/>
          <w:szCs w:val="24"/>
          <w:lang w:val="id-ID"/>
        </w:rPr>
        <w:t>katnya merupakan hak dengan karakteristik khusus dan istimewa, karena hak tersebut diberikan oleh negara.</w:t>
      </w:r>
      <w:r w:rsidRPr="008E5E89">
        <w:rPr>
          <w:rStyle w:val="FootnoteReference"/>
          <w:rFonts w:ascii="Times New Roman" w:hAnsi="Times New Roman" w:cs="Times New Roman"/>
          <w:sz w:val="24"/>
          <w:szCs w:val="24"/>
          <w:lang w:val="id-ID"/>
        </w:rPr>
        <w:footnoteReference w:id="2"/>
      </w:r>
      <w:r w:rsidRPr="008E5E89">
        <w:rPr>
          <w:rFonts w:ascii="Times New Roman" w:hAnsi="Times New Roman" w:cs="Times New Roman"/>
          <w:sz w:val="24"/>
          <w:szCs w:val="24"/>
          <w:lang w:val="id-ID"/>
        </w:rPr>
        <w:t xml:space="preserve"> Negara berdasarkan ketentuan perundang</w:t>
      </w:r>
      <w:r>
        <w:rPr>
          <w:rFonts w:ascii="Times New Roman" w:hAnsi="Times New Roman" w:cs="Times New Roman"/>
          <w:sz w:val="24"/>
          <w:szCs w:val="24"/>
          <w:lang w:val="id-ID"/>
        </w:rPr>
        <w:t>-undangan, memberikan hak khusus tersebut kepada yang berhak sesuai dengan prosedur dan syarat-syarat yang harus dipenuhi.</w:t>
      </w:r>
      <w:r w:rsidRPr="00FD34DC">
        <w:rPr>
          <w:rFonts w:ascii="Times New Roman" w:hAnsi="Times New Roman" w:cs="Times New Roman"/>
          <w:sz w:val="24"/>
          <w:szCs w:val="24"/>
        </w:rPr>
        <w:t xml:space="preserve">Di Indonesia </w:t>
      </w:r>
      <w:proofErr w:type="spellStart"/>
      <w:r w:rsidRPr="00FD34DC">
        <w:rPr>
          <w:rFonts w:ascii="Times New Roman" w:hAnsi="Times New Roman" w:cs="Times New Roman"/>
          <w:sz w:val="24"/>
          <w:szCs w:val="24"/>
        </w:rPr>
        <w:t>pengaturan</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mengenai</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hak</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cipta</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telah</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ada</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sejak</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masa</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pemerintahan</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kolonial</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Belanda</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setelah</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diberlakukannya</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i/>
          <w:iCs/>
          <w:sz w:val="24"/>
          <w:szCs w:val="24"/>
        </w:rPr>
        <w:t>Auteurswet</w:t>
      </w:r>
      <w:proofErr w:type="spellEnd"/>
      <w:r>
        <w:rPr>
          <w:rFonts w:ascii="Times New Roman" w:hAnsi="Times New Roman" w:cs="Times New Roman"/>
          <w:sz w:val="24"/>
          <w:szCs w:val="24"/>
        </w:rPr>
        <w:t xml:space="preserve"> 1912.</w:t>
      </w:r>
      <w:r w:rsidRPr="005D5AD1">
        <w:rPr>
          <w:rFonts w:ascii="Times New Roman" w:hAnsi="Times New Roman" w:cs="Times New Roman"/>
          <w:sz w:val="24"/>
          <w:szCs w:val="24"/>
        </w:rPr>
        <w:t xml:space="preserve">Setelah </w:t>
      </w:r>
      <w:proofErr w:type="spellStart"/>
      <w:r w:rsidRPr="005D5AD1">
        <w:rPr>
          <w:rFonts w:ascii="Times New Roman" w:hAnsi="Times New Roman" w:cs="Times New Roman"/>
          <w:sz w:val="24"/>
          <w:szCs w:val="24"/>
        </w:rPr>
        <w:t>merdeka</w:t>
      </w:r>
      <w:proofErr w:type="spellEnd"/>
      <w:r w:rsidRPr="005D5AD1">
        <w:rPr>
          <w:rFonts w:ascii="Times New Roman" w:hAnsi="Times New Roman" w:cs="Times New Roman"/>
          <w:sz w:val="24"/>
          <w:szCs w:val="24"/>
        </w:rPr>
        <w:t xml:space="preserve">, Indonesia </w:t>
      </w:r>
      <w:proofErr w:type="spellStart"/>
      <w:r w:rsidRPr="005D5AD1">
        <w:rPr>
          <w:rFonts w:ascii="Times New Roman" w:hAnsi="Times New Roman" w:cs="Times New Roman"/>
          <w:sz w:val="24"/>
          <w:szCs w:val="24"/>
        </w:rPr>
        <w:t>memiliki</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undang-undang</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hak</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cipta</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sendiri</w:t>
      </w:r>
      <w:proofErr w:type="spellEnd"/>
      <w:r w:rsidRPr="005D5AD1">
        <w:rPr>
          <w:rFonts w:ascii="Times New Roman" w:hAnsi="Times New Roman" w:cs="Times New Roman"/>
          <w:sz w:val="24"/>
          <w:szCs w:val="24"/>
        </w:rPr>
        <w:t xml:space="preserve"> yang </w:t>
      </w:r>
      <w:proofErr w:type="spellStart"/>
      <w:r w:rsidRPr="005D5AD1">
        <w:rPr>
          <w:rFonts w:ascii="Times New Roman" w:hAnsi="Times New Roman" w:cs="Times New Roman"/>
          <w:sz w:val="24"/>
          <w:szCs w:val="24"/>
        </w:rPr>
        <w:t>telah</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mengalami</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beberapa</w:t>
      </w:r>
      <w:proofErr w:type="spellEnd"/>
      <w:r w:rsidRPr="005D5AD1">
        <w:rPr>
          <w:rFonts w:ascii="Times New Roman" w:hAnsi="Times New Roman" w:cs="Times New Roman"/>
          <w:sz w:val="24"/>
          <w:szCs w:val="24"/>
        </w:rPr>
        <w:t xml:space="preserve"> kali </w:t>
      </w:r>
      <w:proofErr w:type="spellStart"/>
      <w:r w:rsidRPr="005D5AD1">
        <w:rPr>
          <w:rFonts w:ascii="Times New Roman" w:hAnsi="Times New Roman" w:cs="Times New Roman"/>
          <w:sz w:val="24"/>
          <w:szCs w:val="24"/>
        </w:rPr>
        <w:t>perubahan.Peraturan</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terbaru</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mengenai</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hak</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cipta</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pada</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saat</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ini</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ialah</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Undang-Undang</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Nomor</w:t>
      </w:r>
      <w:proofErr w:type="spellEnd"/>
      <w:r w:rsidRPr="005D5AD1">
        <w:rPr>
          <w:rFonts w:ascii="Times New Roman" w:hAnsi="Times New Roman" w:cs="Times New Roman"/>
          <w:sz w:val="24"/>
          <w:szCs w:val="24"/>
        </w:rPr>
        <w:t xml:space="preserve"> 28 </w:t>
      </w:r>
      <w:proofErr w:type="spellStart"/>
      <w:r w:rsidRPr="005D5AD1">
        <w:rPr>
          <w:rFonts w:ascii="Times New Roman" w:hAnsi="Times New Roman" w:cs="Times New Roman"/>
          <w:sz w:val="24"/>
          <w:szCs w:val="24"/>
        </w:rPr>
        <w:t>Tahun</w:t>
      </w:r>
      <w:proofErr w:type="spellEnd"/>
      <w:r w:rsidRPr="005D5AD1">
        <w:rPr>
          <w:rFonts w:ascii="Times New Roman" w:hAnsi="Times New Roman" w:cs="Times New Roman"/>
          <w:sz w:val="24"/>
          <w:szCs w:val="24"/>
        </w:rPr>
        <w:t xml:space="preserve"> 2014 </w:t>
      </w:r>
      <w:proofErr w:type="spellStart"/>
      <w:r w:rsidRPr="005D5AD1">
        <w:rPr>
          <w:rFonts w:ascii="Times New Roman" w:hAnsi="Times New Roman" w:cs="Times New Roman"/>
          <w:sz w:val="24"/>
          <w:szCs w:val="24"/>
        </w:rPr>
        <w:t>tentang</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Hak</w:t>
      </w:r>
      <w:proofErr w:type="spellEnd"/>
      <w:r w:rsidRPr="005D5AD1">
        <w:rPr>
          <w:rFonts w:ascii="Times New Roman" w:hAnsi="Times New Roman" w:cs="Times New Roman"/>
          <w:sz w:val="24"/>
          <w:szCs w:val="24"/>
        </w:rPr>
        <w:t xml:space="preserve"> </w:t>
      </w:r>
      <w:proofErr w:type="spellStart"/>
      <w:r w:rsidRPr="005D5AD1">
        <w:rPr>
          <w:rFonts w:ascii="Times New Roman" w:hAnsi="Times New Roman" w:cs="Times New Roman"/>
          <w:sz w:val="24"/>
          <w:szCs w:val="24"/>
        </w:rPr>
        <w:t>Cipta</w:t>
      </w:r>
      <w:proofErr w:type="spellEnd"/>
      <w:r w:rsidRPr="005D5AD1">
        <w:rPr>
          <w:rFonts w:ascii="Times New Roman" w:hAnsi="Times New Roman" w:cs="Times New Roman"/>
          <w:sz w:val="24"/>
          <w:szCs w:val="24"/>
        </w:rPr>
        <w:t xml:space="preserve"> (</w:t>
      </w:r>
      <w:r>
        <w:rPr>
          <w:rFonts w:ascii="Times New Roman" w:hAnsi="Times New Roman" w:cs="Times New Roman"/>
          <w:sz w:val="24"/>
          <w:szCs w:val="24"/>
        </w:rPr>
        <w:t>UHC</w:t>
      </w:r>
      <w:r w:rsidRPr="005D5AD1">
        <w:rPr>
          <w:rFonts w:ascii="Times New Roman" w:hAnsi="Times New Roman" w:cs="Times New Roman"/>
          <w:sz w:val="24"/>
          <w:szCs w:val="24"/>
        </w:rPr>
        <w:t>).</w:t>
      </w:r>
    </w:p>
    <w:p w:rsidR="004F18CB" w:rsidRDefault="00AE0E13" w:rsidP="004F18CB">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Hak cipta m</w:t>
      </w:r>
      <w:r w:rsidRPr="008267B6">
        <w:rPr>
          <w:rFonts w:ascii="Times New Roman" w:hAnsi="Times New Roman" w:cs="Times New Roman"/>
          <w:sz w:val="24"/>
          <w:szCs w:val="24"/>
          <w:lang w:val="id-ID"/>
        </w:rPr>
        <w:t>enurut Pasal 1 ayat (1)</w:t>
      </w:r>
      <w:r>
        <w:rPr>
          <w:rFonts w:ascii="Times New Roman" w:hAnsi="Times New Roman" w:cs="Times New Roman"/>
          <w:sz w:val="24"/>
          <w:szCs w:val="24"/>
          <w:lang w:val="id-ID"/>
        </w:rPr>
        <w:t xml:space="preserve"> UHC</w:t>
      </w:r>
      <w:r w:rsidRPr="008267B6">
        <w:rPr>
          <w:rFonts w:ascii="Times New Roman" w:hAnsi="Times New Roman" w:cs="Times New Roman"/>
          <w:sz w:val="24"/>
          <w:szCs w:val="24"/>
          <w:lang w:val="id-ID"/>
        </w:rPr>
        <w:t xml:space="preserve"> ialah</w:t>
      </w:r>
      <w:r w:rsidR="00BA2285">
        <w:rPr>
          <w:rFonts w:ascii="Times New Roman" w:hAnsi="Times New Roman" w:cs="Times New Roman"/>
          <w:sz w:val="24"/>
          <w:szCs w:val="24"/>
          <w:lang w:val="id-ID"/>
        </w:rPr>
        <w:t xml:space="preserve"> </w:t>
      </w:r>
      <w:r w:rsidRPr="008267B6">
        <w:rPr>
          <w:rFonts w:ascii="Times New Roman" w:hAnsi="Times New Roman" w:cs="Times New Roman"/>
          <w:sz w:val="24"/>
          <w:szCs w:val="24"/>
          <w:lang w:val="id-ID"/>
        </w:rPr>
        <w:t>“Hak eksklusif pencipta yang timbul secara otomatis berdasarkan prinsip deklaratif setelah suatu ciptaan diwujudkan dalam bentuk nyata tanpa mengurangi pembatasan sesuai dengan ketentu</w:t>
      </w:r>
      <w:r w:rsidR="00E41ADA">
        <w:rPr>
          <w:rFonts w:ascii="Times New Roman" w:hAnsi="Times New Roman" w:cs="Times New Roman"/>
          <w:sz w:val="24"/>
          <w:szCs w:val="24"/>
          <w:lang w:val="id-ID"/>
        </w:rPr>
        <w:t>an peraturan perundang-undangan</w:t>
      </w:r>
      <w:r w:rsidRPr="008267B6">
        <w:rPr>
          <w:rFonts w:ascii="Times New Roman" w:hAnsi="Times New Roman" w:cs="Times New Roman"/>
          <w:sz w:val="24"/>
          <w:szCs w:val="24"/>
          <w:lang w:val="id-ID"/>
        </w:rPr>
        <w:t>”</w:t>
      </w:r>
      <w:r w:rsidR="00E41ADA">
        <w:rPr>
          <w:rFonts w:ascii="Times New Roman" w:hAnsi="Times New Roman" w:cs="Times New Roman"/>
          <w:sz w:val="24"/>
          <w:szCs w:val="24"/>
          <w:lang w:val="id-ID"/>
        </w:rPr>
        <w:t xml:space="preserve">. </w:t>
      </w:r>
      <w:r w:rsidRPr="00C115DD">
        <w:rPr>
          <w:rFonts w:ascii="Times New Roman" w:hAnsi="Times New Roman" w:cs="Times New Roman"/>
          <w:sz w:val="24"/>
          <w:szCs w:val="24"/>
          <w:lang w:val="id-ID"/>
        </w:rPr>
        <w:t>Berdasarkan pengertian tersebut, hak cipta</w:t>
      </w:r>
      <w:r w:rsidR="00E41ADA">
        <w:rPr>
          <w:rFonts w:ascii="Times New Roman" w:hAnsi="Times New Roman" w:cs="Times New Roman"/>
          <w:sz w:val="24"/>
          <w:szCs w:val="24"/>
          <w:lang w:val="id-ID"/>
        </w:rPr>
        <w:t xml:space="preserve"> </w:t>
      </w:r>
      <w:r w:rsidRPr="00C115DD">
        <w:rPr>
          <w:rFonts w:ascii="Times New Roman" w:hAnsi="Times New Roman" w:cs="Times New Roman"/>
          <w:sz w:val="24"/>
          <w:szCs w:val="24"/>
          <w:lang w:val="id-ID"/>
        </w:rPr>
        <w:t>yang dimiliki oleh seseorang yang memiliki suatu pemikiran gagasan atau karya</w:t>
      </w:r>
      <w:r>
        <w:rPr>
          <w:rFonts w:ascii="Times New Roman" w:hAnsi="Times New Roman" w:cs="Times New Roman"/>
          <w:sz w:val="24"/>
          <w:szCs w:val="24"/>
          <w:lang w:val="id-ID"/>
        </w:rPr>
        <w:t xml:space="preserve"> ciptaan telah berwujud maka dengan sendirinya akan diakui sebagai hak ekslusif pencipta tanpa harus mencatatkannya terlebih dahulu ke Ditjen HKI, meskipun pencatatan juga dapat dilakukan untuk memperkuat status hukum sebuah ciptaan.</w:t>
      </w:r>
    </w:p>
    <w:p w:rsid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 xml:space="preserve">Pencipta dalam Pasal 1 ayat (2) UHC adalah “seorang atau beberapa orang yang secara sendiri-sendiri atau bersama-sama menghasilkan suatu ciptaan yang </w:t>
      </w:r>
      <w:r w:rsidR="00BA2285" w:rsidRPr="004F18CB">
        <w:rPr>
          <w:rFonts w:ascii="Times New Roman" w:hAnsi="Times New Roman" w:cs="Times New Roman"/>
          <w:sz w:val="24"/>
          <w:szCs w:val="24"/>
          <w:lang w:val="id-ID"/>
        </w:rPr>
        <w:t>bersifat khas dan pribadi</w:t>
      </w:r>
      <w:r w:rsidRPr="004F18CB">
        <w:rPr>
          <w:rFonts w:ascii="Times New Roman" w:hAnsi="Times New Roman" w:cs="Times New Roman"/>
          <w:sz w:val="24"/>
          <w:szCs w:val="24"/>
          <w:lang w:val="id-ID"/>
        </w:rPr>
        <w:t>”</w:t>
      </w:r>
      <w:r w:rsidR="00BA2285" w:rsidRPr="004F18CB">
        <w:rPr>
          <w:rFonts w:ascii="Times New Roman" w:hAnsi="Times New Roman" w:cs="Times New Roman"/>
          <w:sz w:val="24"/>
          <w:szCs w:val="24"/>
          <w:lang w:val="id-ID"/>
        </w:rPr>
        <w:t xml:space="preserve">. </w:t>
      </w:r>
      <w:r w:rsidRPr="004F18CB">
        <w:rPr>
          <w:rFonts w:ascii="Times New Roman" w:hAnsi="Times New Roman" w:cs="Times New Roman"/>
          <w:sz w:val="24"/>
          <w:szCs w:val="24"/>
          <w:lang w:val="id-ID"/>
        </w:rPr>
        <w:t>Ciptaan dalam Pasal 1 ayat (3) adalah “setiap hasil karya cipta di bidang ilmu pengetahuan, seni, dan sastra yang dihasilkan atas  inspirasi, kemampuan, pikiran, imajinasi, kecekatan, keterampilan, atau keahlian yang dieskpresikan dalam bentuk ny</w:t>
      </w:r>
      <w:r w:rsidR="00BA2285" w:rsidRPr="004F18CB">
        <w:rPr>
          <w:rFonts w:ascii="Times New Roman" w:hAnsi="Times New Roman" w:cs="Times New Roman"/>
          <w:sz w:val="24"/>
          <w:szCs w:val="24"/>
          <w:lang w:val="id-ID"/>
        </w:rPr>
        <w:t>ata</w:t>
      </w:r>
      <w:r w:rsidRPr="004F18CB">
        <w:rPr>
          <w:rFonts w:ascii="Times New Roman" w:hAnsi="Times New Roman" w:cs="Times New Roman"/>
          <w:sz w:val="24"/>
          <w:szCs w:val="24"/>
          <w:lang w:val="id-ID"/>
        </w:rPr>
        <w:t>”</w:t>
      </w:r>
      <w:r w:rsidR="00BA2285" w:rsidRPr="004F18CB">
        <w:rPr>
          <w:rFonts w:ascii="Times New Roman" w:hAnsi="Times New Roman" w:cs="Times New Roman"/>
          <w:sz w:val="24"/>
          <w:szCs w:val="24"/>
          <w:lang w:val="id-ID"/>
        </w:rPr>
        <w:t>.</w:t>
      </w:r>
      <w:r w:rsidRPr="004F18CB">
        <w:rPr>
          <w:rFonts w:ascii="Times New Roman" w:hAnsi="Times New Roman" w:cs="Times New Roman"/>
          <w:sz w:val="24"/>
          <w:szCs w:val="24"/>
          <w:lang w:val="id-ID"/>
        </w:rPr>
        <w:t xml:space="preserve"> Salah satu ciptaan yang dilindungi oleh UHC ialah permainan video.</w:t>
      </w:r>
    </w:p>
    <w:p w:rsid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Permainan video adalah permainan yang menggunakan interaksi dengan antarmuka pengguna melalui gambar yang dihasilkan oleh peranti video.</w:t>
      </w:r>
      <w:r w:rsidRPr="00FD34DC">
        <w:rPr>
          <w:rStyle w:val="FootnoteReference"/>
          <w:rFonts w:ascii="Times New Roman" w:hAnsi="Times New Roman" w:cs="Times New Roman"/>
          <w:sz w:val="24"/>
          <w:szCs w:val="24"/>
        </w:rPr>
        <w:footnoteReference w:id="3"/>
      </w:r>
      <w:r w:rsidRPr="004F18CB">
        <w:rPr>
          <w:rFonts w:ascii="Times New Roman" w:hAnsi="Times New Roman" w:cs="Times New Roman"/>
          <w:sz w:val="24"/>
          <w:szCs w:val="24"/>
          <w:lang w:val="id-ID"/>
        </w:rPr>
        <w:t xml:space="preserve"> Berbeda dari program komputer yang menitikberatkan kepada suatu instruksi yang dihasilkan oleh kode-kode </w:t>
      </w:r>
      <w:r w:rsidRPr="004F18CB">
        <w:rPr>
          <w:rFonts w:ascii="Times New Roman" w:hAnsi="Times New Roman" w:cs="Times New Roman"/>
          <w:sz w:val="24"/>
          <w:szCs w:val="24"/>
          <w:lang w:val="id-ID"/>
        </w:rPr>
        <w:lastRenderedPageBreak/>
        <w:t>untuk menjalankan sebuah komputer, permainan video lebih fokus kepada permainan elektronik yang melibatkan interaksi penggunanya.</w:t>
      </w:r>
      <w:r>
        <w:rPr>
          <w:rStyle w:val="FootnoteReference"/>
          <w:rFonts w:ascii="Times New Roman" w:hAnsi="Times New Roman" w:cs="Times New Roman"/>
          <w:sz w:val="24"/>
          <w:szCs w:val="24"/>
          <w:lang w:val="id-ID"/>
        </w:rPr>
        <w:footnoteReference w:id="4"/>
      </w:r>
    </w:p>
    <w:p w:rsidR="004F18CB" w:rsidRDefault="00BA2285"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 xml:space="preserve">Untuk memperluas pemanfaatan atas ciptaan, pencipta dapat memberikan izin kepada pihak lain untuk menjalankan lebih lanjut pemanfaatan tersebut. Selanjutnya pihak penerima izin atas pemanfaatan ciptaan disebut sebagai pemegang hak cipta. </w:t>
      </w:r>
      <w:r w:rsidR="00AE0E13" w:rsidRPr="004F18CB">
        <w:rPr>
          <w:rFonts w:ascii="Times New Roman" w:hAnsi="Times New Roman" w:cs="Times New Roman"/>
          <w:sz w:val="24"/>
          <w:szCs w:val="24"/>
          <w:lang w:val="id-ID"/>
        </w:rPr>
        <w:t>Diberikannnya hak khusus ini didasarkan pada adanya kemampuan pencipta untuk menghasilkan suatu karya yang bersifat khas dan menunjukkan keaslian kreativitas sebagai individu atau kelompok serta melindunginya dari perbuatan pihak lain yang dapat merugikan pencipta.</w:t>
      </w:r>
    </w:p>
    <w:p w:rsid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Sebagai contoh dalam rangka pengembangan teknologi di bidang piranti lunak (</w:t>
      </w:r>
      <w:r w:rsidRPr="004F18CB">
        <w:rPr>
          <w:rFonts w:ascii="Times New Roman" w:hAnsi="Times New Roman" w:cs="Times New Roman"/>
          <w:i/>
          <w:iCs/>
          <w:sz w:val="24"/>
          <w:szCs w:val="24"/>
          <w:lang w:val="id-ID"/>
        </w:rPr>
        <w:t>software</w:t>
      </w:r>
      <w:r w:rsidRPr="004F18CB">
        <w:rPr>
          <w:rFonts w:ascii="Times New Roman" w:hAnsi="Times New Roman" w:cs="Times New Roman"/>
          <w:sz w:val="24"/>
          <w:szCs w:val="24"/>
          <w:lang w:val="id-ID"/>
        </w:rPr>
        <w:t>) komputer atau teknologi informasi yang baru</w:t>
      </w:r>
      <w:r w:rsidR="00BA2285" w:rsidRPr="004F18CB">
        <w:rPr>
          <w:rFonts w:ascii="Times New Roman" w:hAnsi="Times New Roman" w:cs="Times New Roman"/>
          <w:sz w:val="24"/>
          <w:szCs w:val="24"/>
          <w:lang w:val="id-ID"/>
        </w:rPr>
        <w:t>,</w:t>
      </w:r>
      <w:r w:rsidRPr="004F18CB">
        <w:rPr>
          <w:rFonts w:ascii="Times New Roman" w:hAnsi="Times New Roman" w:cs="Times New Roman"/>
          <w:sz w:val="24"/>
          <w:szCs w:val="24"/>
          <w:lang w:val="id-ID"/>
        </w:rPr>
        <w:t xml:space="preserve"> diperlukan biaya, waktu dan tenaga kerja yang membutuhkan keahlian tertentu.</w:t>
      </w:r>
      <w:r>
        <w:rPr>
          <w:rStyle w:val="FootnoteReference"/>
          <w:rFonts w:ascii="Times New Roman" w:hAnsi="Times New Roman" w:cs="Times New Roman"/>
          <w:sz w:val="24"/>
          <w:szCs w:val="24"/>
          <w:lang w:val="id-ID"/>
        </w:rPr>
        <w:footnoteReference w:id="5"/>
      </w:r>
      <w:r w:rsidR="00BA2285" w:rsidRPr="004F18CB">
        <w:rPr>
          <w:rFonts w:ascii="Times New Roman" w:hAnsi="Times New Roman" w:cs="Times New Roman"/>
          <w:sz w:val="24"/>
          <w:szCs w:val="24"/>
          <w:lang w:val="id-ID"/>
        </w:rPr>
        <w:t xml:space="preserve"> </w:t>
      </w:r>
      <w:r w:rsidRPr="004F18CB">
        <w:rPr>
          <w:rFonts w:ascii="Times New Roman" w:hAnsi="Times New Roman" w:cs="Times New Roman"/>
          <w:sz w:val="24"/>
          <w:szCs w:val="24"/>
          <w:lang w:val="id-ID"/>
        </w:rPr>
        <w:t>Sedangkan kegiatan menggandakan, menggunakan, atau memalsukan kreativitas dan inovasi yang telah di kembangkan oleh orang lain merupakan hal yang mudah.</w:t>
      </w:r>
    </w:p>
    <w:p w:rsid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i/>
          <w:iCs/>
          <w:sz w:val="24"/>
          <w:szCs w:val="24"/>
          <w:lang w:val="id-ID"/>
        </w:rPr>
        <w:t>Game online</w:t>
      </w:r>
      <w:r w:rsidR="00BA2285" w:rsidRPr="004F18CB">
        <w:rPr>
          <w:rFonts w:ascii="Times New Roman" w:hAnsi="Times New Roman" w:cs="Times New Roman"/>
          <w:sz w:val="24"/>
          <w:szCs w:val="24"/>
          <w:lang w:val="id-ID"/>
        </w:rPr>
        <w:t xml:space="preserve"> sebagai permainan</w:t>
      </w:r>
      <w:r w:rsidR="008A599E" w:rsidRPr="004F18CB">
        <w:rPr>
          <w:rFonts w:ascii="Times New Roman" w:hAnsi="Times New Roman" w:cs="Times New Roman"/>
          <w:sz w:val="24"/>
          <w:szCs w:val="24"/>
          <w:lang w:val="id-ID"/>
        </w:rPr>
        <w:t xml:space="preserve"> yang paling populer saat ini </w:t>
      </w:r>
      <w:r w:rsidRPr="004F18CB">
        <w:rPr>
          <w:rFonts w:ascii="Times New Roman" w:hAnsi="Times New Roman" w:cs="Times New Roman"/>
          <w:sz w:val="24"/>
          <w:szCs w:val="24"/>
          <w:lang w:val="id-ID"/>
        </w:rPr>
        <w:t>merupakan permainan video yang menggunakan jaringan komputer.</w:t>
      </w:r>
      <w:r>
        <w:rPr>
          <w:rStyle w:val="FootnoteReference"/>
          <w:rFonts w:ascii="Times New Roman" w:hAnsi="Times New Roman" w:cs="Times New Roman"/>
          <w:sz w:val="24"/>
          <w:szCs w:val="24"/>
          <w:lang w:val="id-ID"/>
        </w:rPr>
        <w:footnoteReference w:id="6"/>
      </w:r>
      <w:r w:rsidR="008A599E" w:rsidRPr="004F18CB">
        <w:rPr>
          <w:rFonts w:ascii="Times New Roman" w:hAnsi="Times New Roman" w:cs="Times New Roman"/>
          <w:sz w:val="24"/>
          <w:szCs w:val="24"/>
          <w:lang w:val="id-ID"/>
        </w:rPr>
        <w:t xml:space="preserve"> Permainan ini</w:t>
      </w:r>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bisa</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dimainkan</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lebih</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banyak</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pemain</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serta</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tanpa</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dibatasi</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oleh</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jarak</w:t>
      </w:r>
      <w:proofErr w:type="spellEnd"/>
      <w:r w:rsidR="008A599E" w:rsidRPr="004F18CB">
        <w:rPr>
          <w:rFonts w:ascii="Times New Roman" w:hAnsi="Times New Roman" w:cs="Times New Roman"/>
          <w:sz w:val="24"/>
          <w:szCs w:val="24"/>
        </w:rPr>
        <w:t xml:space="preserve"> yang </w:t>
      </w:r>
      <w:proofErr w:type="spellStart"/>
      <w:r w:rsidR="008A599E" w:rsidRPr="004F18CB">
        <w:rPr>
          <w:rFonts w:ascii="Times New Roman" w:hAnsi="Times New Roman" w:cs="Times New Roman"/>
          <w:sz w:val="24"/>
          <w:szCs w:val="24"/>
        </w:rPr>
        <w:t>biasanya</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menjadi</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kekurangan</w:t>
      </w:r>
      <w:proofErr w:type="spellEnd"/>
      <w:r w:rsidR="008A599E" w:rsidRPr="004F18CB">
        <w:rPr>
          <w:rFonts w:ascii="Times New Roman" w:hAnsi="Times New Roman" w:cs="Times New Roman"/>
          <w:sz w:val="24"/>
          <w:szCs w:val="24"/>
        </w:rPr>
        <w:t xml:space="preserve"> </w:t>
      </w:r>
      <w:proofErr w:type="spellStart"/>
      <w:r w:rsidR="008A599E" w:rsidRPr="004F18CB">
        <w:rPr>
          <w:rFonts w:ascii="Times New Roman" w:hAnsi="Times New Roman" w:cs="Times New Roman"/>
          <w:sz w:val="24"/>
          <w:szCs w:val="24"/>
        </w:rPr>
        <w:t>dari</w:t>
      </w:r>
      <w:proofErr w:type="spellEnd"/>
      <w:r w:rsidR="008A599E" w:rsidRPr="004F18CB">
        <w:rPr>
          <w:rFonts w:ascii="Times New Roman" w:hAnsi="Times New Roman" w:cs="Times New Roman"/>
          <w:sz w:val="24"/>
          <w:szCs w:val="24"/>
        </w:rPr>
        <w:t xml:space="preserve"> </w:t>
      </w:r>
      <w:r w:rsidR="008A599E" w:rsidRPr="004F18CB">
        <w:rPr>
          <w:rFonts w:ascii="Times New Roman" w:hAnsi="Times New Roman" w:cs="Times New Roman"/>
          <w:i/>
          <w:sz w:val="24"/>
          <w:szCs w:val="24"/>
        </w:rPr>
        <w:t>game offline</w:t>
      </w:r>
      <w:r w:rsidR="008A599E" w:rsidRPr="004F18CB">
        <w:rPr>
          <w:rFonts w:ascii="Times New Roman" w:hAnsi="Times New Roman" w:cs="Times New Roman"/>
          <w:sz w:val="24"/>
          <w:szCs w:val="24"/>
        </w:rPr>
        <w:t>.</w:t>
      </w:r>
      <w:r w:rsidR="008A599E" w:rsidRPr="004F18CB">
        <w:rPr>
          <w:rFonts w:ascii="Times New Roman" w:hAnsi="Times New Roman" w:cs="Times New Roman"/>
          <w:sz w:val="24"/>
          <w:szCs w:val="24"/>
          <w:lang w:val="id-ID"/>
        </w:rPr>
        <w:t xml:space="preserve"> </w:t>
      </w:r>
      <w:r w:rsidRPr="004F18CB">
        <w:rPr>
          <w:rFonts w:ascii="Times New Roman" w:hAnsi="Times New Roman" w:cs="Times New Roman"/>
          <w:sz w:val="24"/>
          <w:szCs w:val="24"/>
        </w:rPr>
        <w:t xml:space="preserve">Di Indonesia </w:t>
      </w:r>
      <w:r w:rsidRPr="004F18CB">
        <w:rPr>
          <w:rFonts w:ascii="Times New Roman" w:hAnsi="Times New Roman" w:cs="Times New Roman"/>
          <w:i/>
          <w:iCs/>
          <w:sz w:val="24"/>
          <w:szCs w:val="24"/>
        </w:rPr>
        <w:t>game online</w:t>
      </w:r>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ini</w:t>
      </w:r>
      <w:proofErr w:type="spellEnd"/>
      <w:r w:rsidRPr="004F18CB">
        <w:rPr>
          <w:rFonts w:ascii="Times New Roman" w:hAnsi="Times New Roman" w:cs="Times New Roman"/>
          <w:sz w:val="24"/>
          <w:szCs w:val="24"/>
        </w:rPr>
        <w:t xml:space="preserve"> </w:t>
      </w:r>
      <w:r w:rsidRPr="004F18CB">
        <w:rPr>
          <w:rFonts w:ascii="Times New Roman" w:hAnsi="Times New Roman" w:cs="Times New Roman"/>
          <w:sz w:val="24"/>
          <w:szCs w:val="24"/>
          <w:lang w:val="id-ID"/>
        </w:rPr>
        <w:t>pada umumnya</w:t>
      </w:r>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merupakan</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hasil</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dari</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perjanjian</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lisensi</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antara</w:t>
      </w:r>
      <w:proofErr w:type="spellEnd"/>
      <w:r w:rsidRPr="004F18CB">
        <w:rPr>
          <w:rFonts w:ascii="Times New Roman" w:hAnsi="Times New Roman" w:cs="Times New Roman"/>
          <w:sz w:val="24"/>
          <w:szCs w:val="24"/>
        </w:rPr>
        <w:t xml:space="preserve"> </w:t>
      </w:r>
      <w:r w:rsidRPr="004F18CB">
        <w:rPr>
          <w:rFonts w:ascii="Times New Roman" w:hAnsi="Times New Roman" w:cs="Times New Roman"/>
          <w:sz w:val="24"/>
          <w:szCs w:val="24"/>
          <w:lang w:val="id-ID"/>
        </w:rPr>
        <w:t xml:space="preserve">pengembang </w:t>
      </w:r>
      <w:r w:rsidRPr="004F18CB">
        <w:rPr>
          <w:rFonts w:ascii="Times New Roman" w:hAnsi="Times New Roman" w:cs="Times New Roman"/>
          <w:i/>
          <w:iCs/>
          <w:sz w:val="24"/>
          <w:szCs w:val="24"/>
        </w:rPr>
        <w:t>game</w:t>
      </w:r>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dengan</w:t>
      </w:r>
      <w:proofErr w:type="spellEnd"/>
      <w:r w:rsidRPr="004F18CB">
        <w:rPr>
          <w:rFonts w:ascii="Times New Roman" w:hAnsi="Times New Roman" w:cs="Times New Roman"/>
          <w:sz w:val="24"/>
          <w:szCs w:val="24"/>
        </w:rPr>
        <w:t xml:space="preserve"> </w:t>
      </w:r>
      <w:r w:rsidRPr="004F18CB">
        <w:rPr>
          <w:rFonts w:ascii="Times New Roman" w:hAnsi="Times New Roman" w:cs="Times New Roman"/>
          <w:sz w:val="24"/>
          <w:szCs w:val="24"/>
          <w:lang w:val="id-ID"/>
        </w:rPr>
        <w:t>p</w:t>
      </w:r>
      <w:proofErr w:type="spellStart"/>
      <w:r w:rsidRPr="004F18CB">
        <w:rPr>
          <w:rFonts w:ascii="Times New Roman" w:hAnsi="Times New Roman" w:cs="Times New Roman"/>
          <w:sz w:val="24"/>
          <w:szCs w:val="24"/>
        </w:rPr>
        <w:t>emegang</w:t>
      </w:r>
      <w:proofErr w:type="spellEnd"/>
      <w:r w:rsidRPr="004F18CB">
        <w:rPr>
          <w:rFonts w:ascii="Times New Roman" w:hAnsi="Times New Roman" w:cs="Times New Roman"/>
          <w:sz w:val="24"/>
          <w:szCs w:val="24"/>
        </w:rPr>
        <w:t xml:space="preserve"> </w:t>
      </w:r>
      <w:r w:rsidRPr="004F18CB">
        <w:rPr>
          <w:rFonts w:ascii="Times New Roman" w:hAnsi="Times New Roman" w:cs="Times New Roman"/>
          <w:sz w:val="24"/>
          <w:szCs w:val="24"/>
          <w:lang w:val="id-ID"/>
        </w:rPr>
        <w:t>l</w:t>
      </w:r>
      <w:proofErr w:type="spellStart"/>
      <w:r w:rsidRPr="004F18CB">
        <w:rPr>
          <w:rFonts w:ascii="Times New Roman" w:hAnsi="Times New Roman" w:cs="Times New Roman"/>
          <w:sz w:val="24"/>
          <w:szCs w:val="24"/>
        </w:rPr>
        <w:t>isensi</w:t>
      </w:r>
      <w:proofErr w:type="spellEnd"/>
      <w:r w:rsidRPr="004F18CB">
        <w:rPr>
          <w:rFonts w:ascii="Times New Roman" w:hAnsi="Times New Roman" w:cs="Times New Roman"/>
          <w:sz w:val="24"/>
          <w:szCs w:val="24"/>
        </w:rPr>
        <w:t>.</w:t>
      </w:r>
      <w:r w:rsidR="004F18CB">
        <w:rPr>
          <w:rFonts w:ascii="Times New Roman" w:hAnsi="Times New Roman" w:cs="Times New Roman"/>
          <w:sz w:val="24"/>
          <w:szCs w:val="24"/>
          <w:lang w:val="id-ID"/>
        </w:rPr>
        <w:t xml:space="preserve"> Dimana pe</w:t>
      </w:r>
      <w:r w:rsidRPr="004F18CB">
        <w:rPr>
          <w:rFonts w:ascii="Times New Roman" w:hAnsi="Times New Roman" w:cs="Times New Roman"/>
          <w:sz w:val="24"/>
          <w:szCs w:val="24"/>
          <w:lang w:val="id-ID"/>
        </w:rPr>
        <w:t>ngembang</w:t>
      </w:r>
      <w:r w:rsidRPr="004F18CB">
        <w:rPr>
          <w:rFonts w:ascii="Times New Roman" w:hAnsi="Times New Roman" w:cs="Times New Roman"/>
          <w:i/>
          <w:iCs/>
          <w:sz w:val="24"/>
          <w:szCs w:val="24"/>
          <w:lang w:val="id-ID"/>
        </w:rPr>
        <w:t xml:space="preserve"> game</w:t>
      </w:r>
      <w:r w:rsidRPr="004F18CB">
        <w:rPr>
          <w:rFonts w:ascii="Times New Roman" w:hAnsi="Times New Roman" w:cs="Times New Roman"/>
          <w:sz w:val="24"/>
          <w:szCs w:val="24"/>
          <w:lang w:val="id-ID"/>
        </w:rPr>
        <w:t xml:space="preserve"> sebagai pemegang hak cipta dan pihak pemegang lisensi yang diberikan izin oleh pemegang hak cipta untuk dapat menggunakannya.</w:t>
      </w:r>
    </w:p>
    <w:p w:rsid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Lisensi adalah suatu bentuk hak untuk melakukan satu atau serangkaian tindakan atau perbuatan, yang diberikan oleh mereka yang berwenang dalam bentuk izin.</w:t>
      </w:r>
      <w:r>
        <w:rPr>
          <w:rStyle w:val="FootnoteReference"/>
          <w:rFonts w:ascii="Times New Roman" w:hAnsi="Times New Roman" w:cs="Times New Roman"/>
          <w:sz w:val="24"/>
          <w:szCs w:val="24"/>
          <w:lang w:val="id-ID"/>
        </w:rPr>
        <w:footnoteReference w:id="7"/>
      </w:r>
      <w:r w:rsidRPr="004F18CB">
        <w:rPr>
          <w:rFonts w:ascii="Times New Roman" w:hAnsi="Times New Roman" w:cs="Times New Roman"/>
          <w:sz w:val="24"/>
          <w:szCs w:val="24"/>
          <w:lang w:val="id-ID"/>
        </w:rPr>
        <w:t xml:space="preserve"> Sedangkan Lisensi menurut UHC ialah izin tertulis yang diberikan oleh Pemegang Hak Cipta atau Pemilik Hak Terkait kepada pihak lain untuk melaksanakan hak ekonomi atas Ciptaannya atau produk Hak Terkait dengan syarat tertentu.</w:t>
      </w:r>
      <w:r w:rsidRPr="00B9003E">
        <w:rPr>
          <w:rStyle w:val="FootnoteReference"/>
          <w:rFonts w:ascii="Times New Roman" w:hAnsi="Times New Roman" w:cs="Times New Roman"/>
          <w:sz w:val="24"/>
          <w:szCs w:val="24"/>
          <w:lang w:val="id-ID"/>
        </w:rPr>
        <w:footnoteReference w:id="8"/>
      </w:r>
    </w:p>
    <w:p w:rsidR="004F18CB" w:rsidRDefault="00AE0E13" w:rsidP="004F18CB">
      <w:pPr>
        <w:spacing w:after="0" w:line="360" w:lineRule="auto"/>
        <w:ind w:firstLine="426"/>
        <w:jc w:val="both"/>
        <w:rPr>
          <w:rFonts w:ascii="Times New Roman" w:hAnsi="Times New Roman" w:cs="Times New Roman"/>
          <w:sz w:val="24"/>
          <w:szCs w:val="24"/>
          <w:lang w:val="id-ID"/>
        </w:rPr>
      </w:pPr>
      <w:proofErr w:type="spellStart"/>
      <w:proofErr w:type="gramStart"/>
      <w:r w:rsidRPr="004F18CB">
        <w:rPr>
          <w:rFonts w:ascii="Times New Roman" w:hAnsi="Times New Roman" w:cs="Times New Roman"/>
          <w:sz w:val="24"/>
          <w:szCs w:val="24"/>
        </w:rPr>
        <w:lastRenderedPageBreak/>
        <w:t>Hak</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cipta</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mengandunghak</w:t>
      </w:r>
      <w:proofErr w:type="spellEnd"/>
      <w:r w:rsidRPr="004F18CB">
        <w:rPr>
          <w:rFonts w:ascii="Times New Roman" w:hAnsi="Times New Roman" w:cs="Times New Roman"/>
          <w:sz w:val="24"/>
          <w:szCs w:val="24"/>
        </w:rPr>
        <w:t xml:space="preserve"> </w:t>
      </w:r>
      <w:proofErr w:type="spellStart"/>
      <w:r w:rsidRPr="004F18CB">
        <w:rPr>
          <w:rFonts w:ascii="Times New Roman" w:hAnsi="Times New Roman" w:cs="Times New Roman"/>
          <w:sz w:val="24"/>
          <w:szCs w:val="24"/>
        </w:rPr>
        <w:t>ekonomi</w:t>
      </w:r>
      <w:proofErr w:type="spellEnd"/>
      <w:r w:rsidRPr="004F18CB">
        <w:rPr>
          <w:rFonts w:ascii="Times New Roman" w:hAnsi="Times New Roman" w:cs="Times New Roman"/>
          <w:sz w:val="24"/>
          <w:szCs w:val="24"/>
        </w:rPr>
        <w:t xml:space="preserve"> </w:t>
      </w:r>
      <w:r w:rsidRPr="004F18CB">
        <w:rPr>
          <w:rFonts w:ascii="Times New Roman" w:hAnsi="Times New Roman" w:cs="Times New Roman"/>
          <w:sz w:val="24"/>
          <w:szCs w:val="24"/>
          <w:lang w:val="id-ID"/>
        </w:rPr>
        <w:t>yang berarti hak yang memiliki nilai uang, serta dapat dialihkan dan dieksploitasi pemiliknya.</w:t>
      </w:r>
      <w:proofErr w:type="gramEnd"/>
      <w:r w:rsidRPr="004F18CB">
        <w:rPr>
          <w:rFonts w:ascii="Times New Roman" w:hAnsi="Times New Roman" w:cs="Times New Roman"/>
          <w:sz w:val="24"/>
          <w:szCs w:val="24"/>
          <w:lang w:val="id-ID"/>
        </w:rPr>
        <w:t xml:space="preserve"> Atas alasan ekonomi ini pula yang mendorong pihak-pihak lain yang secara melawan hukum mengeksploitasi hak cipta tersebut untuk kepentingan pribadi. Hal ini tentu dapat merugikan pencipta maupun pemegang lisensi terkait sebagai pemegang hak cipta.</w:t>
      </w:r>
    </w:p>
    <w:p w:rsid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Karena game online bisa dimainkan oleh banyak pemain maka diperlukan adanya sarana kontrol teknologi/</w:t>
      </w:r>
      <w:r w:rsidRPr="004F18CB">
        <w:rPr>
          <w:rFonts w:ascii="Times New Roman" w:hAnsi="Times New Roman" w:cs="Times New Roman"/>
          <w:i/>
          <w:iCs/>
          <w:sz w:val="24"/>
          <w:szCs w:val="24"/>
          <w:lang w:val="id-ID"/>
        </w:rPr>
        <w:t>software</w:t>
      </w:r>
      <w:r w:rsidRPr="004F18CB">
        <w:rPr>
          <w:rFonts w:ascii="Times New Roman" w:hAnsi="Times New Roman" w:cs="Times New Roman"/>
          <w:sz w:val="24"/>
          <w:szCs w:val="24"/>
          <w:lang w:val="id-ID"/>
        </w:rPr>
        <w:t xml:space="preserve"> pelindung yang menjadi pelindung ciptaan serta menjamin kenyamanan serta sportifitas dalam memainkannya. Namun ada juga pihak lain yang secara sengaja membuat </w:t>
      </w:r>
      <w:r w:rsidRPr="004F18CB">
        <w:rPr>
          <w:rFonts w:ascii="Times New Roman" w:hAnsi="Times New Roman" w:cs="Times New Roman"/>
          <w:i/>
          <w:iCs/>
          <w:sz w:val="24"/>
          <w:szCs w:val="24"/>
          <w:lang w:val="id-ID"/>
        </w:rPr>
        <w:t>software</w:t>
      </w:r>
      <w:r w:rsidRPr="004F18CB">
        <w:rPr>
          <w:rFonts w:ascii="Times New Roman" w:hAnsi="Times New Roman" w:cs="Times New Roman"/>
          <w:sz w:val="24"/>
          <w:szCs w:val="24"/>
          <w:lang w:val="id-ID"/>
        </w:rPr>
        <w:t xml:space="preserve"> diluar sepengetahuan pihak pemegang lisensi </w:t>
      </w:r>
      <w:r w:rsidRPr="004F18CB">
        <w:rPr>
          <w:rFonts w:ascii="Times New Roman" w:hAnsi="Times New Roman" w:cs="Times New Roman"/>
          <w:i/>
          <w:iCs/>
          <w:sz w:val="24"/>
          <w:szCs w:val="24"/>
          <w:lang w:val="id-ID"/>
        </w:rPr>
        <w:t>game online</w:t>
      </w:r>
      <w:r w:rsidR="00815CD4" w:rsidRPr="004F18CB">
        <w:rPr>
          <w:rFonts w:ascii="Times New Roman" w:hAnsi="Times New Roman" w:cs="Times New Roman"/>
          <w:i/>
          <w:iCs/>
          <w:sz w:val="24"/>
          <w:szCs w:val="24"/>
        </w:rPr>
        <w:t xml:space="preserve"> </w:t>
      </w:r>
      <w:r w:rsidRPr="004F18CB">
        <w:rPr>
          <w:rFonts w:ascii="Times New Roman" w:hAnsi="Times New Roman" w:cs="Times New Roman"/>
          <w:sz w:val="24"/>
          <w:szCs w:val="24"/>
          <w:lang w:val="id-ID"/>
        </w:rPr>
        <w:t>yang berisi program komputer yang dapat mempermudah penggunanya dengan bermain curang.</w:t>
      </w:r>
    </w:p>
    <w:p w:rsidR="00AE0E13" w:rsidRPr="004F18CB" w:rsidRDefault="00AE0E13" w:rsidP="004F18CB">
      <w:pPr>
        <w:spacing w:after="0" w:line="360" w:lineRule="auto"/>
        <w:ind w:firstLine="426"/>
        <w:jc w:val="both"/>
        <w:rPr>
          <w:rFonts w:ascii="Times New Roman" w:hAnsi="Times New Roman" w:cs="Times New Roman"/>
          <w:sz w:val="24"/>
          <w:szCs w:val="24"/>
          <w:lang w:val="id-ID"/>
        </w:rPr>
      </w:pPr>
      <w:r w:rsidRPr="004F18CB">
        <w:rPr>
          <w:rFonts w:ascii="Times New Roman" w:hAnsi="Times New Roman" w:cs="Times New Roman"/>
          <w:sz w:val="24"/>
          <w:szCs w:val="24"/>
          <w:lang w:val="id-ID"/>
        </w:rPr>
        <w:t xml:space="preserve">Tentu saja hal ini dapat berpengaruh dari tingkat sportifitas permainan, kesenangan permainan, hingga minat untuk memainkan </w:t>
      </w:r>
      <w:r w:rsidRPr="004F18CB">
        <w:rPr>
          <w:rFonts w:ascii="Times New Roman" w:hAnsi="Times New Roman" w:cs="Times New Roman"/>
          <w:i/>
          <w:iCs/>
          <w:sz w:val="24"/>
          <w:szCs w:val="24"/>
          <w:lang w:val="id-ID"/>
        </w:rPr>
        <w:t>game online</w:t>
      </w:r>
      <w:r w:rsidRPr="004F18CB">
        <w:rPr>
          <w:rFonts w:ascii="Times New Roman" w:hAnsi="Times New Roman" w:cs="Times New Roman"/>
          <w:sz w:val="24"/>
          <w:szCs w:val="24"/>
          <w:lang w:val="id-ID"/>
        </w:rPr>
        <w:t xml:space="preserve"> tersebut, yang dapat mengakibatkan kerugia</w:t>
      </w:r>
      <w:r w:rsidR="008A599E" w:rsidRPr="004F18CB">
        <w:rPr>
          <w:rFonts w:ascii="Times New Roman" w:hAnsi="Times New Roman" w:cs="Times New Roman"/>
          <w:sz w:val="24"/>
          <w:szCs w:val="24"/>
          <w:lang w:val="id-ID"/>
        </w:rPr>
        <w:t>n pada pemegang lisensi karena berkurangnya bahkan tidak ada konsumen</w:t>
      </w:r>
      <w:r w:rsidRPr="004F18CB">
        <w:rPr>
          <w:rFonts w:ascii="Times New Roman" w:hAnsi="Times New Roman" w:cs="Times New Roman"/>
          <w:sz w:val="24"/>
          <w:szCs w:val="24"/>
          <w:lang w:val="id-ID"/>
        </w:rPr>
        <w:t xml:space="preserve"> memainkannya lagi. Perbuatan pembuat program ini jelas telah melanggar hak ekonomi pemegang hak cipta.Berdasarkan uraian </w:t>
      </w:r>
      <w:r w:rsidR="008A599E" w:rsidRPr="004F18CB">
        <w:rPr>
          <w:rFonts w:ascii="Times New Roman" w:hAnsi="Times New Roman" w:cs="Times New Roman"/>
          <w:sz w:val="24"/>
          <w:szCs w:val="24"/>
          <w:lang w:val="id-ID"/>
        </w:rPr>
        <w:t>tersebut</w:t>
      </w:r>
      <w:r w:rsidRPr="004F18CB">
        <w:rPr>
          <w:rFonts w:ascii="Times New Roman" w:hAnsi="Times New Roman" w:cs="Times New Roman"/>
          <w:sz w:val="24"/>
          <w:szCs w:val="24"/>
          <w:lang w:val="id-ID"/>
        </w:rPr>
        <w:t xml:space="preserve"> penulis tertarik untuk melakukan penelitian lebih lanjut dengan judul</w:t>
      </w:r>
      <w:r w:rsidR="008A599E" w:rsidRPr="004F18CB">
        <w:rPr>
          <w:rFonts w:ascii="Times New Roman" w:hAnsi="Times New Roman" w:cs="Times New Roman"/>
          <w:sz w:val="24"/>
          <w:szCs w:val="24"/>
          <w:lang w:val="id-ID"/>
        </w:rPr>
        <w:t xml:space="preserve"> “Perlindungan Hukum Bagi Pemegang Lisensi </w:t>
      </w:r>
      <w:r w:rsidR="00F14BD0" w:rsidRPr="004F18CB">
        <w:rPr>
          <w:rFonts w:ascii="Times New Roman" w:hAnsi="Times New Roman" w:cs="Times New Roman"/>
          <w:sz w:val="24"/>
          <w:szCs w:val="24"/>
          <w:lang w:val="id-ID"/>
        </w:rPr>
        <w:t xml:space="preserve">Hak Cipta </w:t>
      </w:r>
      <w:r w:rsidR="008A599E" w:rsidRPr="004F18CB">
        <w:rPr>
          <w:rFonts w:ascii="Times New Roman" w:hAnsi="Times New Roman" w:cs="Times New Roman"/>
          <w:i/>
          <w:sz w:val="24"/>
          <w:szCs w:val="24"/>
          <w:lang w:val="id-ID"/>
        </w:rPr>
        <w:t>Game Online</w:t>
      </w:r>
      <w:r w:rsidR="008A599E" w:rsidRPr="004F18CB">
        <w:rPr>
          <w:rFonts w:ascii="Times New Roman" w:hAnsi="Times New Roman" w:cs="Times New Roman"/>
          <w:sz w:val="24"/>
          <w:szCs w:val="24"/>
          <w:lang w:val="id-ID"/>
        </w:rPr>
        <w:t xml:space="preserve"> Terhadap Pihak Ketiga Sebagai</w:t>
      </w:r>
      <w:r w:rsidR="00F14BD0" w:rsidRPr="004F18CB">
        <w:rPr>
          <w:rFonts w:ascii="Times New Roman" w:hAnsi="Times New Roman" w:cs="Times New Roman"/>
          <w:sz w:val="24"/>
          <w:szCs w:val="24"/>
          <w:lang w:val="id-ID"/>
        </w:rPr>
        <w:t xml:space="preserve"> Pembuat Program Modifikasi”.</w:t>
      </w:r>
    </w:p>
    <w:p w:rsidR="004F18CB" w:rsidRDefault="004F18CB" w:rsidP="004F18CB">
      <w:pPr>
        <w:spacing w:after="0" w:line="360" w:lineRule="auto"/>
        <w:jc w:val="both"/>
        <w:rPr>
          <w:rFonts w:ascii="Times New Roman" w:hAnsi="Times New Roman" w:cs="Times New Roman"/>
          <w:sz w:val="24"/>
          <w:szCs w:val="24"/>
          <w:lang w:val="id-ID"/>
        </w:rPr>
      </w:pPr>
    </w:p>
    <w:p w:rsidR="00AE0E13" w:rsidRPr="00F14BD0" w:rsidRDefault="00F14BD0" w:rsidP="004F18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TINJAUAN PUSTAKA</w:t>
      </w:r>
    </w:p>
    <w:p w:rsidR="00AE0E13" w:rsidRDefault="00AE0E13" w:rsidP="004F18CB">
      <w:pPr>
        <w:pStyle w:val="ListParagraph"/>
        <w:numPr>
          <w:ilvl w:val="0"/>
          <w:numId w:val="7"/>
        </w:numPr>
        <w:spacing w:after="0" w:line="360" w:lineRule="auto"/>
        <w:ind w:left="426"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Teori Hukum Progresif</w:t>
      </w:r>
    </w:p>
    <w:p w:rsidR="002F18DC" w:rsidRDefault="00AE0E13" w:rsidP="002F18DC">
      <w:pPr>
        <w:pStyle w:val="ListParagraph"/>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Hukum Progresif adalah hukum yang mampu mengikuti perkembangan zaman, mampu menjawab perubahan zaman dengan segala dasar di dalamnya, serta mampu melayani masyarakat dengan menyandarkan pada aspek moralitas dari sumber daya manusia (yaitu) penegak hukum itu sendiri.</w:t>
      </w:r>
      <w:r>
        <w:rPr>
          <w:rStyle w:val="FootnoteReference"/>
          <w:rFonts w:ascii="Times New Roman" w:hAnsi="Times New Roman" w:cs="Times New Roman"/>
          <w:sz w:val="24"/>
          <w:szCs w:val="24"/>
          <w:lang w:val="id-ID"/>
        </w:rPr>
        <w:footnoteReference w:id="9"/>
      </w:r>
      <w:r>
        <w:rPr>
          <w:rFonts w:ascii="Times New Roman" w:hAnsi="Times New Roman" w:cs="Times New Roman"/>
          <w:sz w:val="24"/>
          <w:szCs w:val="24"/>
          <w:lang w:val="id-ID"/>
        </w:rPr>
        <w:t xml:space="preserve"> Dimana posisi sebuah hukum adalah untuk melayani dan memberikan keadilan bagi masyarakat.</w:t>
      </w:r>
    </w:p>
    <w:p w:rsidR="00A3426C" w:rsidRPr="002F18DC" w:rsidRDefault="002F18DC" w:rsidP="002F18DC">
      <w:pPr>
        <w:pStyle w:val="ListParagraph"/>
        <w:spacing w:after="0" w:line="360" w:lineRule="auto"/>
        <w:ind w:left="426" w:firstLine="425"/>
        <w:jc w:val="both"/>
        <w:rPr>
          <w:rFonts w:ascii="Times New Roman" w:hAnsi="Times New Roman" w:cs="Times New Roman"/>
          <w:sz w:val="24"/>
          <w:szCs w:val="24"/>
          <w:lang w:val="id-ID"/>
        </w:rPr>
      </w:pPr>
      <w:r w:rsidRPr="002F18DC">
        <w:rPr>
          <w:rFonts w:ascii="Times New Roman" w:hAnsi="Times New Roman" w:cs="Times New Roman"/>
          <w:sz w:val="24"/>
          <w:szCs w:val="24"/>
          <w:lang w:val="id-ID"/>
        </w:rPr>
        <w:t>Dalam kaitannya dengan tulisan</w:t>
      </w:r>
      <w:r w:rsidR="00AE0E13" w:rsidRPr="002F18DC">
        <w:rPr>
          <w:rFonts w:ascii="Times New Roman" w:hAnsi="Times New Roman" w:cs="Times New Roman"/>
          <w:sz w:val="24"/>
          <w:szCs w:val="24"/>
          <w:lang w:val="id-ID"/>
        </w:rPr>
        <w:t xml:space="preserve"> ini</w:t>
      </w:r>
      <w:r w:rsidRPr="002F18DC">
        <w:rPr>
          <w:rFonts w:ascii="Times New Roman" w:hAnsi="Times New Roman" w:cs="Times New Roman"/>
          <w:sz w:val="24"/>
          <w:szCs w:val="24"/>
          <w:lang w:val="id-ID"/>
        </w:rPr>
        <w:t>,</w:t>
      </w:r>
      <w:r w:rsidR="00AE0E13" w:rsidRPr="002F18DC">
        <w:rPr>
          <w:rFonts w:ascii="Times New Roman" w:hAnsi="Times New Roman" w:cs="Times New Roman"/>
          <w:sz w:val="24"/>
          <w:szCs w:val="24"/>
          <w:lang w:val="id-ID"/>
        </w:rPr>
        <w:t xml:space="preserve"> pengaturan mengenai pengguna</w:t>
      </w:r>
      <w:r w:rsidRPr="002F18DC">
        <w:rPr>
          <w:rFonts w:ascii="Times New Roman" w:hAnsi="Times New Roman" w:cs="Times New Roman"/>
          <w:sz w:val="24"/>
          <w:szCs w:val="24"/>
          <w:lang w:val="id-ID"/>
        </w:rPr>
        <w:t>an program pihak ketiga tidak</w:t>
      </w:r>
      <w:r w:rsidR="00AE0E13" w:rsidRPr="002F18DC">
        <w:rPr>
          <w:rFonts w:ascii="Times New Roman" w:hAnsi="Times New Roman" w:cs="Times New Roman"/>
          <w:sz w:val="24"/>
          <w:szCs w:val="24"/>
          <w:lang w:val="id-ID"/>
        </w:rPr>
        <w:t xml:space="preserve"> diakomodir lebih lengkap di dalam UHC. Oleh karena itu maka hukum progresif dipe</w:t>
      </w:r>
      <w:r w:rsidR="00A3426C" w:rsidRPr="002F18DC">
        <w:rPr>
          <w:rFonts w:ascii="Times New Roman" w:hAnsi="Times New Roman" w:cs="Times New Roman"/>
          <w:sz w:val="24"/>
          <w:szCs w:val="24"/>
          <w:lang w:val="id-ID"/>
        </w:rPr>
        <w:t>rlukan untuk melindungi eksklusiv</w:t>
      </w:r>
      <w:r w:rsidR="00AE0E13" w:rsidRPr="002F18DC">
        <w:rPr>
          <w:rFonts w:ascii="Times New Roman" w:hAnsi="Times New Roman" w:cs="Times New Roman"/>
          <w:sz w:val="24"/>
          <w:szCs w:val="24"/>
          <w:lang w:val="id-ID"/>
        </w:rPr>
        <w:t xml:space="preserve">itas pemegang lisensi, mengingat tujuan pemerintah mengeluarkan UHC untuk melindungi hak </w:t>
      </w:r>
      <w:r w:rsidR="00AE0E13" w:rsidRPr="002F18DC">
        <w:rPr>
          <w:rFonts w:ascii="Times New Roman" w:hAnsi="Times New Roman" w:cs="Times New Roman"/>
          <w:sz w:val="24"/>
          <w:szCs w:val="24"/>
          <w:lang w:val="id-ID"/>
        </w:rPr>
        <w:lastRenderedPageBreak/>
        <w:t>ekonomi dan hak moral para pencipta dan pemilik hak terkait sebagai unsur penting dalam pembangunan kreativitas nasional.</w:t>
      </w:r>
    </w:p>
    <w:p w:rsidR="00AE0E13" w:rsidRDefault="00AE0E13" w:rsidP="002F18DC">
      <w:pPr>
        <w:pStyle w:val="ListParagraph"/>
        <w:numPr>
          <w:ilvl w:val="0"/>
          <w:numId w:val="7"/>
        </w:numPr>
        <w:spacing w:after="0" w:line="360" w:lineRule="auto"/>
        <w:ind w:left="426" w:hanging="426"/>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Teori Perlindungan Hukum</w:t>
      </w:r>
    </w:p>
    <w:p w:rsidR="002F18DC" w:rsidRDefault="00AE0E13" w:rsidP="002F18DC">
      <w:pPr>
        <w:pStyle w:val="ListParagraph"/>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Perlindungan hukum menurut Soetjipto Rahardjo adalah upaya melindungi kepentingan seseorang dengan cara mengalokasikan suatu kekuasaan kepadanya untuk bertindak dalam kepentingannya tersebut.</w:t>
      </w:r>
      <w:r>
        <w:rPr>
          <w:rStyle w:val="FootnoteReference"/>
          <w:rFonts w:ascii="Times New Roman" w:hAnsi="Times New Roman" w:cs="Times New Roman"/>
          <w:sz w:val="24"/>
          <w:szCs w:val="24"/>
          <w:lang w:val="id-ID"/>
        </w:rPr>
        <w:footnoteReference w:id="10"/>
      </w:r>
      <w:r>
        <w:rPr>
          <w:rFonts w:ascii="Times New Roman" w:hAnsi="Times New Roman" w:cs="Times New Roman"/>
          <w:sz w:val="24"/>
          <w:szCs w:val="24"/>
          <w:lang w:val="id-ID"/>
        </w:rPr>
        <w:t xml:space="preserve"> </w:t>
      </w:r>
      <w:r w:rsidR="00A3426C">
        <w:rPr>
          <w:rFonts w:ascii="Times New Roman" w:hAnsi="Times New Roman" w:cs="Times New Roman"/>
          <w:sz w:val="24"/>
          <w:szCs w:val="24"/>
          <w:lang w:val="id-ID"/>
        </w:rPr>
        <w:t>Diantaranya diwujudkan dalam bentuk p</w:t>
      </w:r>
      <w:r>
        <w:rPr>
          <w:rFonts w:ascii="Times New Roman" w:hAnsi="Times New Roman" w:cs="Times New Roman"/>
          <w:sz w:val="24"/>
          <w:szCs w:val="24"/>
          <w:lang w:val="id-ID"/>
        </w:rPr>
        <w:t>erlindungan hukum terhadap pencipta dan pemegang hak kekayaan intelektual</w:t>
      </w:r>
      <w:r w:rsidR="000E25EC">
        <w:rPr>
          <w:rFonts w:ascii="Times New Roman" w:hAnsi="Times New Roman" w:cs="Times New Roman"/>
          <w:sz w:val="24"/>
          <w:szCs w:val="24"/>
          <w:lang w:val="id-ID"/>
        </w:rPr>
        <w:t xml:space="preserve"> melalui peraturan perundang-undangan.</w:t>
      </w:r>
      <w:r w:rsidR="00A3426C">
        <w:rPr>
          <w:rFonts w:ascii="Times New Roman" w:hAnsi="Times New Roman" w:cs="Times New Roman"/>
          <w:sz w:val="24"/>
          <w:szCs w:val="24"/>
          <w:lang w:val="id-ID"/>
        </w:rPr>
        <w:t xml:space="preserve"> Seperti teori yang diungkapkan oleh Roscoe Pound, </w:t>
      </w:r>
      <w:r w:rsidR="00A3426C">
        <w:rPr>
          <w:rFonts w:ascii="Times New Roman" w:hAnsi="Times New Roman" w:cs="Times New Roman"/>
          <w:i/>
          <w:iCs/>
          <w:sz w:val="24"/>
          <w:szCs w:val="24"/>
          <w:lang w:val="id-ID"/>
        </w:rPr>
        <w:t>law as a tool of social engineering</w:t>
      </w:r>
      <w:r w:rsidR="00A3426C">
        <w:rPr>
          <w:rFonts w:ascii="Times New Roman" w:hAnsi="Times New Roman" w:cs="Times New Roman"/>
          <w:sz w:val="24"/>
          <w:szCs w:val="24"/>
          <w:lang w:val="id-ID"/>
        </w:rPr>
        <w:t>, hukum  itu juga berfungsi sebagai rekayasa sosial. Dengan demikian harus ada peraturan perundang-undangan komprehensif yang dapat menciptakan perlindungan efektif terhadap hak-hak warga negara.</w:t>
      </w:r>
    </w:p>
    <w:p w:rsidR="002F18DC" w:rsidRDefault="00AE0E13" w:rsidP="002F18DC">
      <w:pPr>
        <w:pStyle w:val="ListParagraph"/>
        <w:spacing w:after="0" w:line="360" w:lineRule="auto"/>
        <w:ind w:left="426" w:firstLine="425"/>
        <w:jc w:val="both"/>
        <w:rPr>
          <w:rFonts w:ascii="Times New Roman" w:hAnsi="Times New Roman" w:cs="Times New Roman"/>
          <w:sz w:val="24"/>
          <w:szCs w:val="24"/>
          <w:lang w:val="id-ID"/>
        </w:rPr>
      </w:pPr>
      <w:r w:rsidRPr="002F18DC">
        <w:rPr>
          <w:rFonts w:ascii="Times New Roman" w:hAnsi="Times New Roman" w:cs="Times New Roman"/>
          <w:sz w:val="24"/>
          <w:szCs w:val="24"/>
          <w:lang w:val="id-ID"/>
        </w:rPr>
        <w:t xml:space="preserve">Pemegang hak cipta memiliki hak ekonomi yang harus dilindungi oleh perundang-undangan dari tindakan pihak-pihak yang melawan hukum untuk mendapatkan keuntungan yang sebesar-besarnya dengan merugikan pencipta. Berdasarkan Pasal 16 ayat (2) UHC menyebutkan bahwa, “hak cipta dapat beralih atau dialihkan, baik seluruh atau sebagian karena pewarisan, hibah, wakaf, wasiat, perjanjian tertulis atau sebab-sebab yang dibenarkan menurut undang-undang.” Serta pemberian lisensi kepada pihak lain sebagaimana yang diatur dalam Pasal 80 hingga Pasal 86 UHC. </w:t>
      </w:r>
    </w:p>
    <w:p w:rsidR="000E25EC" w:rsidRPr="002F18DC" w:rsidRDefault="00AE0E13" w:rsidP="002F18DC">
      <w:pPr>
        <w:pStyle w:val="ListParagraph"/>
        <w:spacing w:after="0" w:line="360" w:lineRule="auto"/>
        <w:ind w:left="426" w:firstLine="425"/>
        <w:jc w:val="both"/>
        <w:rPr>
          <w:rFonts w:ascii="Times New Roman" w:hAnsi="Times New Roman" w:cs="Times New Roman"/>
          <w:sz w:val="24"/>
          <w:szCs w:val="24"/>
          <w:lang w:val="id-ID"/>
        </w:rPr>
      </w:pPr>
      <w:r w:rsidRPr="002F18DC">
        <w:rPr>
          <w:rFonts w:ascii="Times New Roman" w:hAnsi="Times New Roman" w:cs="Times New Roman"/>
          <w:sz w:val="24"/>
          <w:szCs w:val="24"/>
          <w:lang w:val="id-ID"/>
        </w:rPr>
        <w:t>Oleh karena itu setiap pihak yang ingin memanfaatkan suatu ciptaan harus mendapatkan izin dari pemegang hak cipta yang di wujudkan dalam bentuk perjanjian tertulis yang memuat hak serta kewajiban para pihak yang seimbang dan dilaksanakan dengan itikad baik untuk sama-sama saling menguntungkan dalam pelaksanaan perjanjian tersebut.</w:t>
      </w:r>
    </w:p>
    <w:p w:rsidR="004A6E2C" w:rsidRPr="002F18DC" w:rsidRDefault="004A6E2C" w:rsidP="002F18DC">
      <w:pPr>
        <w:pStyle w:val="ListParagraph"/>
        <w:numPr>
          <w:ilvl w:val="0"/>
          <w:numId w:val="41"/>
        </w:numPr>
        <w:spacing w:after="0" w:line="360" w:lineRule="auto"/>
        <w:ind w:left="426" w:hanging="426"/>
        <w:jc w:val="both"/>
        <w:rPr>
          <w:rFonts w:ascii="Times New Roman" w:hAnsi="Times New Roman" w:cs="Times New Roman"/>
          <w:sz w:val="24"/>
          <w:szCs w:val="24"/>
          <w:lang w:val="id-ID"/>
        </w:rPr>
      </w:pPr>
      <w:r w:rsidRPr="002F18DC">
        <w:rPr>
          <w:rFonts w:ascii="Times New Roman" w:hAnsi="Times New Roman" w:cs="Times New Roman"/>
          <w:b/>
          <w:bCs/>
          <w:sz w:val="24"/>
          <w:szCs w:val="24"/>
          <w:lang w:val="id-ID"/>
        </w:rPr>
        <w:t>Teori Kepastian Hukum</w:t>
      </w:r>
    </w:p>
    <w:p w:rsidR="002F18DC" w:rsidRDefault="00891ED7" w:rsidP="002F18DC">
      <w:pPr>
        <w:pStyle w:val="ListParagraph"/>
        <w:tabs>
          <w:tab w:val="left" w:pos="6660"/>
        </w:tabs>
        <w:spacing w:after="0" w:line="360" w:lineRule="auto"/>
        <w:ind w:left="426" w:firstLine="425"/>
        <w:jc w:val="both"/>
        <w:rPr>
          <w:rFonts w:ascii="Times New Roman" w:hAnsi="Times New Roman" w:cs="Times New Roman"/>
          <w:bCs/>
          <w:sz w:val="24"/>
          <w:szCs w:val="24"/>
          <w:lang w:val="id-ID"/>
        </w:rPr>
      </w:pPr>
      <w:r w:rsidRPr="00891ED7">
        <w:rPr>
          <w:rFonts w:ascii="Times New Roman" w:hAnsi="Times New Roman" w:cs="Times New Roman"/>
          <w:bCs/>
          <w:sz w:val="24"/>
          <w:szCs w:val="24"/>
          <w:lang w:val="id-ID"/>
        </w:rPr>
        <w:t xml:space="preserve">Dalam menegakkan hukum ada tiga unsur yang harus diperhatikan, yaitu: kepastian hukum, kemanfaatan dan keadilan. Ketiga unsur tersebut harus ada kompromi, harus mendapat perhatian secara proporsional seimbang. Tetapi dalam praktek tidak selalu mudah mengusahakan kompromi secara proporsional seimbang antara ketiga unsur tersebut. Tanpa kepastian hukum orang tidak tahu apa yang </w:t>
      </w:r>
      <w:r w:rsidRPr="00891ED7">
        <w:rPr>
          <w:rFonts w:ascii="Times New Roman" w:hAnsi="Times New Roman" w:cs="Times New Roman"/>
          <w:bCs/>
          <w:sz w:val="24"/>
          <w:szCs w:val="24"/>
          <w:lang w:val="id-ID"/>
        </w:rPr>
        <w:lastRenderedPageBreak/>
        <w:t>harus diperbuatnya dan akhirnya timbul keresahan. Tetapi terlalu menitikberatkan pada kepastian hukum, terlalu ketat mentaati peraturan hukum akibatnya kaku dan akan menimbulkan rasa tidak adil.</w:t>
      </w:r>
    </w:p>
    <w:p w:rsidR="00013FDE" w:rsidRPr="002F18DC" w:rsidRDefault="00891ED7" w:rsidP="002F18DC">
      <w:pPr>
        <w:pStyle w:val="ListParagraph"/>
        <w:tabs>
          <w:tab w:val="left" w:pos="6660"/>
        </w:tabs>
        <w:spacing w:after="0" w:line="360" w:lineRule="auto"/>
        <w:ind w:left="426" w:firstLine="425"/>
        <w:jc w:val="both"/>
        <w:rPr>
          <w:rFonts w:ascii="Times New Roman" w:hAnsi="Times New Roman" w:cs="Times New Roman"/>
          <w:bCs/>
          <w:sz w:val="24"/>
          <w:szCs w:val="24"/>
          <w:lang w:val="id-ID"/>
        </w:rPr>
      </w:pPr>
      <w:r w:rsidRPr="002F18DC">
        <w:rPr>
          <w:rFonts w:ascii="Times New Roman" w:hAnsi="Times New Roman" w:cs="Times New Roman"/>
          <w:bCs/>
          <w:sz w:val="24"/>
          <w:szCs w:val="24"/>
          <w:lang w:val="id-ID"/>
        </w:rPr>
        <w:t>Kepastian hukum secara normatif adalah ketika suatu peraturan dibuat dan diundangkan secara pasti karena mengatur secara jelas dan logis.</w:t>
      </w:r>
      <w:r>
        <w:rPr>
          <w:rStyle w:val="FootnoteReference"/>
          <w:rFonts w:ascii="Times New Roman" w:hAnsi="Times New Roman" w:cs="Times New Roman"/>
          <w:bCs/>
          <w:sz w:val="24"/>
          <w:szCs w:val="24"/>
          <w:lang w:val="id-ID"/>
        </w:rPr>
        <w:footnoteReference w:id="11"/>
      </w:r>
      <w:r w:rsidR="00230CF0" w:rsidRPr="002F18DC">
        <w:rPr>
          <w:rFonts w:ascii="Times New Roman" w:hAnsi="Times New Roman" w:cs="Times New Roman"/>
          <w:bCs/>
          <w:sz w:val="24"/>
          <w:szCs w:val="24"/>
        </w:rPr>
        <w:t xml:space="preserve"> </w:t>
      </w:r>
      <w:r w:rsidR="002F56B9" w:rsidRPr="002F18DC">
        <w:rPr>
          <w:rFonts w:ascii="Times New Roman" w:hAnsi="Times New Roman" w:cs="Times New Roman"/>
          <w:bCs/>
          <w:sz w:val="24"/>
          <w:szCs w:val="24"/>
          <w:lang w:val="id-ID"/>
        </w:rPr>
        <w:t>Jelas dalam artian tidak menimbulkan multi-tafsir dan logis dalam artian dia menjadi suatu sistem norma dengan norma lain sehingga tidak berbenturan atau menimbulkan konflik norma.</w:t>
      </w:r>
    </w:p>
    <w:p w:rsidR="00013FDE" w:rsidRPr="002F18DC" w:rsidRDefault="00013FDE" w:rsidP="002F18DC">
      <w:pPr>
        <w:pStyle w:val="ListParagraph"/>
        <w:numPr>
          <w:ilvl w:val="0"/>
          <w:numId w:val="42"/>
        </w:numPr>
        <w:spacing w:after="0" w:line="360" w:lineRule="auto"/>
        <w:ind w:left="426" w:hanging="426"/>
        <w:jc w:val="both"/>
        <w:rPr>
          <w:rFonts w:ascii="Times New Roman" w:hAnsi="Times New Roman" w:cs="Times New Roman"/>
          <w:b/>
          <w:bCs/>
          <w:sz w:val="24"/>
          <w:szCs w:val="24"/>
          <w:lang w:val="id-ID"/>
        </w:rPr>
      </w:pPr>
      <w:r w:rsidRPr="002F18DC">
        <w:rPr>
          <w:rFonts w:ascii="Times New Roman" w:hAnsi="Times New Roman" w:cs="Times New Roman"/>
          <w:b/>
          <w:bCs/>
          <w:sz w:val="24"/>
          <w:szCs w:val="24"/>
          <w:lang w:val="id-ID"/>
        </w:rPr>
        <w:t>Pemegang Hak Cipta</w:t>
      </w:r>
    </w:p>
    <w:p w:rsidR="00013FDE" w:rsidRPr="00B069E5" w:rsidRDefault="00013FDE" w:rsidP="002F18DC">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Pemegang hak cipta menurut UHC ialah pencipta, pihak yang menerima hak tersebut secara sah dari pencipta, atau pihak lain yang menerima lebih lanjut hak dari pihak yang menerima hak tersebut secara sah. Dengan begitu maka pencipta juga merupakan bagian dari pemegang hak cipta.</w:t>
      </w:r>
      <w:r w:rsidR="00B069E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Pemilik pertama hak cipta adalah pencipta karya. Artinya, orang yang menciptakan karya. </w:t>
      </w:r>
    </w:p>
    <w:p w:rsidR="00013FDE" w:rsidRDefault="00013FDE" w:rsidP="002F18DC">
      <w:pPr>
        <w:numPr>
          <w:ilvl w:val="0"/>
          <w:numId w:val="40"/>
        </w:numPr>
        <w:spacing w:after="0" w:line="360" w:lineRule="auto"/>
        <w:ind w:left="426" w:hanging="426"/>
        <w:rPr>
          <w:rFonts w:ascii="Times New Roman" w:hAnsi="Times New Roman" w:cs="Times New Roman"/>
          <w:b/>
          <w:bCs/>
          <w:sz w:val="24"/>
          <w:szCs w:val="24"/>
          <w:lang w:val="id-ID"/>
        </w:rPr>
      </w:pPr>
      <w:r w:rsidRPr="009F32AD">
        <w:rPr>
          <w:rFonts w:ascii="Times New Roman" w:hAnsi="Times New Roman" w:cs="Times New Roman"/>
          <w:b/>
          <w:bCs/>
          <w:sz w:val="24"/>
          <w:szCs w:val="24"/>
          <w:lang w:val="id-ID"/>
        </w:rPr>
        <w:t>Ciptaan</w:t>
      </w:r>
    </w:p>
    <w:p w:rsidR="00013FDE" w:rsidRPr="0059503F" w:rsidRDefault="00013FDE" w:rsidP="002F18DC">
      <w:pPr>
        <w:spacing w:after="0" w:line="360" w:lineRule="auto"/>
        <w:ind w:left="426" w:firstLine="425"/>
        <w:jc w:val="both"/>
        <w:rPr>
          <w:rFonts w:ascii="Times New Roman" w:hAnsi="Times New Roman" w:cs="Times New Roman"/>
          <w:sz w:val="24"/>
          <w:szCs w:val="24"/>
          <w:lang w:val="id-ID"/>
        </w:rPr>
      </w:pPr>
      <w:r w:rsidRPr="0059503F">
        <w:rPr>
          <w:rFonts w:ascii="Times New Roman" w:hAnsi="Times New Roman" w:cs="Times New Roman"/>
          <w:sz w:val="24"/>
          <w:szCs w:val="24"/>
          <w:lang w:val="id-ID"/>
        </w:rPr>
        <w:t xml:space="preserve">Seperti </w:t>
      </w:r>
      <w:r>
        <w:rPr>
          <w:rFonts w:ascii="Times New Roman" w:hAnsi="Times New Roman" w:cs="Times New Roman"/>
          <w:sz w:val="24"/>
          <w:szCs w:val="24"/>
          <w:lang w:val="id-ID"/>
        </w:rPr>
        <w:t xml:space="preserve">yang telah dibahas sebelumnya ciptaan yang diakui oleh UHC adalah hasil karya di bidang ilmu pengetahuan, seni dan sastra yang telah diwujudkan dalam bentuk nyata. </w:t>
      </w:r>
      <w:r w:rsidR="00B069E5">
        <w:rPr>
          <w:rFonts w:ascii="Times New Roman" w:hAnsi="Times New Roman" w:cs="Times New Roman"/>
          <w:sz w:val="24"/>
          <w:szCs w:val="24"/>
          <w:lang w:val="id-ID"/>
        </w:rPr>
        <w:t xml:space="preserve">Pasal </w:t>
      </w:r>
      <w:r>
        <w:rPr>
          <w:rFonts w:ascii="Times New Roman" w:hAnsi="Times New Roman" w:cs="Times New Roman"/>
          <w:sz w:val="24"/>
          <w:szCs w:val="24"/>
          <w:lang w:val="id-ID"/>
        </w:rPr>
        <w:t>40 UHC</w:t>
      </w:r>
      <w:r w:rsidR="00B069E5">
        <w:rPr>
          <w:rFonts w:ascii="Times New Roman" w:hAnsi="Times New Roman" w:cs="Times New Roman"/>
          <w:sz w:val="24"/>
          <w:szCs w:val="24"/>
          <w:lang w:val="id-ID"/>
        </w:rPr>
        <w:t xml:space="preserve"> menjelaskan</w:t>
      </w:r>
      <w:r>
        <w:rPr>
          <w:rFonts w:ascii="Times New Roman" w:hAnsi="Times New Roman" w:cs="Times New Roman"/>
          <w:sz w:val="24"/>
          <w:szCs w:val="24"/>
          <w:lang w:val="id-ID"/>
        </w:rPr>
        <w:t xml:space="preserve"> jenis-jenis ciptaan yang dilindungi</w:t>
      </w:r>
      <w:r w:rsidR="00B069E5">
        <w:rPr>
          <w:rFonts w:ascii="Times New Roman" w:hAnsi="Times New Roman" w:cs="Times New Roman"/>
          <w:sz w:val="24"/>
          <w:szCs w:val="24"/>
          <w:lang w:val="id-ID"/>
        </w:rPr>
        <w:t>.</w:t>
      </w:r>
    </w:p>
    <w:p w:rsidR="00013FDE" w:rsidRDefault="00013FDE" w:rsidP="00E41ADA">
      <w:pPr>
        <w:numPr>
          <w:ilvl w:val="0"/>
          <w:numId w:val="40"/>
        </w:numPr>
        <w:spacing w:after="0" w:line="360" w:lineRule="auto"/>
        <w:ind w:left="450"/>
        <w:rPr>
          <w:rFonts w:ascii="Times New Roman" w:hAnsi="Times New Roman" w:cs="Times New Roman"/>
          <w:b/>
          <w:bCs/>
          <w:sz w:val="24"/>
          <w:szCs w:val="24"/>
          <w:lang w:val="id-ID"/>
        </w:rPr>
      </w:pPr>
      <w:r w:rsidRPr="009F32AD">
        <w:rPr>
          <w:rFonts w:ascii="Times New Roman" w:hAnsi="Times New Roman" w:cs="Times New Roman"/>
          <w:b/>
          <w:bCs/>
          <w:sz w:val="24"/>
          <w:szCs w:val="24"/>
          <w:lang w:val="id-ID"/>
        </w:rPr>
        <w:t>Lisensi</w:t>
      </w:r>
    </w:p>
    <w:p w:rsidR="002F18DC" w:rsidRDefault="00013FDE" w:rsidP="002F18DC">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Hak Cipta</w:t>
      </w:r>
      <w:r w:rsidR="00B069E5">
        <w:rPr>
          <w:rFonts w:ascii="Times New Roman" w:hAnsi="Times New Roman" w:cs="Times New Roman"/>
          <w:sz w:val="24"/>
          <w:szCs w:val="24"/>
          <w:lang w:val="id-ID"/>
        </w:rPr>
        <w:t xml:space="preserve"> memiliki</w:t>
      </w:r>
      <w:r>
        <w:rPr>
          <w:rFonts w:ascii="Times New Roman" w:hAnsi="Times New Roman" w:cs="Times New Roman"/>
          <w:sz w:val="24"/>
          <w:szCs w:val="24"/>
          <w:lang w:val="id-ID"/>
        </w:rPr>
        <w:t xml:space="preserve"> manfaat ekonomi. Untuk pemanfaatan nilai-nilai ekonomi ini secara optimal, pemegang hak cipta seringkali tidak dapat melakukan sendiri pemanfaatan nilai-nilai ekonomi ini secara optimal. Oleh karena itu berdasarkan undang-undang yang berlaku, pemegang hak cipta diperbolehkan memberikan untuk memberikan ciptaannya kepada pihak lain untuk pemanfaatan sebesar-besarnya dalam bentuk lisensi.</w:t>
      </w:r>
    </w:p>
    <w:p w:rsidR="002F18DC" w:rsidRDefault="00013FDE" w:rsidP="002F18DC">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w:t>
      </w:r>
      <w:r w:rsidRPr="00EC1F09">
        <w:rPr>
          <w:rFonts w:ascii="Times New Roman" w:hAnsi="Times New Roman" w:cs="Times New Roman"/>
          <w:i/>
          <w:iCs/>
          <w:sz w:val="24"/>
          <w:szCs w:val="24"/>
          <w:lang w:val="id-ID"/>
        </w:rPr>
        <w:t>Black Law Dictionary</w:t>
      </w:r>
      <w:r>
        <w:rPr>
          <w:rFonts w:ascii="Times New Roman" w:hAnsi="Times New Roman" w:cs="Times New Roman"/>
          <w:sz w:val="24"/>
          <w:szCs w:val="24"/>
          <w:lang w:val="id-ID"/>
        </w:rPr>
        <w:t xml:space="preserve"> lisensi diartikan sebagai:</w:t>
      </w:r>
      <w:r>
        <w:rPr>
          <w:rStyle w:val="FootnoteReference"/>
          <w:rFonts w:ascii="Times New Roman" w:hAnsi="Times New Roman" w:cs="Times New Roman"/>
          <w:sz w:val="24"/>
          <w:szCs w:val="24"/>
          <w:lang w:val="id-ID"/>
        </w:rPr>
        <w:footnoteReference w:id="12"/>
      </w:r>
      <w:r w:rsidR="002F18DC">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 xml:space="preserve">A personal privilege to do some particular act or series of acts... </w:t>
      </w:r>
      <w:r>
        <w:rPr>
          <w:rFonts w:ascii="Times New Roman" w:hAnsi="Times New Roman" w:cs="Times New Roman"/>
          <w:sz w:val="24"/>
          <w:szCs w:val="24"/>
          <w:lang w:val="id-ID"/>
        </w:rPr>
        <w:t>.(hak istimewa seseorang untuk melakukan hal tertentu . . .)</w:t>
      </w:r>
      <w:r w:rsidR="002F18DC">
        <w:rPr>
          <w:rFonts w:ascii="Times New Roman" w:hAnsi="Times New Roman" w:cs="Times New Roman"/>
          <w:sz w:val="24"/>
          <w:szCs w:val="24"/>
          <w:lang w:val="id-ID"/>
        </w:rPr>
        <w:t xml:space="preserve"> </w:t>
      </w:r>
      <w:r>
        <w:rPr>
          <w:rFonts w:ascii="Times New Roman" w:hAnsi="Times New Roman" w:cs="Times New Roman"/>
          <w:sz w:val="24"/>
          <w:szCs w:val="24"/>
          <w:lang w:val="id-ID"/>
        </w:rPr>
        <w:t>atau</w:t>
      </w:r>
      <w:r w:rsidR="002F18DC">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The permission by competent authority to do an act which, without such permission would be illegal, a trespass, a tort, or otherwise would be not allowable</w:t>
      </w:r>
      <w:r>
        <w:rPr>
          <w:rFonts w:ascii="Times New Roman" w:hAnsi="Times New Roman" w:cs="Times New Roman"/>
          <w:sz w:val="24"/>
          <w:szCs w:val="24"/>
          <w:lang w:val="id-ID"/>
        </w:rPr>
        <w:t>.</w:t>
      </w:r>
      <w:r w:rsidR="002F18DC">
        <w:rPr>
          <w:rFonts w:ascii="Times New Roman" w:hAnsi="Times New Roman" w:cs="Times New Roman"/>
          <w:sz w:val="24"/>
          <w:szCs w:val="24"/>
          <w:lang w:val="id-ID"/>
        </w:rPr>
        <w:t xml:space="preserve"> Artinya, i</w:t>
      </w:r>
      <w:r>
        <w:rPr>
          <w:rFonts w:ascii="Times New Roman" w:hAnsi="Times New Roman" w:cs="Times New Roman"/>
          <w:sz w:val="24"/>
          <w:szCs w:val="24"/>
          <w:lang w:val="id-ID"/>
        </w:rPr>
        <w:t xml:space="preserve">zin yang diberikan oleh otoritas yang kompeten </w:t>
      </w:r>
      <w:r>
        <w:rPr>
          <w:rFonts w:ascii="Times New Roman" w:hAnsi="Times New Roman" w:cs="Times New Roman"/>
          <w:sz w:val="24"/>
          <w:szCs w:val="24"/>
          <w:lang w:val="id-ID"/>
        </w:rPr>
        <w:lastRenderedPageBreak/>
        <w:t>untuk melakukan sesuatu, dimana tanpa izin akan menjadi ilegal, sebuah pelanggaran, merugikan orang lain, ata</w:t>
      </w:r>
      <w:r w:rsidR="002F18DC">
        <w:rPr>
          <w:rFonts w:ascii="Times New Roman" w:hAnsi="Times New Roman" w:cs="Times New Roman"/>
          <w:sz w:val="24"/>
          <w:szCs w:val="24"/>
          <w:lang w:val="id-ID"/>
        </w:rPr>
        <w:t>u tidak akan di perbolehkan.</w:t>
      </w:r>
    </w:p>
    <w:p w:rsidR="002F18DC" w:rsidRDefault="00013FDE" w:rsidP="002F18DC">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Ini berarti lisensi selalu dikaitkan dengan kewenangan dalam bentuk </w:t>
      </w:r>
      <w:r>
        <w:rPr>
          <w:rFonts w:ascii="Times New Roman" w:hAnsi="Times New Roman" w:cs="Times New Roman"/>
          <w:i/>
          <w:iCs/>
          <w:sz w:val="24"/>
          <w:szCs w:val="24"/>
          <w:lang w:val="id-ID"/>
        </w:rPr>
        <w:t>privilege</w:t>
      </w:r>
      <w:r>
        <w:rPr>
          <w:rFonts w:ascii="Times New Roman" w:hAnsi="Times New Roman" w:cs="Times New Roman"/>
          <w:sz w:val="24"/>
          <w:szCs w:val="24"/>
          <w:lang w:val="id-ID"/>
        </w:rPr>
        <w:t xml:space="preserve"> untuk melakukan sesuatu oleh seseorang atau suatu pihak tertentu.</w:t>
      </w:r>
      <w:r w:rsidR="00B069E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Jika dilihat dari kedua defenisi diatas dapat disimpulkan bahwa makna lisensi secara tidak lansung telah bergeser ke arah penjualan izin kepada pihak lain. Dimana pihak yang menjual atau memberikan izin kepada disebut sebagai </w:t>
      </w:r>
      <w:r>
        <w:rPr>
          <w:rFonts w:ascii="Times New Roman" w:hAnsi="Times New Roman" w:cs="Times New Roman"/>
          <w:i/>
          <w:iCs/>
          <w:sz w:val="24"/>
          <w:szCs w:val="24"/>
          <w:lang w:val="id-ID"/>
        </w:rPr>
        <w:t>Licensor</w:t>
      </w:r>
      <w:r>
        <w:rPr>
          <w:rFonts w:ascii="Times New Roman" w:hAnsi="Times New Roman" w:cs="Times New Roman"/>
          <w:sz w:val="24"/>
          <w:szCs w:val="24"/>
          <w:lang w:val="id-ID"/>
        </w:rPr>
        <w:t xml:space="preserve"> (pemberi lisensi), dan pihak yang menerima lisensi disebut sebagai </w:t>
      </w:r>
      <w:r>
        <w:rPr>
          <w:rFonts w:ascii="Times New Roman" w:hAnsi="Times New Roman" w:cs="Times New Roman"/>
          <w:i/>
          <w:iCs/>
          <w:sz w:val="24"/>
          <w:szCs w:val="24"/>
          <w:lang w:val="id-ID"/>
        </w:rPr>
        <w:t>Licensee</w:t>
      </w:r>
      <w:r>
        <w:rPr>
          <w:rFonts w:ascii="Times New Roman" w:hAnsi="Times New Roman" w:cs="Times New Roman"/>
          <w:sz w:val="24"/>
          <w:szCs w:val="24"/>
          <w:lang w:val="id-ID"/>
        </w:rPr>
        <w:t xml:space="preserve"> (penerima lisensi).</w:t>
      </w:r>
    </w:p>
    <w:p w:rsidR="002F18DC" w:rsidRDefault="00013FDE" w:rsidP="002F18DC">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Terhadap pemberian lisensi oleh </w:t>
      </w:r>
      <w:r w:rsidRPr="002C4DBE">
        <w:rPr>
          <w:rFonts w:ascii="Times New Roman" w:hAnsi="Times New Roman" w:cs="Times New Roman"/>
          <w:i/>
          <w:iCs/>
          <w:sz w:val="24"/>
          <w:szCs w:val="24"/>
          <w:lang w:val="id-ID"/>
        </w:rPr>
        <w:t>licensor</w:t>
      </w:r>
      <w:r>
        <w:rPr>
          <w:rFonts w:ascii="Times New Roman" w:hAnsi="Times New Roman" w:cs="Times New Roman"/>
          <w:sz w:val="24"/>
          <w:szCs w:val="24"/>
          <w:lang w:val="id-ID"/>
        </w:rPr>
        <w:t xml:space="preserve"> kepada </w:t>
      </w:r>
      <w:r w:rsidRPr="002C4DBE">
        <w:rPr>
          <w:rFonts w:ascii="Times New Roman" w:hAnsi="Times New Roman" w:cs="Times New Roman"/>
          <w:i/>
          <w:iCs/>
          <w:sz w:val="24"/>
          <w:szCs w:val="24"/>
          <w:lang w:val="id-ID"/>
        </w:rPr>
        <w:t>licensee</w:t>
      </w:r>
      <w:r>
        <w:rPr>
          <w:rFonts w:ascii="Times New Roman" w:hAnsi="Times New Roman" w:cs="Times New Roman"/>
          <w:sz w:val="24"/>
          <w:szCs w:val="24"/>
          <w:lang w:val="id-ID"/>
        </w:rPr>
        <w:t xml:space="preserve"> membuat </w:t>
      </w:r>
      <w:r>
        <w:rPr>
          <w:rFonts w:ascii="Times New Roman" w:hAnsi="Times New Roman" w:cs="Times New Roman"/>
          <w:i/>
          <w:iCs/>
          <w:sz w:val="24"/>
          <w:szCs w:val="24"/>
          <w:lang w:val="id-ID"/>
        </w:rPr>
        <w:t>licensee</w:t>
      </w:r>
      <w:r>
        <w:rPr>
          <w:rFonts w:ascii="Times New Roman" w:hAnsi="Times New Roman" w:cs="Times New Roman"/>
          <w:sz w:val="24"/>
          <w:szCs w:val="24"/>
          <w:lang w:val="id-ID"/>
        </w:rPr>
        <w:t xml:space="preserve"> memiliki hak untuk melaksanakan perbuatan penerbitan ciptaan, penyiaran atau komunikasi atas pertunjukan pelaku pertunjukan, fiksasi pertunjukannya dengan cara atau bentuk apapun, pendistribusian atas fiksasi pertunjukan atau salinannya, pemyewaan fiksasi pertunjukan atau salinannya kepada publik, penyediaan atas fiksasi pertunjukan yang dapat diakses ke publik.</w:t>
      </w:r>
      <w:r>
        <w:rPr>
          <w:rStyle w:val="FootnoteReference"/>
          <w:rFonts w:ascii="Times New Roman" w:hAnsi="Times New Roman" w:cs="Times New Roman"/>
          <w:sz w:val="24"/>
          <w:szCs w:val="24"/>
          <w:lang w:val="id-ID"/>
        </w:rPr>
        <w:footnoteReference w:id="13"/>
      </w:r>
      <w:r>
        <w:rPr>
          <w:rFonts w:ascii="Times New Roman" w:hAnsi="Times New Roman" w:cs="Times New Roman"/>
          <w:sz w:val="24"/>
          <w:szCs w:val="24"/>
          <w:lang w:val="id-ID"/>
        </w:rPr>
        <w:t xml:space="preserve"> Pelaksanaan perjanjian lisensi ini disertai dengan kewajiban penerima lisensi untuk memberikan royalti kepada pemegang hak cipta atau pemilik hak terkait selama jangka waktu lisnesi kecuali diperjanjikan lain.</w:t>
      </w:r>
    </w:p>
    <w:p w:rsidR="00F153A4" w:rsidRDefault="00013FDE" w:rsidP="002F18DC">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Tentu saja perjanjian lisensi ini harus terlebih dahulu dicartatkan dalam daftar umum perjanjian hak cipta dengan dikenai biaya untuk dapat memberikan perlindungan hukum kepada para pihak yang melakukan perjanjian terhadap perbuatan pihak ketiga.</w:t>
      </w:r>
      <w:r>
        <w:rPr>
          <w:rStyle w:val="FootnoteReference"/>
          <w:rFonts w:ascii="Times New Roman" w:hAnsi="Times New Roman" w:cs="Times New Roman"/>
          <w:sz w:val="24"/>
          <w:szCs w:val="24"/>
          <w:lang w:val="id-ID"/>
        </w:rPr>
        <w:footnoteReference w:id="14"/>
      </w:r>
      <w:r w:rsidR="00F153A4">
        <w:rPr>
          <w:rFonts w:ascii="Times New Roman" w:hAnsi="Times New Roman" w:cs="Times New Roman"/>
          <w:sz w:val="24"/>
          <w:szCs w:val="24"/>
          <w:lang w:val="id-ID"/>
        </w:rPr>
        <w:t xml:space="preserve"> </w:t>
      </w:r>
    </w:p>
    <w:p w:rsidR="00013FDE" w:rsidRDefault="00013FDE" w:rsidP="00F153A4">
      <w:pPr>
        <w:spacing w:after="0" w:line="360" w:lineRule="auto"/>
        <w:ind w:left="426"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Pemberian lisensi sebagai suatu perjanjian tentu akan menghasilkan suatu hak dan kewajiban secara timbal balik bagi para pihak yang terlibat di dalam perjanjian lisensi tersebut. salah satu kewajiban yang senantiasa diminta oleh pemberi lisensi dari penerima lisensi adalah bahwa penerima lisensi berkewajiban memberikan laporan-laporan berkala mengenai penggunaan maupun pemanfaatan Hak atas Kekayaan Intelektual yang dilisensikan tersebut kepada pemberi lisensi. Serta melakukan inspeksi berkala maupun insidentil, ke daerah kerja penerima lisensi guna keperluan/kepentingan pengujian atas kebenaran laporan yang diberikan kepada penerima lisensi.</w:t>
      </w:r>
    </w:p>
    <w:p w:rsidR="002F18DC" w:rsidRPr="00DD1132" w:rsidRDefault="002F18DC" w:rsidP="00F153A4">
      <w:pPr>
        <w:spacing w:after="0" w:line="360" w:lineRule="auto"/>
        <w:ind w:left="426" w:firstLine="567"/>
        <w:jc w:val="both"/>
        <w:rPr>
          <w:rFonts w:ascii="Times New Roman" w:hAnsi="Times New Roman" w:cs="Times New Roman"/>
          <w:sz w:val="24"/>
          <w:szCs w:val="24"/>
          <w:lang w:val="id-ID"/>
        </w:rPr>
      </w:pPr>
    </w:p>
    <w:p w:rsidR="00013FDE" w:rsidRDefault="00013FDE" w:rsidP="00E41ADA">
      <w:pPr>
        <w:numPr>
          <w:ilvl w:val="0"/>
          <w:numId w:val="40"/>
        </w:numPr>
        <w:spacing w:after="0" w:line="360" w:lineRule="auto"/>
        <w:ind w:left="450"/>
        <w:rPr>
          <w:rFonts w:ascii="Times New Roman" w:hAnsi="Times New Roman" w:cs="Times New Roman"/>
          <w:b/>
          <w:bCs/>
          <w:sz w:val="24"/>
          <w:szCs w:val="24"/>
          <w:lang w:val="id-ID"/>
        </w:rPr>
      </w:pPr>
      <w:r w:rsidRPr="009C23F2">
        <w:rPr>
          <w:rFonts w:ascii="Times New Roman" w:hAnsi="Times New Roman" w:cs="Times New Roman"/>
          <w:b/>
          <w:bCs/>
          <w:sz w:val="24"/>
          <w:szCs w:val="24"/>
          <w:lang w:val="id-ID"/>
        </w:rPr>
        <w:lastRenderedPageBreak/>
        <w:t>Hak dan Kewajiban Dalam Perjanjian Hak Cipta</w:t>
      </w:r>
    </w:p>
    <w:p w:rsidR="00013FDE" w:rsidRDefault="00013FDE" w:rsidP="002F18DC">
      <w:pPr>
        <w:spacing w:after="0" w:line="360" w:lineRule="auto"/>
        <w:ind w:left="426" w:firstLine="425"/>
        <w:jc w:val="both"/>
        <w:rPr>
          <w:rFonts w:ascii="Times New Roman" w:hAnsi="Times New Roman" w:cs="Times New Roman"/>
          <w:sz w:val="24"/>
          <w:szCs w:val="24"/>
          <w:lang w:val="id-ID"/>
        </w:rPr>
      </w:pPr>
      <w:r w:rsidRPr="00EC0027">
        <w:rPr>
          <w:rFonts w:ascii="Times New Roman" w:hAnsi="Times New Roman" w:cs="Times New Roman"/>
          <w:sz w:val="24"/>
          <w:szCs w:val="24"/>
          <w:lang w:val="id-ID"/>
        </w:rPr>
        <w:t xml:space="preserve">Setiap </w:t>
      </w:r>
      <w:r>
        <w:rPr>
          <w:rFonts w:ascii="Times New Roman" w:hAnsi="Times New Roman" w:cs="Times New Roman"/>
          <w:sz w:val="24"/>
          <w:szCs w:val="24"/>
          <w:lang w:val="id-ID"/>
        </w:rPr>
        <w:t>perjanjian yang disepakati oleh kedua belah pihak akan melahirkan hak serta kewajiban bagi keduanya. Begitu pula dengan perjanjian lisensi yang dilakukan oleh pemberi lisensi dan penerima lisensi diantaranya ialah:</w:t>
      </w:r>
      <w:r>
        <w:rPr>
          <w:rStyle w:val="FootnoteReference"/>
          <w:rFonts w:ascii="Times New Roman" w:hAnsi="Times New Roman" w:cs="Times New Roman"/>
          <w:sz w:val="24"/>
          <w:szCs w:val="24"/>
          <w:lang w:val="id-ID"/>
        </w:rPr>
        <w:footnoteReference w:id="15"/>
      </w:r>
    </w:p>
    <w:p w:rsidR="00013FDE" w:rsidRDefault="00013FDE" w:rsidP="002F18DC">
      <w:pPr>
        <w:numPr>
          <w:ilvl w:val="0"/>
          <w:numId w:val="13"/>
        </w:numPr>
        <w:spacing w:after="0" w:line="360" w:lineRule="auto"/>
        <w:ind w:left="851" w:hanging="425"/>
        <w:jc w:val="both"/>
        <w:rPr>
          <w:rFonts w:ascii="Times New Roman" w:hAnsi="Times New Roman" w:cs="Times New Roman"/>
          <w:sz w:val="24"/>
          <w:szCs w:val="24"/>
          <w:lang w:val="id-ID"/>
        </w:rPr>
      </w:pPr>
      <w:r>
        <w:rPr>
          <w:rFonts w:ascii="Times New Roman" w:hAnsi="Times New Roman" w:cs="Times New Roman"/>
          <w:sz w:val="24"/>
          <w:szCs w:val="24"/>
          <w:lang w:val="id-ID"/>
        </w:rPr>
        <w:t>Kewajiban pemberi lisensi</w:t>
      </w:r>
    </w:p>
    <w:p w:rsidR="00013FDE" w:rsidRDefault="00013FDE" w:rsidP="002F18DC">
      <w:pPr>
        <w:spacing w:after="0"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Pemberi lisensi berkewajiban untuk:</w:t>
      </w:r>
    </w:p>
    <w:p w:rsidR="00013FDE" w:rsidRDefault="00013FDE" w:rsidP="00E41ADA">
      <w:pPr>
        <w:numPr>
          <w:ilvl w:val="0"/>
          <w:numId w:val="14"/>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Memberikan segala macam informasi yang berhubungan dengan Hak atas Kekayaan Intelektual yang dilisensikan, yang diperlukan oleh penerima lisensi untuk melaksanakan lisensi yang diberikan tersebut.</w:t>
      </w:r>
    </w:p>
    <w:p w:rsidR="00013FDE" w:rsidRDefault="00013FDE" w:rsidP="00E41ADA">
      <w:pPr>
        <w:numPr>
          <w:ilvl w:val="0"/>
          <w:numId w:val="14"/>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Memberikan bantuan kepada penerima lisensi mengenai cara pemanfaatan dan/ atau penggunaan Hak atas Kekayaan Intelektual yang dilisensikan tersebut.</w:t>
      </w:r>
    </w:p>
    <w:p w:rsidR="00013FDE" w:rsidRDefault="00013FDE" w:rsidP="00E41ADA">
      <w:pPr>
        <w:numPr>
          <w:ilvl w:val="0"/>
          <w:numId w:val="13"/>
        </w:num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Hak pemberi lisensi</w:t>
      </w:r>
    </w:p>
    <w:p w:rsidR="00013FDE" w:rsidRDefault="00013FDE" w:rsidP="00E41ADA">
      <w:p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Pemberi lisensi memiliki hak untuk:</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Melakukan pengawasan jalannya pelaksanaan dan penggunaan atau pemanfaatan lisensi oleh penerima lisensi.</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Memperoleh laporan-laporan secara berkala atas jalannya kegiatan usaha penerima lisensi yang mempergunakan Hak atas Kekayaan Intelektual yang dilisensikan tersebut.</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Melaksanakan inspeksi pada daerah kerja penerima lisensi guna memastikan bahwa Hak atas Kekayaan Intelektual yang dilaksanakan sebagaimana mestinya.</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Mewajibkan penerima lisesni, dalam hal-hal tertentu, untuk memberli barang modal dan atau barang-barang lainnya dari pemberi lisensi.</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Mewajibkan penerima lisensi untuk menjaga kerahasiaan Hak atas Kekayaan Intelektual yang dilisensikan.</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Mewajibkan agar penerima lisensi tidak melakukan kegiatan yang sejenis, serupa, ataupun yang timbul secara lansung maupun tidak lansung dapat menimbulkan persaingan (tidak sehat) dengan </w:t>
      </w:r>
      <w:r>
        <w:rPr>
          <w:rFonts w:ascii="Times New Roman" w:hAnsi="Times New Roman" w:cs="Times New Roman"/>
          <w:sz w:val="24"/>
          <w:szCs w:val="24"/>
          <w:lang w:val="id-ID"/>
        </w:rPr>
        <w:lastRenderedPageBreak/>
        <w:t>kegiatan usaha yang mempergunakan Hak atas Kekayaan Intelektual yang dilisensikan.</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Menerima pembayaran royalti dalam bentuk, jenis dan jumlah yang dianggap layak olehnya.</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Meminta dilakukannya pendaftaran atas Lisensi yang diberikan kepada penerima lisensi.</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Atas pengakhiran lisensi, meminta kepada penerima lisensi untuk mengembalikan seluruh data, informasi maupun keterangan yang diperoleh penerima lisensi selama masa pelaksanaan lisensi.</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Atas  pengakhiran lisensi, melarang kepada penerima lisensi untuk memanfaatkan lebih lanjut  seluruh data, nformasi maupun keterangan yang diperoleh penerima lisensi selama masa pelaksanaan lisensi.</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Atas pengakhiran lisensi, melarang penerima lisensi untuk tetap melakukan kegiatan yang sejenis, serupa, ataupun yang secara lansung atau tidak lansung dapat menimbilkan persaingan dengan mempergunakan Hak atas Kekayaan Intelektual yang dilisensikan</w:t>
      </w:r>
    </w:p>
    <w:p w:rsidR="00013FDE" w:rsidRDefault="00013FDE" w:rsidP="00E41ADA">
      <w:pPr>
        <w:numPr>
          <w:ilvl w:val="0"/>
          <w:numId w:val="15"/>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Pemberian lisensi tidak menghapuskan hak pemberi lisensi untuk tetap memanfaatkan, menggunakan atau melaksanakan sendiri Hak atas Kekayaan Intelektual yang dilisensikan tersebut.</w:t>
      </w:r>
    </w:p>
    <w:p w:rsidR="00013FDE" w:rsidRDefault="00013FDE" w:rsidP="00E41ADA">
      <w:pPr>
        <w:numPr>
          <w:ilvl w:val="0"/>
          <w:numId w:val="13"/>
        </w:num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Kewajiban penerima lisensi</w:t>
      </w:r>
    </w:p>
    <w:p w:rsidR="00013FDE" w:rsidRDefault="00013FDE" w:rsidP="00E41ADA">
      <w:pPr>
        <w:spacing w:after="0" w:line="360" w:lineRule="auto"/>
        <w:ind w:left="698"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Penerima lisensi berkewajiban untuk:</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Melaksanakan seluruh instruksi yang diberikan oleh pemberi lisensi kepadanya guna melaksanakan Hak atas Kekayaan Intelektual yang dilisensikan tersebut.</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Memberikan keleluasaan bagi pemberi lisensi untuk melakukan pengawasan maupun inspeksi secara berkala maupun secara tiba-tiba guna memastikan bahwa penerima lisensi telah melaksanakan Hak atas Kekayaan Intelektual yang dilisensikan dengan baik.</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Memberikan laporan-laporan baik secara  berkala maupun atas permintaan khusus dari pemberi lisensi.</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Membeli barang modal tertentu ataupun barang-barang tertentu lainnya dalam rangka pelaksanaan lisensi dari pemberi lisensi.</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Menjaga kerahasiaan atas Hak atas Kekayaan Intelektual yang dilisensikan, baik selama maupun setelah berakhirnya masa pemberian lisensi.</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Melaporkan segala pelanggaran Hak atas Kekayaan Intelektual yang ditemukan dalam praktek.</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Tidak memanfaatkan Hak atas Kekayaan Intelektual yang dilisensikan selain dengan tujuan unutk melaksanakan lisensi yang diberikan.</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Melakukan pendaftaran lisensi bagi kepentingan pemberi lisensi dan jalannya pemberian lisensi tersebut.</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Tidak melakukan kegiatan yang sejenis, serupa, ataupun yang secara lansung ataupun tidak lansung dapat menimbulkan persaingan dengan kegiatan usaha yang mempergunakan Hak atas Kekayaan Intelektual yang dilisensikan.</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Melakukan pembayaran royalti dalam bentuk, jenis dan jumlah yang telah disepakati secara bersama.</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Atas pengakhiran lisensi, mengembalikan seluruh data, informasi maupun keterangan yang diperolehnya.</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Atas pengakhiran lisensi, tidak memanfaatkan lebih lanjut seluruh data, informasi maupun keterangan yang diperoleh oleh penerima lisensi selama masa pelaksanaan lisensi.</w:t>
      </w:r>
    </w:p>
    <w:p w:rsidR="00013FDE" w:rsidRDefault="00013FDE" w:rsidP="00E41ADA">
      <w:pPr>
        <w:numPr>
          <w:ilvl w:val="0"/>
          <w:numId w:val="16"/>
        </w:numPr>
        <w:spacing w:after="0" w:line="360" w:lineRule="auto"/>
        <w:ind w:left="1843" w:hanging="425"/>
        <w:jc w:val="both"/>
        <w:rPr>
          <w:rFonts w:ascii="Times New Roman" w:hAnsi="Times New Roman" w:cs="Times New Roman"/>
          <w:sz w:val="24"/>
          <w:szCs w:val="24"/>
          <w:lang w:val="id-ID"/>
        </w:rPr>
      </w:pPr>
      <w:r>
        <w:rPr>
          <w:rFonts w:ascii="Times New Roman" w:hAnsi="Times New Roman" w:cs="Times New Roman"/>
          <w:sz w:val="24"/>
          <w:szCs w:val="24"/>
          <w:lang w:val="id-ID"/>
        </w:rPr>
        <w:t>Atas penghakiran lisensi, tidak lagi melakukan kegiatan yang sejenis, serupa, ataupun yang secara lansung maupun tidak lansung dapat menimbulkan persaingan (tidak sehat) dengan mempergunakan Hak atas Kekayaan Intelektual yang dilisensikan.</w:t>
      </w:r>
    </w:p>
    <w:p w:rsidR="00013FDE" w:rsidRDefault="00013FDE" w:rsidP="00E41ADA">
      <w:pPr>
        <w:numPr>
          <w:ilvl w:val="0"/>
          <w:numId w:val="13"/>
        </w:num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Hak penerima lisensi</w:t>
      </w:r>
    </w:p>
    <w:p w:rsidR="00013FDE" w:rsidRDefault="00013FDE" w:rsidP="00E41ADA">
      <w:p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Penerima lisensi memiliki hak untuk:</w:t>
      </w:r>
    </w:p>
    <w:p w:rsidR="002F435C" w:rsidRPr="002F435C" w:rsidRDefault="00013FDE" w:rsidP="00E41ADA">
      <w:pPr>
        <w:numPr>
          <w:ilvl w:val="0"/>
          <w:numId w:val="17"/>
        </w:numPr>
        <w:spacing w:after="0" w:line="360" w:lineRule="auto"/>
        <w:ind w:left="1890" w:hanging="450"/>
        <w:jc w:val="both"/>
        <w:rPr>
          <w:rFonts w:ascii="Times New Roman" w:hAnsi="Times New Roman" w:cs="Times New Roman"/>
          <w:b/>
          <w:bCs/>
          <w:sz w:val="24"/>
          <w:szCs w:val="24"/>
        </w:rPr>
      </w:pPr>
      <w:r w:rsidRPr="002F435C">
        <w:rPr>
          <w:rFonts w:ascii="Times New Roman" w:hAnsi="Times New Roman" w:cs="Times New Roman"/>
          <w:sz w:val="24"/>
          <w:szCs w:val="24"/>
          <w:lang w:val="id-ID"/>
        </w:rPr>
        <w:t>Memperoleh segala macam informasi yang berhubungan dengan Hak atas Kekayaan</w:t>
      </w:r>
      <w:r w:rsidR="002F435C">
        <w:rPr>
          <w:rFonts w:ascii="Times New Roman" w:hAnsi="Times New Roman" w:cs="Times New Roman"/>
          <w:sz w:val="24"/>
          <w:szCs w:val="24"/>
          <w:lang w:val="id-ID"/>
        </w:rPr>
        <w:t xml:space="preserve"> Intelektual yang dilisensikan,</w:t>
      </w:r>
      <w:r w:rsidR="002F435C">
        <w:rPr>
          <w:rFonts w:ascii="Times New Roman" w:hAnsi="Times New Roman" w:cs="Times New Roman"/>
          <w:sz w:val="24"/>
          <w:szCs w:val="24"/>
        </w:rPr>
        <w:t xml:space="preserve"> </w:t>
      </w:r>
      <w:r w:rsidRPr="002F435C">
        <w:rPr>
          <w:rFonts w:ascii="Times New Roman" w:hAnsi="Times New Roman" w:cs="Times New Roman"/>
          <w:sz w:val="24"/>
          <w:szCs w:val="24"/>
          <w:lang w:val="id-ID"/>
        </w:rPr>
        <w:t>yang diperlukan olehnya untuk mela</w:t>
      </w:r>
      <w:r w:rsidR="002F435C">
        <w:rPr>
          <w:rFonts w:ascii="Times New Roman" w:hAnsi="Times New Roman" w:cs="Times New Roman"/>
          <w:sz w:val="24"/>
          <w:szCs w:val="24"/>
          <w:lang w:val="id-ID"/>
        </w:rPr>
        <w:t>ksanakan lisensi yang</w:t>
      </w:r>
      <w:r w:rsidR="002F435C">
        <w:rPr>
          <w:rFonts w:ascii="Times New Roman" w:hAnsi="Times New Roman" w:cs="Times New Roman"/>
          <w:sz w:val="24"/>
          <w:szCs w:val="24"/>
        </w:rPr>
        <w:t xml:space="preserve"> </w:t>
      </w:r>
      <w:r w:rsidR="002F435C">
        <w:rPr>
          <w:rFonts w:ascii="Times New Roman" w:hAnsi="Times New Roman" w:cs="Times New Roman"/>
          <w:sz w:val="24"/>
          <w:szCs w:val="24"/>
          <w:lang w:val="id-ID"/>
        </w:rPr>
        <w:t>diberikan</w:t>
      </w:r>
      <w:r w:rsidR="002F435C">
        <w:rPr>
          <w:rFonts w:ascii="Times New Roman" w:hAnsi="Times New Roman" w:cs="Times New Roman"/>
          <w:sz w:val="24"/>
          <w:szCs w:val="24"/>
        </w:rPr>
        <w:t xml:space="preserve"> </w:t>
      </w:r>
      <w:r w:rsidR="002F435C" w:rsidRPr="002F435C">
        <w:rPr>
          <w:rFonts w:ascii="Times New Roman" w:hAnsi="Times New Roman" w:cs="Times New Roman"/>
          <w:sz w:val="24"/>
          <w:szCs w:val="24"/>
          <w:lang w:val="id-ID"/>
        </w:rPr>
        <w:t>tersebut.</w:t>
      </w:r>
    </w:p>
    <w:p w:rsidR="00013FDE" w:rsidRPr="002F435C" w:rsidRDefault="00013FDE" w:rsidP="00E41ADA">
      <w:pPr>
        <w:numPr>
          <w:ilvl w:val="0"/>
          <w:numId w:val="17"/>
        </w:numPr>
        <w:spacing w:after="0" w:line="360" w:lineRule="auto"/>
        <w:ind w:left="1843"/>
        <w:jc w:val="both"/>
        <w:rPr>
          <w:rFonts w:ascii="Times New Roman" w:hAnsi="Times New Roman" w:cs="Times New Roman"/>
          <w:b/>
          <w:bCs/>
          <w:sz w:val="24"/>
          <w:szCs w:val="24"/>
        </w:rPr>
      </w:pPr>
      <w:r w:rsidRPr="002F435C">
        <w:rPr>
          <w:rFonts w:ascii="Times New Roman" w:hAnsi="Times New Roman" w:cs="Times New Roman"/>
          <w:sz w:val="24"/>
          <w:szCs w:val="24"/>
          <w:lang w:val="id-ID"/>
        </w:rPr>
        <w:lastRenderedPageBreak/>
        <w:t>Memperoleh bantuan dari pemberi lisensi atas segala macam cara pemanfaatan dan atau penggunaan Hak atas Kekayaan Intelektual yang dilisensikan tersebut.</w:t>
      </w:r>
    </w:p>
    <w:p w:rsidR="00AE0E13" w:rsidRPr="002F18DC" w:rsidRDefault="00AE0E13" w:rsidP="00E41ADA">
      <w:pPr>
        <w:spacing w:after="0" w:line="360" w:lineRule="auto"/>
        <w:rPr>
          <w:rFonts w:ascii="Times New Roman" w:hAnsi="Times New Roman" w:cs="Times New Roman"/>
          <w:b/>
          <w:bCs/>
          <w:sz w:val="24"/>
          <w:szCs w:val="24"/>
          <w:lang w:val="id-ID"/>
        </w:rPr>
        <w:sectPr w:rsidR="00AE0E13" w:rsidRPr="002F18DC" w:rsidSect="00543BBE">
          <w:headerReference w:type="even" r:id="rId9"/>
          <w:headerReference w:type="default" r:id="rId10"/>
          <w:footerReference w:type="first" r:id="rId11"/>
          <w:pgSz w:w="11907" w:h="16839" w:code="9"/>
          <w:pgMar w:top="1701" w:right="1701" w:bottom="1701" w:left="1701" w:header="1134" w:footer="964" w:gutter="0"/>
          <w:cols w:space="720"/>
          <w:titlePg/>
          <w:docGrid w:linePitch="360"/>
        </w:sectPr>
      </w:pPr>
    </w:p>
    <w:p w:rsidR="00AE0E13" w:rsidRDefault="00AE0E13" w:rsidP="00A3426C">
      <w:pPr>
        <w:spacing w:after="0" w:line="360" w:lineRule="auto"/>
        <w:rPr>
          <w:rFonts w:ascii="Times New Roman" w:hAnsi="Times New Roman" w:cs="Times New Roman"/>
          <w:b/>
          <w:bCs/>
          <w:sz w:val="24"/>
          <w:szCs w:val="24"/>
          <w:lang w:val="id-ID"/>
        </w:rPr>
      </w:pPr>
    </w:p>
    <w:p w:rsidR="00AE0E13" w:rsidRDefault="00AE0E13" w:rsidP="00A3426C">
      <w:p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PEMBAHASAN</w:t>
      </w:r>
    </w:p>
    <w:p w:rsidR="00A3426C" w:rsidRDefault="00A3426C" w:rsidP="00A3426C">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Perlindungan Hukum Bagi Pemegang Lisensi Hak Cipta</w:t>
      </w:r>
      <w:r w:rsidR="00BF25B1" w:rsidRPr="00C55CC6">
        <w:rPr>
          <w:rFonts w:ascii="Times New Roman" w:hAnsi="Times New Roman" w:cs="Times New Roman"/>
          <w:b/>
          <w:bCs/>
          <w:sz w:val="24"/>
          <w:szCs w:val="24"/>
          <w:lang w:val="id-ID"/>
        </w:rPr>
        <w:t xml:space="preserve"> Terhadap Pembuat</w:t>
      </w:r>
      <w:r w:rsidR="00BF25B1">
        <w:rPr>
          <w:rFonts w:ascii="Times New Roman" w:hAnsi="Times New Roman" w:cs="Times New Roman"/>
          <w:b/>
          <w:bCs/>
          <w:sz w:val="24"/>
          <w:szCs w:val="24"/>
          <w:lang w:val="id-ID"/>
        </w:rPr>
        <w:t>an</w:t>
      </w:r>
      <w:r w:rsidR="00BF25B1" w:rsidRPr="00C55CC6">
        <w:rPr>
          <w:rFonts w:ascii="Times New Roman" w:hAnsi="Times New Roman" w:cs="Times New Roman"/>
          <w:b/>
          <w:bCs/>
          <w:sz w:val="24"/>
          <w:szCs w:val="24"/>
          <w:lang w:val="id-ID"/>
        </w:rPr>
        <w:t xml:space="preserve"> Program Modifikasi </w:t>
      </w:r>
      <w:r w:rsidR="00BF25B1" w:rsidRPr="00C55CC6">
        <w:rPr>
          <w:rFonts w:ascii="Times New Roman" w:hAnsi="Times New Roman" w:cs="Times New Roman"/>
          <w:b/>
          <w:bCs/>
          <w:i/>
          <w:iCs/>
          <w:sz w:val="24"/>
          <w:szCs w:val="24"/>
          <w:lang w:val="id-ID"/>
        </w:rPr>
        <w:t>Game Online</w:t>
      </w:r>
    </w:p>
    <w:p w:rsidR="00F465C9" w:rsidRDefault="00BF25B1" w:rsidP="00F465C9">
      <w:pPr>
        <w:spacing w:after="0" w:line="360" w:lineRule="auto"/>
        <w:ind w:firstLine="426"/>
        <w:jc w:val="both"/>
        <w:rPr>
          <w:rFonts w:ascii="Times New Roman" w:hAnsi="Times New Roman" w:cs="Times New Roman"/>
          <w:b/>
          <w:bCs/>
          <w:sz w:val="24"/>
          <w:szCs w:val="24"/>
          <w:lang w:val="id-ID"/>
        </w:rPr>
      </w:pPr>
      <w:r>
        <w:rPr>
          <w:rFonts w:ascii="Times New Roman" w:hAnsi="Times New Roman" w:cs="Times New Roman"/>
          <w:sz w:val="24"/>
          <w:szCs w:val="24"/>
          <w:lang w:val="id-ID"/>
        </w:rPr>
        <w:t>Undang-Undang Nomor 28 Tahun 2014 tentang Hak Cipta  mengatur sejumlah ketentuan mengenai masalah perjanjian l</w:t>
      </w:r>
      <w:r w:rsidR="00F153A4">
        <w:rPr>
          <w:rFonts w:ascii="Times New Roman" w:hAnsi="Times New Roman" w:cs="Times New Roman"/>
          <w:sz w:val="24"/>
          <w:szCs w:val="24"/>
          <w:lang w:val="id-ID"/>
        </w:rPr>
        <w:t>isensi, termasuk didalamnya meng</w:t>
      </w:r>
      <w:r>
        <w:rPr>
          <w:rFonts w:ascii="Times New Roman" w:hAnsi="Times New Roman" w:cs="Times New Roman"/>
          <w:sz w:val="24"/>
          <w:szCs w:val="24"/>
          <w:lang w:val="id-ID"/>
        </w:rPr>
        <w:t>enai perlindungan hukum bagi pemegang lisensi. Dalam hal ini perlindungan hukum diberikan kepada kedua belah pihak, yaitu pemberi dan penerima lisensi akan tetapi pembahasan ini akan dibatasi pada penerima lisensi saja. Adapun peraturan mengenai lisensi tersebut diatur dalam Undang-Undang Nomor 28 Tahun 2014 tentang Hak Cipta.</w:t>
      </w:r>
    </w:p>
    <w:p w:rsidR="00F465C9" w:rsidRDefault="00BF25B1" w:rsidP="00F465C9">
      <w:pPr>
        <w:spacing w:after="0" w:line="360" w:lineRule="auto"/>
        <w:ind w:firstLine="426"/>
        <w:jc w:val="both"/>
        <w:rPr>
          <w:rFonts w:ascii="Times New Roman" w:hAnsi="Times New Roman" w:cs="Times New Roman"/>
          <w:b/>
          <w:bCs/>
          <w:sz w:val="24"/>
          <w:szCs w:val="24"/>
          <w:lang w:val="id-ID"/>
        </w:rPr>
      </w:pPr>
      <w:r>
        <w:rPr>
          <w:rFonts w:ascii="Times New Roman" w:hAnsi="Times New Roman" w:cs="Times New Roman"/>
          <w:sz w:val="24"/>
          <w:szCs w:val="24"/>
          <w:lang w:val="id-ID"/>
        </w:rPr>
        <w:t>Beberapa P</w:t>
      </w:r>
      <w:r w:rsidRPr="006F485C">
        <w:rPr>
          <w:rFonts w:ascii="Times New Roman" w:hAnsi="Times New Roman" w:cs="Times New Roman"/>
          <w:sz w:val="24"/>
          <w:szCs w:val="24"/>
          <w:lang w:val="id-ID"/>
        </w:rPr>
        <w:t xml:space="preserve">asal dalam </w:t>
      </w:r>
      <w:r>
        <w:rPr>
          <w:rFonts w:ascii="Times New Roman" w:hAnsi="Times New Roman" w:cs="Times New Roman"/>
          <w:sz w:val="24"/>
          <w:szCs w:val="24"/>
          <w:lang w:val="id-ID"/>
        </w:rPr>
        <w:t>UHC</w:t>
      </w:r>
      <w:r w:rsidRPr="006F485C">
        <w:rPr>
          <w:rFonts w:ascii="Times New Roman" w:hAnsi="Times New Roman" w:cs="Times New Roman"/>
          <w:sz w:val="24"/>
          <w:szCs w:val="24"/>
          <w:lang w:val="id-ID"/>
        </w:rPr>
        <w:t xml:space="preserve"> yang mengatur tentang perlindungan pemegang lisensi sebagai pemegang h</w:t>
      </w:r>
      <w:r>
        <w:rPr>
          <w:rFonts w:ascii="Times New Roman" w:hAnsi="Times New Roman" w:cs="Times New Roman"/>
          <w:sz w:val="24"/>
          <w:szCs w:val="24"/>
          <w:lang w:val="id-ID"/>
        </w:rPr>
        <w:t>ak cipta adalah sebagai berikut:</w:t>
      </w:r>
      <w:r w:rsidR="00F465C9">
        <w:rPr>
          <w:rFonts w:ascii="Times New Roman" w:hAnsi="Times New Roman" w:cs="Times New Roman"/>
          <w:b/>
          <w:bCs/>
          <w:sz w:val="24"/>
          <w:szCs w:val="24"/>
          <w:lang w:val="id-ID"/>
        </w:rPr>
        <w:t xml:space="preserve"> </w:t>
      </w:r>
      <w:r>
        <w:rPr>
          <w:rFonts w:ascii="Times New Roman" w:hAnsi="Times New Roman" w:cs="Times New Roman"/>
          <w:sz w:val="24"/>
          <w:szCs w:val="24"/>
          <w:lang w:val="id-ID"/>
        </w:rPr>
        <w:t>Pasal 1 ayat (4) yang berbunyi:</w:t>
      </w:r>
      <w:r w:rsidR="00F465C9">
        <w:rPr>
          <w:rFonts w:ascii="Times New Roman" w:hAnsi="Times New Roman" w:cs="Times New Roman"/>
          <w:sz w:val="24"/>
          <w:szCs w:val="24"/>
          <w:lang w:val="id-ID"/>
        </w:rPr>
        <w:t xml:space="preserve"> </w:t>
      </w:r>
      <w:r>
        <w:rPr>
          <w:rFonts w:ascii="Times New Roman" w:hAnsi="Times New Roman" w:cs="Times New Roman"/>
          <w:sz w:val="24"/>
          <w:szCs w:val="24"/>
          <w:lang w:val="id-ID"/>
        </w:rPr>
        <w:t>Pemegang Hak Cipta adalah Pencipta sebagai pemilik Hak Cipta, pihak yang menerima hak tersebut secara sah dari pencipta, atau pihak lain yang menerima lebih lanjut hak dari pihak yang menerima hak tersebut secara sah.</w:t>
      </w:r>
      <w:r w:rsidR="00F465C9">
        <w:rPr>
          <w:rFonts w:ascii="Times New Roman" w:hAnsi="Times New Roman" w:cs="Times New Roman"/>
          <w:b/>
          <w:bCs/>
          <w:sz w:val="24"/>
          <w:szCs w:val="24"/>
          <w:lang w:val="id-ID"/>
        </w:rPr>
        <w:t xml:space="preserve"> </w:t>
      </w:r>
      <w:r>
        <w:rPr>
          <w:rFonts w:ascii="Times New Roman" w:hAnsi="Times New Roman" w:cs="Times New Roman"/>
          <w:sz w:val="24"/>
          <w:szCs w:val="24"/>
          <w:lang w:val="id-ID"/>
        </w:rPr>
        <w:t>Pasal ini memberikan perlindungan tidak hanya kepada pencipta namun kepada pihak lain yang memiliki hak cipta secara sah. Dimana pemegang lisensi dikategorikan sebagai pemegang hak cipta.</w:t>
      </w:r>
    </w:p>
    <w:p w:rsidR="00F465C9" w:rsidRDefault="00F153A4" w:rsidP="00F465C9">
      <w:pPr>
        <w:spacing w:after="0" w:line="360" w:lineRule="auto"/>
        <w:ind w:firstLine="426"/>
        <w:jc w:val="both"/>
        <w:rPr>
          <w:rFonts w:ascii="Times New Roman" w:hAnsi="Times New Roman" w:cs="Times New Roman"/>
          <w:b/>
          <w:bCs/>
          <w:sz w:val="24"/>
          <w:szCs w:val="24"/>
          <w:lang w:val="id-ID"/>
        </w:rPr>
      </w:pPr>
      <w:r>
        <w:rPr>
          <w:rFonts w:ascii="Times New Roman" w:hAnsi="Times New Roman" w:cs="Times New Roman"/>
          <w:sz w:val="24"/>
          <w:szCs w:val="24"/>
          <w:lang w:val="id-ID"/>
        </w:rPr>
        <w:t xml:space="preserve">Selanjutnya </w:t>
      </w:r>
      <w:r w:rsidR="00BF25B1">
        <w:rPr>
          <w:rFonts w:ascii="Times New Roman" w:hAnsi="Times New Roman" w:cs="Times New Roman"/>
          <w:sz w:val="24"/>
          <w:szCs w:val="24"/>
          <w:lang w:val="id-ID"/>
        </w:rPr>
        <w:t>Pasal 4 yang menyatakan Hak Cipta merupakan hak ekslusif yang meliputi hak moral dan hak ekonomi. Dimana hak moral hanyak dapat dimiliki oleh Pencipta dengan jangka waktu sesuai dengan jenis ciptaannya. Sedangkan hak ekonomi merupakan hak ekslusif yang dapat dimiliki oleh Pencipta ataupun Pemegang Hak Cipta.</w:t>
      </w:r>
    </w:p>
    <w:p w:rsidR="00BF25B1" w:rsidRPr="00F465C9" w:rsidRDefault="00BF25B1" w:rsidP="00F465C9">
      <w:pPr>
        <w:spacing w:after="0" w:line="360" w:lineRule="auto"/>
        <w:ind w:firstLine="426"/>
        <w:jc w:val="both"/>
        <w:rPr>
          <w:rFonts w:ascii="Times New Roman" w:hAnsi="Times New Roman" w:cs="Times New Roman"/>
          <w:b/>
          <w:bCs/>
          <w:sz w:val="24"/>
          <w:szCs w:val="24"/>
          <w:lang w:val="id-ID"/>
        </w:rPr>
      </w:pPr>
      <w:r>
        <w:rPr>
          <w:rFonts w:ascii="Times New Roman" w:hAnsi="Times New Roman" w:cs="Times New Roman"/>
          <w:sz w:val="24"/>
          <w:szCs w:val="24"/>
          <w:lang w:val="id-ID"/>
        </w:rPr>
        <w:t>Pengaturan mengenai pemberian lisensi terhadap pemegang lisensi diatur dalam Pasal 80 yang berbunyi:</w:t>
      </w:r>
    </w:p>
    <w:p w:rsidR="00BF25B1" w:rsidRPr="003243BB" w:rsidRDefault="00BF25B1" w:rsidP="00F465C9">
      <w:pPr>
        <w:pStyle w:val="ListParagraph"/>
        <w:numPr>
          <w:ilvl w:val="0"/>
          <w:numId w:val="37"/>
        </w:numPr>
        <w:spacing w:after="0" w:line="360" w:lineRule="auto"/>
        <w:ind w:left="851" w:hanging="425"/>
        <w:jc w:val="both"/>
        <w:rPr>
          <w:rFonts w:ascii="Times New Roman" w:hAnsi="Times New Roman" w:cs="Times New Roman"/>
          <w:sz w:val="24"/>
          <w:szCs w:val="24"/>
          <w:lang w:val="id-ID"/>
        </w:rPr>
      </w:pPr>
      <w:r w:rsidRPr="003243BB">
        <w:rPr>
          <w:rFonts w:ascii="Times New Roman" w:hAnsi="Times New Roman" w:cs="Times New Roman"/>
          <w:sz w:val="24"/>
          <w:szCs w:val="24"/>
          <w:lang w:val="id-ID"/>
        </w:rPr>
        <w:t>Kecuali diperjanjikan lain, pemegang Hak Cipta atau pemilik Hak Terkait berhak memberikan Lisensi kepada pihak lain berdasarkan perjanjian tertulis untuk melaksanakan perbuatan sebagaimana dimaksud dalam Pasal 9 ayat (1), Pasal 23 ayat (2), Pasal 24 ayat (2), dan Pasal 25 ayat (2).</w:t>
      </w:r>
    </w:p>
    <w:p w:rsidR="00BF25B1" w:rsidRPr="003243BB" w:rsidRDefault="00BF25B1" w:rsidP="00F465C9">
      <w:pPr>
        <w:pStyle w:val="ListParagraph"/>
        <w:numPr>
          <w:ilvl w:val="0"/>
          <w:numId w:val="37"/>
        </w:numPr>
        <w:spacing w:after="0" w:line="360" w:lineRule="auto"/>
        <w:ind w:left="851" w:hanging="425"/>
        <w:jc w:val="both"/>
        <w:rPr>
          <w:rFonts w:ascii="Times New Roman" w:hAnsi="Times New Roman" w:cs="Times New Roman"/>
          <w:sz w:val="24"/>
          <w:szCs w:val="24"/>
          <w:lang w:val="id-ID"/>
        </w:rPr>
      </w:pPr>
      <w:r w:rsidRPr="003243BB">
        <w:rPr>
          <w:rFonts w:ascii="Times New Roman" w:hAnsi="Times New Roman" w:cs="Times New Roman"/>
          <w:sz w:val="24"/>
          <w:szCs w:val="24"/>
          <w:lang w:val="id-ID"/>
        </w:rPr>
        <w:t>Perjanjian Lisensi sebagaimana dimaksud pada ayat (1) berlaku selama jangka waktu tertentu dan tidakmelebihi masa berlaku Hak Cipta dan Hak Terkait.</w:t>
      </w:r>
    </w:p>
    <w:p w:rsidR="00BF25B1" w:rsidRPr="003243BB" w:rsidRDefault="00BF25B1" w:rsidP="00F465C9">
      <w:pPr>
        <w:pStyle w:val="ListParagraph"/>
        <w:numPr>
          <w:ilvl w:val="0"/>
          <w:numId w:val="37"/>
        </w:numPr>
        <w:spacing w:after="0" w:line="360" w:lineRule="auto"/>
        <w:ind w:left="851" w:hanging="425"/>
        <w:jc w:val="both"/>
        <w:rPr>
          <w:rFonts w:ascii="Times New Roman" w:hAnsi="Times New Roman" w:cs="Times New Roman"/>
          <w:sz w:val="24"/>
          <w:szCs w:val="24"/>
          <w:lang w:val="id-ID"/>
        </w:rPr>
      </w:pPr>
      <w:r w:rsidRPr="003243BB">
        <w:rPr>
          <w:rFonts w:ascii="Times New Roman" w:hAnsi="Times New Roman" w:cs="Times New Roman"/>
          <w:sz w:val="24"/>
          <w:szCs w:val="24"/>
          <w:lang w:val="id-ID"/>
        </w:rPr>
        <w:lastRenderedPageBreak/>
        <w:t>Kecuali diperjanjikan lain, pelaksanaan perbuatan sebagaimana dimaksud pada ayat (1) disertai kewajiban penerima Lisensi untuk memberikan Royalti kepada Pemegang Hak Cipta atau pemilik Hak Terkait selama jangka waktu Lisensi.</w:t>
      </w:r>
    </w:p>
    <w:p w:rsidR="00BF25B1" w:rsidRPr="003243BB" w:rsidRDefault="00BF25B1" w:rsidP="00F465C9">
      <w:pPr>
        <w:pStyle w:val="ListParagraph"/>
        <w:numPr>
          <w:ilvl w:val="0"/>
          <w:numId w:val="37"/>
        </w:numPr>
        <w:spacing w:after="0" w:line="360" w:lineRule="auto"/>
        <w:ind w:left="851" w:hanging="425"/>
        <w:jc w:val="both"/>
        <w:rPr>
          <w:rFonts w:ascii="Times New Roman" w:hAnsi="Times New Roman" w:cs="Times New Roman"/>
          <w:sz w:val="24"/>
          <w:szCs w:val="24"/>
          <w:lang w:val="id-ID"/>
        </w:rPr>
      </w:pPr>
      <w:r w:rsidRPr="003243BB">
        <w:rPr>
          <w:rFonts w:ascii="Times New Roman" w:hAnsi="Times New Roman" w:cs="Times New Roman"/>
          <w:sz w:val="24"/>
          <w:szCs w:val="24"/>
          <w:lang w:val="id-ID"/>
        </w:rPr>
        <w:t>Penentuan besaran Royalti sebagaimana dimaksud pada ayat (3) dan tata cara pemberian Royalti dilakukan berdasarkan perjanjian Lisensi antara Pemegang Hak Cipta atau pemilik Hak Terkait dan penerima Lisensi.</w:t>
      </w:r>
    </w:p>
    <w:p w:rsidR="00BF25B1" w:rsidRPr="00F465C9" w:rsidRDefault="00BF25B1" w:rsidP="00F465C9">
      <w:pPr>
        <w:pStyle w:val="ListParagraph"/>
        <w:numPr>
          <w:ilvl w:val="0"/>
          <w:numId w:val="37"/>
        </w:numPr>
        <w:spacing w:after="0" w:line="360" w:lineRule="auto"/>
        <w:ind w:left="851" w:hanging="425"/>
        <w:jc w:val="both"/>
        <w:rPr>
          <w:rFonts w:ascii="Times New Roman" w:hAnsi="Times New Roman" w:cs="Times New Roman"/>
          <w:sz w:val="24"/>
          <w:szCs w:val="24"/>
          <w:lang w:val="id-ID"/>
        </w:rPr>
      </w:pPr>
      <w:r w:rsidRPr="003243BB">
        <w:rPr>
          <w:rFonts w:ascii="Times New Roman" w:hAnsi="Times New Roman" w:cs="Times New Roman"/>
          <w:sz w:val="24"/>
          <w:szCs w:val="24"/>
          <w:lang w:val="id-ID"/>
        </w:rPr>
        <w:t>Besaran Royalti dalam perjanjian Lisensi harus ditetapkan berdasarkan kelaziman praktik yang berlaku dan memenuhi unsur keadilan.</w:t>
      </w:r>
    </w:p>
    <w:p w:rsidR="00BF25B1"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Pasal ini membahas mengenai kententuan-ketentuan sebagai akibat dari melakukan perjanjian lisensi. Seperti pada Pasal 80 ayat (1) yang memberikan kewenangan atas hak ekonomi yang didapatkan oleh penerima lisensi Pasal 9 ayat (1) yang berbunyi:</w:t>
      </w:r>
      <w:r w:rsidR="00F465C9">
        <w:rPr>
          <w:rFonts w:ascii="Times New Roman" w:hAnsi="Times New Roman" w:cs="Times New Roman"/>
          <w:sz w:val="24"/>
          <w:szCs w:val="24"/>
          <w:lang w:val="id-ID"/>
        </w:rPr>
        <w:t xml:space="preserve"> </w:t>
      </w:r>
      <w:r>
        <w:rPr>
          <w:rFonts w:ascii="Times New Roman" w:hAnsi="Times New Roman" w:cs="Times New Roman"/>
          <w:sz w:val="24"/>
          <w:szCs w:val="24"/>
          <w:lang w:val="id-ID"/>
        </w:rPr>
        <w:t>Pencipta atau Pemegang Hak Cipta memiliki Hak ekonomi untuk melakukan:</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Penerbitan Ciptaan</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Penggandaan Ciptaan dalam segala bentuknya</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Penerjemahan Ciptaan</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Pengadaptasian, pengaransemenan, atau pentransformasian Ciptaan</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Pendistribusian Ciptaan atau salinannya</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Pertunjukan Ciptaan</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Pengumuman Ciptaan </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Komunikasi Ciptaan</w:t>
      </w:r>
    </w:p>
    <w:p w:rsidR="00BF25B1" w:rsidRDefault="00BF25B1" w:rsidP="00E41ADA">
      <w:pPr>
        <w:numPr>
          <w:ilvl w:val="0"/>
          <w:numId w:val="31"/>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Penyewaan Ciptaan</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Sedangkan </w:t>
      </w:r>
      <w:r w:rsidRPr="003243BB">
        <w:rPr>
          <w:rFonts w:ascii="Times New Roman" w:hAnsi="Times New Roman" w:cs="Times New Roman"/>
          <w:sz w:val="24"/>
          <w:szCs w:val="24"/>
          <w:lang w:val="id-ID"/>
        </w:rPr>
        <w:t>Pasal 23 ayat (2)</w:t>
      </w:r>
      <w:r>
        <w:rPr>
          <w:rFonts w:ascii="Times New Roman" w:hAnsi="Times New Roman" w:cs="Times New Roman"/>
          <w:sz w:val="24"/>
          <w:szCs w:val="24"/>
          <w:lang w:val="id-ID"/>
        </w:rPr>
        <w:t xml:space="preserve"> membahas mengenai hak ekonomi pelaku pertunjukan</w:t>
      </w:r>
      <w:r w:rsidRPr="003243BB">
        <w:rPr>
          <w:rFonts w:ascii="Times New Roman" w:hAnsi="Times New Roman" w:cs="Times New Roman"/>
          <w:sz w:val="24"/>
          <w:szCs w:val="24"/>
          <w:lang w:val="id-ID"/>
        </w:rPr>
        <w:t>, Pasal 24 ayat (2)</w:t>
      </w:r>
      <w:r>
        <w:rPr>
          <w:rFonts w:ascii="Times New Roman" w:hAnsi="Times New Roman" w:cs="Times New Roman"/>
          <w:sz w:val="24"/>
          <w:szCs w:val="24"/>
          <w:lang w:val="id-ID"/>
        </w:rPr>
        <w:t xml:space="preserve"> membahas mengenai hak ekonomi produser fonogram</w:t>
      </w:r>
      <w:r w:rsidRPr="003243BB">
        <w:rPr>
          <w:rFonts w:ascii="Times New Roman" w:hAnsi="Times New Roman" w:cs="Times New Roman"/>
          <w:sz w:val="24"/>
          <w:szCs w:val="24"/>
          <w:lang w:val="id-ID"/>
        </w:rPr>
        <w:t>, dan Pasal 25 ayat (2)</w:t>
      </w:r>
      <w:r>
        <w:rPr>
          <w:rFonts w:ascii="Times New Roman" w:hAnsi="Times New Roman" w:cs="Times New Roman"/>
          <w:sz w:val="24"/>
          <w:szCs w:val="24"/>
          <w:lang w:val="id-ID"/>
        </w:rPr>
        <w:t xml:space="preserve"> membahas mengenai hak ekonomi lembaga penyiaran. Pasal diatas memberi kewenangan bagi Pencipta atau Pemegang Hak Cipta untuk menyebarluaskan ciptaannya. Serta mencegah pihak lain untuk melakukan pembajakan terhadap ciptaanya, dan larangan bagi pihak lain untuk menjual barang bajakan di tempat perdagangan yang dikelolanya</w:t>
      </w:r>
      <w:r>
        <w:rPr>
          <w:rStyle w:val="FootnoteReference"/>
          <w:rFonts w:ascii="Times New Roman" w:hAnsi="Times New Roman" w:cs="Times New Roman"/>
          <w:sz w:val="24"/>
          <w:szCs w:val="24"/>
          <w:lang w:val="id-ID"/>
        </w:rPr>
        <w:footnoteReference w:id="16"/>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Pasal 80 Ayat (2) yang membatasi durasi perjanjian lisensi yang tidak boleh melewati masa perlindungan ciptaan itu sendiri. Pemegang lisensi sendiri dapat </w:t>
      </w:r>
      <w:r>
        <w:rPr>
          <w:rFonts w:ascii="Times New Roman" w:hAnsi="Times New Roman" w:cs="Times New Roman"/>
          <w:sz w:val="24"/>
          <w:szCs w:val="24"/>
          <w:lang w:val="id-ID"/>
        </w:rPr>
        <w:lastRenderedPageBreak/>
        <w:t>melaksanakan sendiri atau memberikan lisensi yang didapatnya dari pencipta kepada pihak ketiga untuk melaksanakannya jika tidak dibatasi didalam perjanjian lisensinya.</w:t>
      </w:r>
      <w:r>
        <w:rPr>
          <w:rStyle w:val="FootnoteReference"/>
          <w:rFonts w:ascii="Times New Roman" w:hAnsi="Times New Roman" w:cs="Times New Roman"/>
          <w:sz w:val="24"/>
          <w:szCs w:val="24"/>
          <w:lang w:val="id-ID"/>
        </w:rPr>
        <w:footnoteReference w:id="17"/>
      </w:r>
    </w:p>
    <w:p w:rsidR="00BF25B1"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Undang-undang ini juga membatasi terhadap perjanjian seperti yang diatur pada Pasal 82 yang berbunyi:</w:t>
      </w:r>
    </w:p>
    <w:p w:rsidR="00BF25B1" w:rsidRDefault="00BF25B1" w:rsidP="00E41ADA">
      <w:pPr>
        <w:pStyle w:val="ListParagraph"/>
        <w:numPr>
          <w:ilvl w:val="0"/>
          <w:numId w:val="3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Perjanjian Lisensi dilarang memuat ketentuan yang mengakibatkan kerugian perekonomian Indonesia.</w:t>
      </w:r>
    </w:p>
    <w:p w:rsidR="00BF25B1" w:rsidRDefault="00BF25B1" w:rsidP="00E41ADA">
      <w:pPr>
        <w:pStyle w:val="ListParagraph"/>
        <w:numPr>
          <w:ilvl w:val="0"/>
          <w:numId w:val="3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Isi perjanjian Lisensi dilarang bertentangan dengan ketentuang peraturan perundang-undangan.</w:t>
      </w:r>
    </w:p>
    <w:p w:rsidR="00BF25B1" w:rsidRPr="0033398B" w:rsidRDefault="00BF25B1" w:rsidP="0033398B">
      <w:pPr>
        <w:pStyle w:val="ListParagraph"/>
        <w:numPr>
          <w:ilvl w:val="0"/>
          <w:numId w:val="38"/>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Perjanjian Lisensi dilarang menjadi sarana untuk menghilangkan atau mengambil alih seluruh hak Pencipta atas Ciptaannya.</w:t>
      </w:r>
    </w:p>
    <w:p w:rsidR="00BF25B1"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Lalu aturan turunan undang-undang ini yakni Peraturan Pemerintah Nomor 36 Tahun 2018 tentang Pencatatan Perjanjian Lisensi Kekayaan Intelektual memberikan batasan terhadap perjanjian lisensi pada Pasal 6 yang berbunyi:</w:t>
      </w:r>
      <w:r w:rsidR="00F465C9">
        <w:rPr>
          <w:rFonts w:ascii="Times New Roman" w:hAnsi="Times New Roman" w:cs="Times New Roman"/>
          <w:sz w:val="24"/>
          <w:szCs w:val="24"/>
          <w:lang w:val="id-ID"/>
        </w:rPr>
        <w:t xml:space="preserve"> </w:t>
      </w:r>
      <w:r>
        <w:rPr>
          <w:rFonts w:ascii="Times New Roman" w:hAnsi="Times New Roman" w:cs="Times New Roman"/>
          <w:sz w:val="24"/>
          <w:szCs w:val="24"/>
          <w:lang w:val="id-ID"/>
        </w:rPr>
        <w:t>Perjanjian Lisensi dilarang memuat ketentuan yang dapat:</w:t>
      </w:r>
    </w:p>
    <w:p w:rsidR="00BF25B1" w:rsidRPr="00FC27FC" w:rsidRDefault="00BF25B1" w:rsidP="00E41ADA">
      <w:pPr>
        <w:pStyle w:val="ListParagraph"/>
        <w:numPr>
          <w:ilvl w:val="0"/>
          <w:numId w:val="39"/>
        </w:numPr>
        <w:spacing w:after="0" w:line="360" w:lineRule="auto"/>
        <w:ind w:left="2127" w:hanging="284"/>
        <w:jc w:val="both"/>
        <w:rPr>
          <w:rFonts w:ascii="Times New Roman" w:hAnsi="Times New Roman" w:cs="Times New Roman"/>
          <w:b/>
          <w:bCs/>
          <w:i/>
          <w:iCs/>
          <w:sz w:val="24"/>
          <w:szCs w:val="24"/>
          <w:u w:val="single"/>
          <w:lang w:val="id-ID"/>
        </w:rPr>
      </w:pPr>
      <w:r>
        <w:rPr>
          <w:rFonts w:ascii="Times New Roman" w:hAnsi="Times New Roman" w:cs="Times New Roman"/>
          <w:sz w:val="24"/>
          <w:szCs w:val="24"/>
          <w:lang w:val="id-ID"/>
        </w:rPr>
        <w:t>Merugikan perekonomian Indonesia dan kepentingan nasional Indonesia;</w:t>
      </w:r>
    </w:p>
    <w:p w:rsidR="00BF25B1" w:rsidRPr="00FC27FC" w:rsidRDefault="00BF25B1" w:rsidP="00E41ADA">
      <w:pPr>
        <w:pStyle w:val="ListParagraph"/>
        <w:numPr>
          <w:ilvl w:val="0"/>
          <w:numId w:val="39"/>
        </w:numPr>
        <w:spacing w:after="0" w:line="360" w:lineRule="auto"/>
        <w:ind w:left="2127" w:hanging="284"/>
        <w:jc w:val="both"/>
        <w:rPr>
          <w:rFonts w:ascii="Times New Roman" w:hAnsi="Times New Roman" w:cs="Times New Roman"/>
          <w:b/>
          <w:bCs/>
          <w:i/>
          <w:iCs/>
          <w:sz w:val="24"/>
          <w:szCs w:val="24"/>
          <w:u w:val="single"/>
          <w:lang w:val="id-ID"/>
        </w:rPr>
      </w:pPr>
      <w:r>
        <w:rPr>
          <w:rFonts w:ascii="Times New Roman" w:hAnsi="Times New Roman" w:cs="Times New Roman"/>
          <w:sz w:val="24"/>
          <w:szCs w:val="24"/>
          <w:lang w:val="id-ID"/>
        </w:rPr>
        <w:t>Memuat pembatasan yang menghambat kemampuan bangsa Indonesia dalam melakukan pengalihan, penguasaan, dan pengembangan teknologi;</w:t>
      </w:r>
    </w:p>
    <w:p w:rsidR="00BF25B1" w:rsidRPr="006B6F71" w:rsidRDefault="00BF25B1" w:rsidP="00E41ADA">
      <w:pPr>
        <w:pStyle w:val="ListParagraph"/>
        <w:numPr>
          <w:ilvl w:val="0"/>
          <w:numId w:val="39"/>
        </w:numPr>
        <w:spacing w:after="0" w:line="360" w:lineRule="auto"/>
        <w:ind w:left="2127" w:hanging="284"/>
        <w:jc w:val="both"/>
        <w:rPr>
          <w:rFonts w:ascii="Times New Roman" w:hAnsi="Times New Roman" w:cs="Times New Roman"/>
          <w:b/>
          <w:bCs/>
          <w:i/>
          <w:iCs/>
          <w:sz w:val="24"/>
          <w:szCs w:val="24"/>
          <w:u w:val="single"/>
          <w:lang w:val="id-ID"/>
        </w:rPr>
      </w:pPr>
      <w:r>
        <w:rPr>
          <w:rFonts w:ascii="Times New Roman" w:hAnsi="Times New Roman" w:cs="Times New Roman"/>
          <w:sz w:val="24"/>
          <w:szCs w:val="24"/>
          <w:lang w:val="id-ID"/>
        </w:rPr>
        <w:t>Mengakibatkan persaingan usaha tidak sehat; dan/atau</w:t>
      </w:r>
    </w:p>
    <w:p w:rsidR="00BF25B1" w:rsidRPr="0033398B" w:rsidRDefault="00BF25B1" w:rsidP="0033398B">
      <w:pPr>
        <w:pStyle w:val="ListParagraph"/>
        <w:numPr>
          <w:ilvl w:val="0"/>
          <w:numId w:val="39"/>
        </w:numPr>
        <w:spacing w:after="0" w:line="360" w:lineRule="auto"/>
        <w:ind w:left="2127" w:hanging="284"/>
        <w:jc w:val="both"/>
        <w:rPr>
          <w:rFonts w:ascii="Times New Roman" w:hAnsi="Times New Roman" w:cs="Times New Roman"/>
          <w:b/>
          <w:bCs/>
          <w:i/>
          <w:iCs/>
          <w:sz w:val="24"/>
          <w:szCs w:val="24"/>
          <w:u w:val="single"/>
          <w:lang w:val="id-ID"/>
        </w:rPr>
      </w:pPr>
      <w:r>
        <w:rPr>
          <w:rFonts w:ascii="Times New Roman" w:hAnsi="Times New Roman" w:cs="Times New Roman"/>
          <w:sz w:val="24"/>
          <w:szCs w:val="24"/>
          <w:lang w:val="id-ID"/>
        </w:rPr>
        <w:t>Bertentangan dengan ketentuan peraturan perundang-undangan, nilai-nilai agama, kesusilaan dan ketertiban umum.</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Perjanjian lisensi ini juga harus dicatatkan oleh Menteri dalam daftar umum perjanjian lisensi Hak Cipta dengan dikenai biaya. Jika tidak maka perjanjian tersebut tidak memiliki akibat hukum terhadap pihak ketiga.</w:t>
      </w:r>
      <w:r>
        <w:rPr>
          <w:rStyle w:val="FootnoteReference"/>
          <w:rFonts w:ascii="Times New Roman" w:hAnsi="Times New Roman" w:cs="Times New Roman"/>
          <w:sz w:val="24"/>
          <w:szCs w:val="24"/>
          <w:lang w:val="id-ID"/>
        </w:rPr>
        <w:footnoteReference w:id="18"/>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Keberadaan Peraturan Pemerintah Nomor 36 Tahun 2018 tentang Pencatatan Perjanjian Lisensi Kekayaan Intelektual yang baru saja diresmikan dapat memperjelas posisi pemegang lisensi sebagai pemegang hak cipta yang sah sesuai yang diamanatkan pada Pasal 83 ayat (4) UHC. Sehingga pemegang lisensi bisa mendapatkan kepastian hukum mengenai keberadaannya sebagai subjek hukum dalam Undang-undang Hak Cipta serta produk perundang-undangan turunannya.</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Terhadap tindakan pembuat program modifikasi </w:t>
      </w:r>
      <w:r>
        <w:rPr>
          <w:rFonts w:ascii="Times New Roman" w:hAnsi="Times New Roman" w:cs="Times New Roman"/>
          <w:i/>
          <w:iCs/>
          <w:sz w:val="24"/>
          <w:szCs w:val="24"/>
          <w:lang w:val="id-ID"/>
        </w:rPr>
        <w:t>game online</w:t>
      </w:r>
      <w:r>
        <w:rPr>
          <w:rFonts w:ascii="Times New Roman" w:hAnsi="Times New Roman" w:cs="Times New Roman"/>
          <w:sz w:val="24"/>
          <w:szCs w:val="24"/>
          <w:lang w:val="id-ID"/>
        </w:rPr>
        <w:t xml:space="preserve"> yang mengakibatkan kerugian ekonomi baik secara langsung maupun tidak perlu memperhatikan beberapa hal sebelum masuk kepada pembahasan hukumnya. Diantaranya ialah keharusan bagi tiap pihak yang mengadakan perjanjian lisensi untuk mencatatkan perjanjiannya seperti yang diamanatkan oleh Pasal 83 UHC agar ciptaan yang dilisensikan dapat dilindungi oleh negara.</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Pencatatan perjanjian lisensi juga membuat negara mengakui bahwa pemegang lisensi adalah pemilik sah dari ciptaan yang dilisensikan. Dan dapat menjalankan hak ekonomi atas ciptaan, serta melarang pihak lain untuk memanfaatkan ciptaan tanpa izin.</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Selanjutnya ialah Pasal 40 ayat (1) UHC menyertakan permainan video sebagai objek ciptaan yang dilindungi oleh Undang-undang Hak Cipta. Dimana </w:t>
      </w:r>
      <w:r>
        <w:rPr>
          <w:rFonts w:ascii="Times New Roman" w:hAnsi="Times New Roman" w:cs="Times New Roman"/>
          <w:i/>
          <w:iCs/>
          <w:sz w:val="24"/>
          <w:szCs w:val="24"/>
          <w:lang w:val="id-ID"/>
        </w:rPr>
        <w:t xml:space="preserve">game online </w:t>
      </w:r>
      <w:r>
        <w:rPr>
          <w:rFonts w:ascii="Times New Roman" w:hAnsi="Times New Roman" w:cs="Times New Roman"/>
          <w:sz w:val="24"/>
          <w:szCs w:val="24"/>
          <w:lang w:val="id-ID"/>
        </w:rPr>
        <w:t xml:space="preserve">merupakan salah satu jenis dari permainan video sehingga juga dapat dilindungi dibawah naungan Undang-Undang Hak Cipta. Adapun lama perlindungan Hak Cipa yang diberikan kepada </w:t>
      </w:r>
      <w:r>
        <w:rPr>
          <w:rFonts w:ascii="Times New Roman" w:hAnsi="Times New Roman" w:cs="Times New Roman"/>
          <w:i/>
          <w:iCs/>
          <w:sz w:val="24"/>
          <w:szCs w:val="24"/>
          <w:lang w:val="id-ID"/>
        </w:rPr>
        <w:t xml:space="preserve">game online </w:t>
      </w:r>
      <w:r>
        <w:rPr>
          <w:rFonts w:ascii="Times New Roman" w:hAnsi="Times New Roman" w:cs="Times New Roman"/>
          <w:sz w:val="24"/>
          <w:szCs w:val="24"/>
          <w:lang w:val="id-ID"/>
        </w:rPr>
        <w:t>ini adalah selama 50 tahun sejak pertama kali dilakukan Pengumuman.</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Meskipun tindakan pembuat program modifikasi ini dapat merugikan hak ekonomi pemegang lisensi baik secara langsung maupun tidak, namun di Pasal 9 ayat (1) UHC secara tertulis tidak mengkategorikan perbuatan ini sebagai pelanggaran. Sehingga jika mengacu pada asas legalisme maka menurut undang-undang ini tidak terjadi pelanggaran hak ekonomi.</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Sehingga untuk melarang pembuatan program modifikasi harus menggunakan pasal</w:t>
      </w:r>
      <w:r w:rsidR="0033398B">
        <w:rPr>
          <w:rFonts w:ascii="Times New Roman" w:hAnsi="Times New Roman" w:cs="Times New Roman"/>
          <w:sz w:val="24"/>
          <w:szCs w:val="24"/>
          <w:lang w:val="id-ID"/>
        </w:rPr>
        <w:t xml:space="preserve"> yang lain. Diantaranya ialah </w:t>
      </w:r>
      <w:r>
        <w:rPr>
          <w:rFonts w:ascii="Times New Roman" w:hAnsi="Times New Roman" w:cs="Times New Roman"/>
          <w:sz w:val="24"/>
          <w:szCs w:val="24"/>
          <w:lang w:val="id-ID"/>
        </w:rPr>
        <w:t>Pasal 52 berbunyi:</w:t>
      </w:r>
      <w:r w:rsidR="0033398B">
        <w:rPr>
          <w:rFonts w:ascii="Times New Roman" w:hAnsi="Times New Roman" w:cs="Times New Roman"/>
          <w:sz w:val="24"/>
          <w:szCs w:val="24"/>
          <w:lang w:val="id-ID"/>
        </w:rPr>
        <w:t xml:space="preserve"> </w:t>
      </w:r>
      <w:r>
        <w:rPr>
          <w:rFonts w:ascii="Times New Roman" w:hAnsi="Times New Roman" w:cs="Times New Roman"/>
          <w:sz w:val="24"/>
          <w:szCs w:val="24"/>
          <w:lang w:val="id-ID"/>
        </w:rPr>
        <w:t>Setiap orang dilarang merusak, memusnahkan, menghilangkan, atau membuat tidak berfungsi sarana kontrol teknologi yang digunakan sebagai pelindug Ciptaan atau produk hak terkait serta pengamanan Hak Cipta atau Hak Terkait, kecuali untuk kepentingan pertahanan dan keamanan negara, serta sebab lain sesuai dengan ketentuan peraturan perundang-undangan, atau diperjanjikan lain.</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Pasal tersebut melarang pihak lain untuk melakukan pembajakan pada ciptaan yang berbentuk </w:t>
      </w:r>
      <w:r>
        <w:rPr>
          <w:rFonts w:ascii="Times New Roman" w:hAnsi="Times New Roman" w:cs="Times New Roman"/>
          <w:i/>
          <w:iCs/>
          <w:sz w:val="24"/>
          <w:szCs w:val="24"/>
          <w:lang w:val="id-ID"/>
        </w:rPr>
        <w:t xml:space="preserve">software </w:t>
      </w:r>
      <w:r>
        <w:rPr>
          <w:rFonts w:ascii="Times New Roman" w:hAnsi="Times New Roman" w:cs="Times New Roman"/>
          <w:sz w:val="24"/>
          <w:szCs w:val="24"/>
          <w:lang w:val="id-ID"/>
        </w:rPr>
        <w:t xml:space="preserve">berbayar dengan melakukan </w:t>
      </w:r>
      <w:r>
        <w:rPr>
          <w:rFonts w:ascii="Times New Roman" w:hAnsi="Times New Roman" w:cs="Times New Roman"/>
          <w:i/>
          <w:iCs/>
          <w:sz w:val="24"/>
          <w:szCs w:val="24"/>
          <w:lang w:val="id-ID"/>
        </w:rPr>
        <w:t xml:space="preserve">cracking </w:t>
      </w:r>
      <w:r>
        <w:rPr>
          <w:rFonts w:ascii="Times New Roman" w:hAnsi="Times New Roman" w:cs="Times New Roman"/>
          <w:sz w:val="24"/>
          <w:szCs w:val="24"/>
          <w:lang w:val="id-ID"/>
        </w:rPr>
        <w:t xml:space="preserve">sehingga dapat membuatnya menjadi gratis ataupun dengan cara-cara lainnya yang mengakibatkan kerugian secara ekonomi terhadap Pencipta ataupun Pemegang Hak Cipta. Meskipun pelaksaannya </w:t>
      </w:r>
      <w:r>
        <w:rPr>
          <w:rFonts w:ascii="Times New Roman" w:hAnsi="Times New Roman" w:cs="Times New Roman"/>
          <w:sz w:val="24"/>
          <w:szCs w:val="24"/>
          <w:lang w:val="id-ID"/>
        </w:rPr>
        <w:lastRenderedPageBreak/>
        <w:t>sangat minim dilakukan karena pelakunya merupakan akun di dunia maya, dimana membutuhkan pembuktian lebih lanjut hanya untuk membuktikan identitas pelaku.</w:t>
      </w:r>
    </w:p>
    <w:p w:rsidR="00BF25B1"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Untuk melakukan tindakan pencegahan terhadap pelanggaran Hak Cipta dan/atau Hak Terkait berbasis teknologi informasi, pemerintah diberikan kewenangan untuk mengawasi dalam Pasal 54 yang berbunyi:</w:t>
      </w:r>
      <w:r w:rsidR="0033398B">
        <w:rPr>
          <w:rFonts w:ascii="Times New Roman" w:hAnsi="Times New Roman" w:cs="Times New Roman"/>
          <w:sz w:val="24"/>
          <w:szCs w:val="24"/>
          <w:lang w:val="id-ID"/>
        </w:rPr>
        <w:t xml:space="preserve"> </w:t>
      </w:r>
      <w:r>
        <w:rPr>
          <w:rFonts w:ascii="Times New Roman" w:hAnsi="Times New Roman" w:cs="Times New Roman"/>
          <w:sz w:val="24"/>
          <w:szCs w:val="24"/>
          <w:lang w:val="id-ID"/>
        </w:rPr>
        <w:t>Untuk mencegah pelanggaran Hak Cipta dan Hak Terkait melalui sarana berbasis teknologi informasi Pemerintah berwenang melakukan:</w:t>
      </w:r>
    </w:p>
    <w:p w:rsidR="00BF25B1" w:rsidRDefault="00BF25B1" w:rsidP="00E41ADA">
      <w:pPr>
        <w:numPr>
          <w:ilvl w:val="0"/>
          <w:numId w:val="3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Pengawasan terhadap pembuatan dan penyebarluasan konten pelanggaran Hak Cipta dan Hak Terkait;</w:t>
      </w:r>
    </w:p>
    <w:p w:rsidR="00BF25B1" w:rsidRDefault="00BF25B1" w:rsidP="00E41ADA">
      <w:pPr>
        <w:numPr>
          <w:ilvl w:val="0"/>
          <w:numId w:val="3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Kerja sama dan koordinasi dengan berbagai pihak, baik dalam maupun luar negeri dalam pencegahan pembuatan dan penyebarluasan konten pelanggaran Hak Cipta dan Hak Terkait; dan</w:t>
      </w:r>
    </w:p>
    <w:p w:rsidR="00BF25B1" w:rsidRDefault="00BF25B1" w:rsidP="00E41ADA">
      <w:pPr>
        <w:numPr>
          <w:ilvl w:val="0"/>
          <w:numId w:val="32"/>
        </w:num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Pengawasan terhadap tindakan perekaman dengan menggunakan media apappun terhadap ciptaan</w:t>
      </w:r>
    </w:p>
    <w:p w:rsidR="00BF25B1" w:rsidRDefault="00BF25B1" w:rsidP="00F465C9">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Lalu Pasal 55 berbunyi:</w:t>
      </w:r>
    </w:p>
    <w:p w:rsidR="00BF25B1" w:rsidRDefault="00BF25B1" w:rsidP="00E41ADA">
      <w:pPr>
        <w:numPr>
          <w:ilvl w:val="1"/>
          <w:numId w:val="32"/>
        </w:numPr>
        <w:spacing w:after="0" w:line="36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Setiap orang mengetahui pelanggaran Hak Cipta dan/atau Hak Terkait melalui sistem elektronik untuk penggunaan secara komersial dapat melaporkan kepada menteri.</w:t>
      </w:r>
    </w:p>
    <w:p w:rsidR="00BF25B1" w:rsidRDefault="00BF25B1" w:rsidP="00E41ADA">
      <w:pPr>
        <w:numPr>
          <w:ilvl w:val="1"/>
          <w:numId w:val="32"/>
        </w:numPr>
        <w:spacing w:after="0" w:line="36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Menteri memverifikasi laporan sebagaimana dimaksud pada ayat (1).</w:t>
      </w:r>
    </w:p>
    <w:p w:rsidR="00BF25B1" w:rsidRDefault="00BF25B1" w:rsidP="00E41ADA">
      <w:pPr>
        <w:numPr>
          <w:ilvl w:val="1"/>
          <w:numId w:val="32"/>
        </w:numPr>
        <w:spacing w:after="0" w:line="36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Dalam hal ditemukan bukti yang cukup berdasarkan hasil verifikasi laporan sebagaimana yang dimaksud pada ayat (2), atas permintaan pelapor Menteri merekomendasikan kepada menteri yang menyelenggarakan urusan pemerintahan di bidang telekomunikasi dan informatika untuk menutup sebagian atau seluruh konten yang melanggar Hak Cipta dalam sistem elektronik atau menjadikan layanan sistem elektronik tidak dapat diakses</w:t>
      </w:r>
    </w:p>
    <w:p w:rsidR="00BF25B1" w:rsidRDefault="00BF25B1" w:rsidP="00E41ADA">
      <w:pPr>
        <w:numPr>
          <w:ilvl w:val="1"/>
          <w:numId w:val="32"/>
        </w:numPr>
        <w:spacing w:after="0" w:line="36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Dalam hal penutupan situs Internet sebagaimana dimaksud pada ayat (3) dilakukan secara keseluruhan, dalam waktu 14 (empat belas) hari setelah penutupan Menteri wajib meminta penetapan pengadilan.</w:t>
      </w:r>
    </w:p>
    <w:p w:rsidR="00BF25B1" w:rsidRDefault="00BF25B1" w:rsidP="00E41ADA">
      <w:pPr>
        <w:spacing w:after="0" w:line="360" w:lineRule="auto"/>
        <w:jc w:val="both"/>
        <w:rPr>
          <w:rFonts w:ascii="Times New Roman" w:hAnsi="Times New Roman" w:cs="Times New Roman"/>
          <w:sz w:val="24"/>
          <w:szCs w:val="24"/>
          <w:lang w:val="id-ID"/>
        </w:rPr>
      </w:pPr>
    </w:p>
    <w:p w:rsidR="00F465C9" w:rsidRDefault="00F465C9" w:rsidP="00E41ADA">
      <w:pPr>
        <w:spacing w:after="0" w:line="360" w:lineRule="auto"/>
        <w:jc w:val="both"/>
        <w:rPr>
          <w:rFonts w:ascii="Times New Roman" w:hAnsi="Times New Roman" w:cs="Times New Roman"/>
          <w:sz w:val="24"/>
          <w:szCs w:val="24"/>
          <w:lang w:val="id-ID"/>
        </w:rPr>
      </w:pPr>
    </w:p>
    <w:p w:rsidR="00F465C9" w:rsidRPr="00EC1A6D" w:rsidRDefault="00F465C9" w:rsidP="00E41ADA">
      <w:pPr>
        <w:spacing w:after="0" w:line="360" w:lineRule="auto"/>
        <w:jc w:val="both"/>
        <w:rPr>
          <w:rFonts w:ascii="Times New Roman" w:hAnsi="Times New Roman" w:cs="Times New Roman"/>
          <w:sz w:val="24"/>
          <w:szCs w:val="24"/>
          <w:lang w:val="id-ID"/>
        </w:rPr>
      </w:pPr>
    </w:p>
    <w:p w:rsidR="00BF25B1" w:rsidRDefault="00BF25B1" w:rsidP="00E41ADA">
      <w:pPr>
        <w:spacing w:after="0" w:line="360" w:lineRule="auto"/>
        <w:ind w:left="426" w:firstLine="588"/>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Pasal 56 berbunyi:</w:t>
      </w:r>
    </w:p>
    <w:p w:rsidR="00BF25B1" w:rsidRDefault="00BF25B1" w:rsidP="00E41ADA">
      <w:pPr>
        <w:numPr>
          <w:ilvl w:val="0"/>
          <w:numId w:val="33"/>
        </w:num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Menteri yang menyelenggarakan urusan pemerintahan dibidang telekomunikasi dan informatika berdasarkan rekomendasi sebagaimana dimaksud dalam Pasal 55 ayat (3) dapat menutup konten, dan/atau hak akses pengguna yang melanggar Hak Cipta dan/atau Hak Terkait dalam sistem elektronik dan menjadikan layanan sistem elektronik tidak dapat diakses.</w:t>
      </w:r>
    </w:p>
    <w:p w:rsidR="00BF25B1" w:rsidRDefault="00BF25B1" w:rsidP="00E41ADA">
      <w:pPr>
        <w:numPr>
          <w:ilvl w:val="0"/>
          <w:numId w:val="33"/>
        </w:numPr>
        <w:spacing w:after="0" w:line="36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Ketentuan leih lanjut tentang pelaksanaan penutupan konten dan/atau hak akses pengguna yang melanggar Hak Cipta dan/atau Hak Terkait dalam sistem elektronik atau menjadikan layanan sistem elektrinik sebagaimana dimaksud pada ayat (1) ditetapkan oleh peraturan bersama Menteri dan Menteri yang tugas dan tanggung jawabnya di bidang komunikasi dan informatika</w:t>
      </w:r>
    </w:p>
    <w:p w:rsidR="00F465C9" w:rsidRDefault="00BF25B1" w:rsidP="00F465C9">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Peraturan diatas memberikan ruang bagi pemerintah untuk melakukan pencegahan penyebaran pelanggaran Hak Cipta dan/atau Hak Terkait menjadi lebih luas. Sedangkan peraturan berasama yang dimaksud pada Pasal 56 ayat (2) diatas adalah Peraturan Bersama Menteri Hukum dan Hak Asasi Manusia Republik Indonesia dan Menteri Komunikasi dan Informatika Republik Indonesia Nomor 14 Tahun 2015 dan Nomor 26 Tahun 2015 Tentang Pelaksanaan Penutupan Konten dan/atau Hak Akses Pengguna Pelanggaran Hak Cipta dan/atau Hak Terkait dalam Sistem Elektronik atau disingkat Permenber Kumham dan Kominfo No 14 dan 26 Tahun 2015. </w:t>
      </w:r>
    </w:p>
    <w:p w:rsidR="005F71DC" w:rsidRDefault="00BF25B1"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Dimana pemegang hak cipta dalam hal ini pemegang lisensi </w:t>
      </w:r>
      <w:r>
        <w:rPr>
          <w:rFonts w:ascii="Times New Roman" w:hAnsi="Times New Roman" w:cs="Times New Roman"/>
          <w:i/>
          <w:iCs/>
          <w:sz w:val="24"/>
          <w:szCs w:val="24"/>
          <w:lang w:val="id-ID"/>
        </w:rPr>
        <w:t xml:space="preserve">game online </w:t>
      </w:r>
      <w:r>
        <w:rPr>
          <w:rFonts w:ascii="Times New Roman" w:hAnsi="Times New Roman" w:cs="Times New Roman"/>
          <w:sz w:val="24"/>
          <w:szCs w:val="24"/>
          <w:lang w:val="id-ID"/>
        </w:rPr>
        <w:t>dapat mengajukan laporan kepada menteri yang menyelenggarakan urusan pemerintahan di bidang hukum.</w:t>
      </w:r>
      <w:r>
        <w:rPr>
          <w:rStyle w:val="FootnoteReference"/>
          <w:rFonts w:ascii="Times New Roman" w:hAnsi="Times New Roman" w:cs="Times New Roman"/>
          <w:sz w:val="24"/>
          <w:szCs w:val="24"/>
          <w:lang w:val="id-ID"/>
        </w:rPr>
        <w:footnoteReference w:id="19"/>
      </w:r>
      <w:r>
        <w:rPr>
          <w:rFonts w:ascii="Times New Roman" w:hAnsi="Times New Roman" w:cs="Times New Roman"/>
          <w:sz w:val="24"/>
          <w:szCs w:val="24"/>
          <w:lang w:val="id-ID"/>
        </w:rPr>
        <w:t xml:space="preserve"> Laporan dapat diajukan terhadap pelanggaran yang dilakukan dalam sistem elektronik untuk penggunaan secara komersial baik secara langsung maupun tidak langsung atau menimbulkan kerugian bagi pencipta, pemegang hak cipta dan/atau pemilik hak terkait.</w:t>
      </w:r>
      <w:r>
        <w:rPr>
          <w:rStyle w:val="FootnoteReference"/>
          <w:rFonts w:ascii="Times New Roman" w:hAnsi="Times New Roman" w:cs="Times New Roman"/>
          <w:sz w:val="24"/>
          <w:szCs w:val="24"/>
          <w:lang w:val="id-ID"/>
        </w:rPr>
        <w:footnoteReference w:id="20"/>
      </w:r>
    </w:p>
    <w:p w:rsidR="005F71DC" w:rsidRDefault="00BF25B1"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Atas keputusan penutupan situs atau membuat situs tidak dapat diakses, pemilik situs bisa mengajukan permohonan untuk dapat membuka akses situsnya</w:t>
      </w:r>
      <w:r>
        <w:rPr>
          <w:rStyle w:val="FootnoteReference"/>
          <w:rFonts w:ascii="Times New Roman" w:hAnsi="Times New Roman" w:cs="Times New Roman"/>
          <w:sz w:val="24"/>
          <w:szCs w:val="24"/>
          <w:lang w:val="id-ID"/>
        </w:rPr>
        <w:footnoteReference w:id="21"/>
      </w:r>
      <w:r>
        <w:rPr>
          <w:rFonts w:ascii="Times New Roman" w:hAnsi="Times New Roman" w:cs="Times New Roman"/>
          <w:sz w:val="24"/>
          <w:szCs w:val="24"/>
          <w:lang w:val="id-ID"/>
        </w:rPr>
        <w:t>. Dan jika keberatan dapat diajukan upaya hukum ke Pengadilan TataUsahaNegara</w:t>
      </w:r>
      <w:r>
        <w:rPr>
          <w:rStyle w:val="FootnoteReference"/>
          <w:rFonts w:ascii="Times New Roman" w:hAnsi="Times New Roman" w:cs="Times New Roman"/>
          <w:sz w:val="24"/>
          <w:szCs w:val="24"/>
          <w:lang w:val="id-ID"/>
        </w:rPr>
        <w:footnoteReference w:id="22"/>
      </w:r>
      <w:r>
        <w:rPr>
          <w:rFonts w:ascii="Times New Roman" w:hAnsi="Times New Roman" w:cs="Times New Roman"/>
          <w:sz w:val="24"/>
          <w:szCs w:val="24"/>
          <w:lang w:val="id-ID"/>
        </w:rPr>
        <w:t xml:space="preserve">. </w:t>
      </w:r>
    </w:p>
    <w:p w:rsidR="005F71DC" w:rsidRDefault="00BF25B1"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Keberadaan Peraturan bersama ini  dapat dikatakan berhasil dalam melakukan tindakan preventif dalam penyebaran pelanggaran di dunia maya jika dilihat dari banyaknya berbagai forum didunia maya yang tidak lagi menyebarkan program modifikasi. Namun diibaratkan pepatah mati satu tumbuh seribu meskipun berbagai forum penyebar program modifikasi dapat “dikondisikan” dari sisi kontennya, berbagai situs maupun forum baru yang bahkan menggunakan domain luar negeri bermunculan untuk menyebarkan program modifikasi khususnya dalam </w:t>
      </w:r>
      <w:r>
        <w:rPr>
          <w:rFonts w:ascii="Times New Roman" w:hAnsi="Times New Roman" w:cs="Times New Roman"/>
          <w:i/>
          <w:iCs/>
          <w:sz w:val="24"/>
          <w:szCs w:val="24"/>
          <w:lang w:val="id-ID"/>
        </w:rPr>
        <w:t xml:space="preserve">game online </w:t>
      </w:r>
      <w:r>
        <w:rPr>
          <w:rFonts w:ascii="Times New Roman" w:hAnsi="Times New Roman" w:cs="Times New Roman"/>
          <w:sz w:val="24"/>
          <w:szCs w:val="24"/>
          <w:lang w:val="id-ID"/>
        </w:rPr>
        <w:t xml:space="preserve">yang jelas dapat merugikan pemegang hak cipta dalam hal ini pemegang lisensi </w:t>
      </w:r>
      <w:r>
        <w:rPr>
          <w:rFonts w:ascii="Times New Roman" w:hAnsi="Times New Roman" w:cs="Times New Roman"/>
          <w:i/>
          <w:iCs/>
          <w:sz w:val="24"/>
          <w:szCs w:val="24"/>
          <w:lang w:val="id-ID"/>
        </w:rPr>
        <w:t>game online</w:t>
      </w:r>
      <w:r>
        <w:rPr>
          <w:rFonts w:ascii="Times New Roman" w:hAnsi="Times New Roman" w:cs="Times New Roman"/>
          <w:sz w:val="24"/>
          <w:szCs w:val="24"/>
          <w:lang w:val="id-ID"/>
        </w:rPr>
        <w:t>.</w:t>
      </w:r>
    </w:p>
    <w:p w:rsidR="005F71DC" w:rsidRDefault="00BF25B1"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akhirnya dalam permasalahan perlindungan pembuatan program modifikasi ditinjau dari Undang-Undang Nomor 28 Tahun 2014 tentang Hak Cipta menurut pendapat penulis belum dapat memberikan perlindungan hukum yang memadai. Dikarenakan hanya ada satu pasal yang bisa digunakan sebagai dasar untuk melarang pembuat program modifikasi khususnya </w:t>
      </w:r>
      <w:r>
        <w:rPr>
          <w:rFonts w:ascii="Times New Roman" w:hAnsi="Times New Roman" w:cs="Times New Roman"/>
          <w:i/>
          <w:iCs/>
          <w:sz w:val="24"/>
          <w:szCs w:val="24"/>
          <w:lang w:val="id-ID"/>
        </w:rPr>
        <w:t xml:space="preserve">game online </w:t>
      </w:r>
      <w:r>
        <w:rPr>
          <w:rFonts w:ascii="Times New Roman" w:hAnsi="Times New Roman" w:cs="Times New Roman"/>
          <w:sz w:val="24"/>
          <w:szCs w:val="24"/>
          <w:lang w:val="id-ID"/>
        </w:rPr>
        <w:t>yakni Pasal 52 UHC.</w:t>
      </w:r>
      <w:r w:rsidR="005F71DC">
        <w:rPr>
          <w:rFonts w:ascii="Times New Roman" w:hAnsi="Times New Roman" w:cs="Times New Roman"/>
          <w:sz w:val="24"/>
          <w:szCs w:val="24"/>
          <w:lang w:val="id-ID"/>
        </w:rPr>
        <w:t xml:space="preserve"> </w:t>
      </w:r>
      <w:r w:rsidR="00AE0E13">
        <w:rPr>
          <w:rFonts w:ascii="Times New Roman" w:hAnsi="Times New Roman" w:cs="Times New Roman"/>
          <w:sz w:val="24"/>
          <w:szCs w:val="24"/>
          <w:lang w:val="id-ID"/>
        </w:rPr>
        <w:t xml:space="preserve">Penggunaan program pihak ketiga yang digunakan untuk bermain curang pada </w:t>
      </w:r>
      <w:r w:rsidR="00AE0E13">
        <w:rPr>
          <w:rFonts w:ascii="Times New Roman" w:hAnsi="Times New Roman" w:cs="Times New Roman"/>
          <w:i/>
          <w:iCs/>
          <w:sz w:val="24"/>
          <w:szCs w:val="24"/>
          <w:lang w:val="id-ID"/>
        </w:rPr>
        <w:t xml:space="preserve">game online </w:t>
      </w:r>
      <w:r w:rsidR="00AE0E13">
        <w:rPr>
          <w:rFonts w:ascii="Times New Roman" w:hAnsi="Times New Roman" w:cs="Times New Roman"/>
          <w:sz w:val="24"/>
          <w:szCs w:val="24"/>
          <w:lang w:val="id-ID"/>
        </w:rPr>
        <w:t xml:space="preserve">harus menjadi perhatian untuk penyelesaian </w:t>
      </w:r>
      <w:r w:rsidR="00F153A4">
        <w:rPr>
          <w:rFonts w:ascii="Times New Roman" w:hAnsi="Times New Roman" w:cs="Times New Roman"/>
          <w:sz w:val="24"/>
          <w:szCs w:val="24"/>
          <w:lang w:val="id-ID"/>
        </w:rPr>
        <w:t>masalah ini, khususnya mengenai</w:t>
      </w:r>
      <w:r w:rsidR="00AE0E13">
        <w:rPr>
          <w:rFonts w:ascii="Times New Roman" w:hAnsi="Times New Roman" w:cs="Times New Roman"/>
          <w:sz w:val="24"/>
          <w:szCs w:val="24"/>
          <w:lang w:val="id-ID"/>
        </w:rPr>
        <w:t xml:space="preserve"> bentuk penegakan hukumnya. </w:t>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Program pihak ketiga yang lebih dikenal dalam bahasa Inggris yakni </w:t>
      </w:r>
      <w:r>
        <w:rPr>
          <w:rFonts w:ascii="Times New Roman" w:hAnsi="Times New Roman" w:cs="Times New Roman"/>
          <w:i/>
          <w:iCs/>
          <w:sz w:val="24"/>
          <w:szCs w:val="24"/>
          <w:lang w:val="id-ID"/>
        </w:rPr>
        <w:t>Third-Party Software Component</w:t>
      </w:r>
      <w:r>
        <w:rPr>
          <w:rFonts w:ascii="Times New Roman" w:hAnsi="Times New Roman" w:cs="Times New Roman"/>
          <w:sz w:val="24"/>
          <w:szCs w:val="24"/>
          <w:lang w:val="id-ID"/>
        </w:rPr>
        <w:t xml:space="preserve">. Didalam kegiatan pemograman komputer, Program pihak ketiga merupakan komponen </w:t>
      </w:r>
      <w:r>
        <w:rPr>
          <w:rFonts w:ascii="Times New Roman" w:hAnsi="Times New Roman" w:cs="Times New Roman"/>
          <w:i/>
          <w:iCs/>
          <w:sz w:val="24"/>
          <w:szCs w:val="24"/>
          <w:lang w:val="id-ID"/>
        </w:rPr>
        <w:t xml:space="preserve">software </w:t>
      </w:r>
      <w:r>
        <w:rPr>
          <w:rFonts w:ascii="Times New Roman" w:hAnsi="Times New Roman" w:cs="Times New Roman"/>
          <w:sz w:val="24"/>
          <w:szCs w:val="24"/>
          <w:lang w:val="id-ID"/>
        </w:rPr>
        <w:t>yang dapat digunakan kembali yang dikembangkan untuk didistribusikan secara gratis atau dijual bebas oleh pihak selain vendor asli dari pihak pengembang.</w:t>
      </w:r>
      <w:r>
        <w:rPr>
          <w:rStyle w:val="FootnoteReference"/>
          <w:rFonts w:ascii="Times New Roman" w:hAnsi="Times New Roman" w:cs="Times New Roman"/>
          <w:sz w:val="24"/>
          <w:szCs w:val="24"/>
          <w:lang w:val="id-ID"/>
        </w:rPr>
        <w:footnoteReference w:id="23"/>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Namun berbeda ketika ada program pihak ketiga yang dibuat untuk mempermudah penggunanya dalam bermain. Keberadaannya menimbulkan pro dan kontra kepada pihak-pihak yang terlibat dalam sebuah </w:t>
      </w:r>
      <w:r>
        <w:rPr>
          <w:rFonts w:ascii="Times New Roman" w:hAnsi="Times New Roman" w:cs="Times New Roman"/>
          <w:i/>
          <w:iCs/>
          <w:sz w:val="24"/>
          <w:szCs w:val="24"/>
          <w:lang w:val="id-ID"/>
        </w:rPr>
        <w:t xml:space="preserve">game. </w:t>
      </w:r>
      <w:r w:rsidR="005A6B82">
        <w:rPr>
          <w:rFonts w:ascii="Times New Roman" w:hAnsi="Times New Roman" w:cs="Times New Roman"/>
          <w:sz w:val="24"/>
          <w:szCs w:val="24"/>
        </w:rPr>
        <w:t>J</w:t>
      </w:r>
      <w:r>
        <w:rPr>
          <w:rFonts w:ascii="Times New Roman" w:hAnsi="Times New Roman" w:cs="Times New Roman"/>
          <w:sz w:val="24"/>
          <w:szCs w:val="24"/>
          <w:lang w:val="id-ID"/>
        </w:rPr>
        <w:t>ika dilakukan interpretasi terhadap beberapa pasal dalam undang-udang ini maka akan ditemukan satu pasal yang dapat didekatkan kepada pembuat program modifikasi ini yakni Pasal 52 yang berbunyi:</w:t>
      </w:r>
      <w:r w:rsidR="005F71DC">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Setiap orang dilarang merusak, memusnahkan, menghilangkan, atau membuat tidak berfungsi sarana kontrol teknologi yang digunakan sebagai pelindung Ciptaan atau produk Hak Terkait serta pengamanan Hak Cipta atau Hak Terkait, kecuali untuk </w:t>
      </w:r>
      <w:r>
        <w:rPr>
          <w:rFonts w:ascii="Times New Roman" w:hAnsi="Times New Roman" w:cs="Times New Roman"/>
          <w:sz w:val="24"/>
          <w:szCs w:val="24"/>
          <w:lang w:val="id-ID"/>
        </w:rPr>
        <w:lastRenderedPageBreak/>
        <w:t>kepentingan pertahanan dan keamanan negara, serta sebab lain sesuai dengan ketentuan peraturan perundang-undangan, atau diperjanjikan lain.</w:t>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Sarana kontrol teknologi ini diartikan sebagai setiap teknologi, perangkat, atau komponen yang dirancang untuk mencegah atau membatasi tindakan yang tidak diizinkan oleh pencipta, pemegang hak cipta, pemilik hak terkait, dan/atau yang dilarang oleh peraturan perundang-undangan.</w:t>
      </w:r>
      <w:r>
        <w:rPr>
          <w:rStyle w:val="FootnoteReference"/>
          <w:rFonts w:ascii="Times New Roman" w:hAnsi="Times New Roman" w:cs="Times New Roman"/>
          <w:sz w:val="24"/>
          <w:szCs w:val="24"/>
          <w:lang w:val="id-ID"/>
        </w:rPr>
        <w:footnoteReference w:id="24"/>
      </w:r>
      <w:r w:rsidR="00940B59">
        <w:rPr>
          <w:rFonts w:ascii="Times New Roman" w:hAnsi="Times New Roman" w:cs="Times New Roman"/>
          <w:sz w:val="24"/>
          <w:szCs w:val="24"/>
        </w:rPr>
        <w:t xml:space="preserve"> </w:t>
      </w:r>
      <w:r>
        <w:rPr>
          <w:rFonts w:ascii="Times New Roman" w:hAnsi="Times New Roman" w:cs="Times New Roman"/>
          <w:sz w:val="24"/>
          <w:szCs w:val="24"/>
          <w:lang w:val="id-ID"/>
        </w:rPr>
        <w:t xml:space="preserve">Singkatnya sarana teknologi ini merupakan </w:t>
      </w:r>
      <w:r>
        <w:rPr>
          <w:rFonts w:ascii="Times New Roman" w:hAnsi="Times New Roman" w:cs="Times New Roman"/>
          <w:i/>
          <w:iCs/>
          <w:sz w:val="24"/>
          <w:szCs w:val="24"/>
          <w:lang w:val="id-ID"/>
        </w:rPr>
        <w:t xml:space="preserve">software </w:t>
      </w:r>
      <w:r>
        <w:rPr>
          <w:rFonts w:ascii="Times New Roman" w:hAnsi="Times New Roman" w:cs="Times New Roman"/>
          <w:sz w:val="24"/>
          <w:szCs w:val="24"/>
          <w:lang w:val="id-ID"/>
        </w:rPr>
        <w:t>yang disematkan pada suatu teknologi untuk melindunginya dari tin</w:t>
      </w:r>
      <w:r w:rsidR="005F71DC">
        <w:rPr>
          <w:rFonts w:ascii="Times New Roman" w:hAnsi="Times New Roman" w:cs="Times New Roman"/>
          <w:sz w:val="24"/>
          <w:szCs w:val="24"/>
          <w:lang w:val="id-ID"/>
        </w:rPr>
        <w:t>dakan penyelewengan pihak lain.</w:t>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Selanjutnya ialah pembuat program modifikasi apakah bisa dikenakan pasal ini atau tidak. Seperti yang diatur pada Pasal 52 UHC bisa dikenakan kepada seseorang ataupun pihak jika berbuat merusak, memusnahkan, menghilangkan, atau membuat tidak berfungsi sarana kontrol teknologi yang digunakan sebagai pelindung hak cipta atau hak terkait.</w:t>
      </w:r>
      <w:r w:rsidR="00A13FB1">
        <w:rPr>
          <w:rFonts w:ascii="Times New Roman" w:hAnsi="Times New Roman" w:cs="Times New Roman"/>
          <w:sz w:val="24"/>
          <w:szCs w:val="24"/>
          <w:lang w:val="id-ID"/>
        </w:rPr>
        <w:t xml:space="preserve"> </w:t>
      </w:r>
      <w:r>
        <w:rPr>
          <w:rFonts w:ascii="Times New Roman" w:hAnsi="Times New Roman" w:cs="Times New Roman"/>
          <w:sz w:val="24"/>
          <w:szCs w:val="24"/>
          <w:lang w:val="id-ID"/>
        </w:rPr>
        <w:t>Namun berbeda dengan pembuat program modifikasi karena tidak ada larangan bagi pembuat jika dilihat secara literatur pada pasal ini.</w:t>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Meskipun tidak ditemukan kata-kata yang dapat untuk mengkategorikan pembuat program modifikasi sebagai pelaku pada pasal ini namun penulis menganalogikan program modifikasi sama dengan program komputer pada umumnya. Yakni setiap program komputer yang akan dirilis biasanya pihak pembuat melakukan tes pada program komputernya. </w:t>
      </w:r>
    </w:p>
    <w:p w:rsidR="00AE0E13"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Dengan melakukan analogi seperti ini maka penulis dapat mengkategorikan pembuatnya sebagai pelaku yang dapat dikenakan Pasal 52 UHC tersebut.</w:t>
      </w:r>
      <w:r w:rsidR="00A13FB1">
        <w:rPr>
          <w:rFonts w:ascii="Times New Roman" w:hAnsi="Times New Roman" w:cs="Times New Roman"/>
          <w:sz w:val="24"/>
          <w:szCs w:val="24"/>
          <w:lang w:val="id-ID"/>
        </w:rPr>
        <w:t xml:space="preserve"> </w:t>
      </w:r>
      <w:r>
        <w:rPr>
          <w:rFonts w:ascii="Times New Roman" w:hAnsi="Times New Roman" w:cs="Times New Roman"/>
          <w:sz w:val="24"/>
          <w:szCs w:val="24"/>
          <w:lang w:val="id-ID"/>
        </w:rPr>
        <w:t>Untuk meminimalisir kejadian ini UHC juga mengatur mengenai pengawasan yang diatur</w:t>
      </w:r>
      <w:r w:rsidR="00A13FB1">
        <w:rPr>
          <w:rFonts w:ascii="Times New Roman" w:hAnsi="Times New Roman" w:cs="Times New Roman"/>
          <w:sz w:val="24"/>
          <w:szCs w:val="24"/>
          <w:lang w:val="id-ID"/>
        </w:rPr>
        <w:t xml:space="preserve"> didalam Pasal 54 yang berbunyi : </w:t>
      </w:r>
      <w:r>
        <w:rPr>
          <w:rFonts w:ascii="Times New Roman" w:hAnsi="Times New Roman" w:cs="Times New Roman"/>
          <w:sz w:val="24"/>
          <w:szCs w:val="24"/>
          <w:lang w:val="id-ID"/>
        </w:rPr>
        <w:t>Untuk mencegah pelanggaran Hak Cipta dan Hak Terkait melalui sarana berbasis teknologi informasi, pemerintah berwenang melakukan:</w:t>
      </w:r>
    </w:p>
    <w:p w:rsidR="00AE0E13" w:rsidRDefault="00AE0E13" w:rsidP="00E41ADA">
      <w:pPr>
        <w:numPr>
          <w:ilvl w:val="1"/>
          <w:numId w:val="20"/>
        </w:numPr>
        <w:spacing w:after="0" w:line="36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Pengawasan terhadap pembuatan dan penyebarluasan konten pelanggaran Hak Cipta dan Hak Terkait</w:t>
      </w:r>
    </w:p>
    <w:p w:rsidR="00AE0E13" w:rsidRDefault="00AE0E13" w:rsidP="00E41ADA">
      <w:pPr>
        <w:numPr>
          <w:ilvl w:val="1"/>
          <w:numId w:val="20"/>
        </w:numPr>
        <w:spacing w:after="0" w:line="36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Kerjasama dan koordinasi dengan berbagai pihak, baik dalam maupun luar negeri dalam pencegahan pembuatan dan penyebarluasan konten pelanggaran Hak Cipta dan Hak Terkait </w:t>
      </w:r>
    </w:p>
    <w:p w:rsidR="00AE0E13" w:rsidRPr="00A13FB1" w:rsidRDefault="00AE0E13" w:rsidP="00A13FB1">
      <w:pPr>
        <w:numPr>
          <w:ilvl w:val="1"/>
          <w:numId w:val="20"/>
        </w:numPr>
        <w:spacing w:after="0" w:line="36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Pengawasan terhadap tindakan perekaman dengan menggunakan media apapun terhadap Ciptaan dan produk Hak Terkait di tempat pertunjukan</w:t>
      </w:r>
      <w:r w:rsidR="00A13FB1">
        <w:rPr>
          <w:rFonts w:ascii="Times New Roman" w:hAnsi="Times New Roman" w:cs="Times New Roman"/>
          <w:sz w:val="24"/>
          <w:szCs w:val="24"/>
          <w:lang w:val="id-ID"/>
        </w:rPr>
        <w:t>.</w:t>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Aturan ini memberi wewenang kepada negara untuk mengawasi berbagai konten yang beredar di internet. Dengan cara menutup atau membuat sebuah situs yang menyebarluaskan konten-konten yang melanggar Hak Cipta</w:t>
      </w:r>
      <w:r w:rsidR="00F47018">
        <w:rPr>
          <w:rFonts w:ascii="Times New Roman" w:hAnsi="Times New Roman" w:cs="Times New Roman"/>
          <w:sz w:val="24"/>
          <w:szCs w:val="24"/>
        </w:rPr>
        <w:t xml:space="preserve"> </w:t>
      </w:r>
      <w:r>
        <w:rPr>
          <w:rFonts w:ascii="Times New Roman" w:hAnsi="Times New Roman" w:cs="Times New Roman"/>
          <w:sz w:val="24"/>
          <w:szCs w:val="24"/>
          <w:lang w:val="id-ID"/>
        </w:rPr>
        <w:t>agar tidak dapat diakses lagi. Ini merupakan tindakan pencegahan yang bisa dilakukan oleh negara untuk penyebarluasan pelanggaran Hak Ciptadi dunia maya.</w:t>
      </w:r>
    </w:p>
    <w:p w:rsidR="005F71DC" w:rsidRDefault="00AE0E13" w:rsidP="005F71DC">
      <w:pPr>
        <w:spacing w:after="0" w:line="36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Hingga saat ini Indonesia belum memiliki pengaturan khusus mengenai perlindungan </w:t>
      </w:r>
      <w:r w:rsidRPr="007A6D8E">
        <w:rPr>
          <w:rFonts w:ascii="Times New Roman" w:hAnsi="Times New Roman" w:cs="Times New Roman"/>
          <w:i/>
          <w:iCs/>
          <w:sz w:val="24"/>
          <w:szCs w:val="24"/>
          <w:lang w:val="id-ID"/>
        </w:rPr>
        <w:t>game online</w:t>
      </w:r>
      <w:r>
        <w:rPr>
          <w:rFonts w:ascii="Times New Roman" w:hAnsi="Times New Roman" w:cs="Times New Roman"/>
          <w:sz w:val="24"/>
          <w:szCs w:val="24"/>
          <w:lang w:val="id-ID"/>
        </w:rPr>
        <w:t xml:space="preserve"> khususnya pada tindakan pembuat seta penyebar program modifikasi ciptaan yang memungkinkan penggunanya bermain curang dan mengakibatkan kerugian kepada pemain lain maupun pemegang hak cipta secara langsung maupun tidak langsung. Ditambah lagi keberadaan Undang-undang Hak Cipta merupakan pengejawantahan dari Hak Salin (</w:t>
      </w:r>
      <w:r>
        <w:rPr>
          <w:rFonts w:ascii="Times New Roman" w:hAnsi="Times New Roman" w:cs="Times New Roman"/>
          <w:i/>
          <w:iCs/>
          <w:sz w:val="24"/>
          <w:szCs w:val="24"/>
          <w:lang w:val="id-ID"/>
        </w:rPr>
        <w:t>copyright</w:t>
      </w:r>
      <w:r>
        <w:rPr>
          <w:rFonts w:ascii="Times New Roman" w:hAnsi="Times New Roman" w:cs="Times New Roman"/>
          <w:sz w:val="24"/>
          <w:szCs w:val="24"/>
          <w:lang w:val="id-ID"/>
        </w:rPr>
        <w:t xml:space="preserve">) dimana Undang-undang ini berfungsi untuk melindungi Pencipta/Pemegang Hak Cipta dari tindakan pembajakan oleh pihak lain yang tidak bertanggung jawab. </w:t>
      </w:r>
    </w:p>
    <w:p w:rsidR="00944788" w:rsidRPr="00DD7820" w:rsidRDefault="001E4234" w:rsidP="005F71DC">
      <w:pPr>
        <w:spacing w:after="0" w:line="360" w:lineRule="auto"/>
        <w:ind w:firstLine="426"/>
        <w:jc w:val="both"/>
        <w:rPr>
          <w:rFonts w:ascii="Times New Roman" w:hAnsi="Times New Roman" w:cs="Times New Roman"/>
          <w:sz w:val="24"/>
          <w:szCs w:val="24"/>
          <w:lang w:val="id-ID"/>
        </w:rPr>
        <w:sectPr w:rsidR="00944788" w:rsidRPr="00DD7820" w:rsidSect="00543BBE">
          <w:pgSz w:w="11907" w:h="16839" w:code="9"/>
          <w:pgMar w:top="1701" w:right="1701" w:bottom="1701" w:left="1701" w:header="1134" w:footer="964" w:gutter="0"/>
          <w:cols w:space="720"/>
          <w:titlePg/>
          <w:docGrid w:linePitch="360"/>
        </w:sectPr>
      </w:pPr>
      <w:r>
        <w:rPr>
          <w:rFonts w:ascii="Times New Roman" w:hAnsi="Times New Roman" w:cs="Times New Roman"/>
          <w:sz w:val="24"/>
          <w:szCs w:val="24"/>
          <w:lang w:val="id-ID"/>
        </w:rPr>
        <w:t>Pada akhirnya pasal tersebut dapat</w:t>
      </w:r>
      <w:r w:rsidR="00025AA9">
        <w:rPr>
          <w:rFonts w:ascii="Times New Roman" w:hAnsi="Times New Roman" w:cs="Times New Roman"/>
          <w:sz w:val="24"/>
          <w:szCs w:val="24"/>
          <w:lang w:val="id-ID"/>
        </w:rPr>
        <w:t xml:space="preserve"> digunakan untuk </w:t>
      </w:r>
      <w:r w:rsidR="00EB12C8">
        <w:rPr>
          <w:rFonts w:ascii="Times New Roman" w:hAnsi="Times New Roman" w:cs="Times New Roman"/>
          <w:sz w:val="24"/>
          <w:szCs w:val="24"/>
          <w:lang w:val="id-ID"/>
        </w:rPr>
        <w:t>melarang</w:t>
      </w:r>
      <w:r w:rsidR="00025AA9">
        <w:rPr>
          <w:rFonts w:ascii="Times New Roman" w:hAnsi="Times New Roman" w:cs="Times New Roman"/>
          <w:sz w:val="24"/>
          <w:szCs w:val="24"/>
          <w:lang w:val="id-ID"/>
        </w:rPr>
        <w:t xml:space="preserve"> pelaku dengan</w:t>
      </w:r>
      <w:r>
        <w:rPr>
          <w:rFonts w:ascii="Times New Roman" w:hAnsi="Times New Roman" w:cs="Times New Roman"/>
          <w:sz w:val="24"/>
          <w:szCs w:val="24"/>
          <w:lang w:val="id-ID"/>
        </w:rPr>
        <w:t xml:space="preserve"> menggunakan metode </w:t>
      </w:r>
      <w:r w:rsidR="00754C73">
        <w:rPr>
          <w:rFonts w:ascii="Times New Roman" w:hAnsi="Times New Roman" w:cs="Times New Roman"/>
          <w:sz w:val="24"/>
          <w:szCs w:val="24"/>
          <w:lang w:val="id-ID"/>
        </w:rPr>
        <w:t>analogi,dimana tindakan ini digunakan untuk</w:t>
      </w:r>
      <w:r w:rsidR="00A13FB1">
        <w:rPr>
          <w:rFonts w:ascii="Times New Roman" w:hAnsi="Times New Roman" w:cs="Times New Roman"/>
          <w:sz w:val="24"/>
          <w:szCs w:val="24"/>
          <w:lang w:val="id-ID"/>
        </w:rPr>
        <w:t xml:space="preserve"> </w:t>
      </w:r>
      <w:r w:rsidR="00754C73">
        <w:rPr>
          <w:rFonts w:ascii="Times New Roman" w:hAnsi="Times New Roman" w:cs="Times New Roman"/>
          <w:sz w:val="24"/>
          <w:szCs w:val="24"/>
          <w:lang w:val="id-ID"/>
        </w:rPr>
        <w:t>menutup celah-celah pelanggaran</w:t>
      </w:r>
      <w:r w:rsidR="009016B7">
        <w:rPr>
          <w:rFonts w:ascii="Times New Roman" w:hAnsi="Times New Roman" w:cs="Times New Roman"/>
          <w:sz w:val="24"/>
          <w:szCs w:val="24"/>
          <w:lang w:val="id-ID"/>
        </w:rPr>
        <w:t xml:space="preserve"> seperti teori hukum progresif yang dikeluarkan oleh Prof</w:t>
      </w:r>
      <w:r w:rsidR="000C2D9E">
        <w:rPr>
          <w:rFonts w:ascii="Times New Roman" w:hAnsi="Times New Roman" w:cs="Times New Roman"/>
          <w:sz w:val="24"/>
          <w:szCs w:val="24"/>
          <w:lang w:val="id-ID"/>
        </w:rPr>
        <w:t>.</w:t>
      </w:r>
      <w:r w:rsidR="009016B7">
        <w:rPr>
          <w:rFonts w:ascii="Times New Roman" w:hAnsi="Times New Roman" w:cs="Times New Roman"/>
          <w:sz w:val="24"/>
          <w:szCs w:val="24"/>
          <w:lang w:val="id-ID"/>
        </w:rPr>
        <w:t xml:space="preserve"> Soetjipto Rahardjo</w:t>
      </w:r>
      <w:r w:rsidR="00754C73">
        <w:rPr>
          <w:rFonts w:ascii="Times New Roman" w:hAnsi="Times New Roman" w:cs="Times New Roman"/>
          <w:sz w:val="24"/>
          <w:szCs w:val="24"/>
          <w:lang w:val="id-ID"/>
        </w:rPr>
        <w:t xml:space="preserve">. Namun </w:t>
      </w:r>
      <w:r w:rsidR="000C2D9E">
        <w:rPr>
          <w:rFonts w:ascii="Times New Roman" w:hAnsi="Times New Roman" w:cs="Times New Roman"/>
          <w:sz w:val="24"/>
          <w:szCs w:val="24"/>
          <w:lang w:val="id-ID"/>
        </w:rPr>
        <w:t>analogi</w:t>
      </w:r>
      <w:r w:rsidR="00754C73">
        <w:rPr>
          <w:rFonts w:ascii="Times New Roman" w:hAnsi="Times New Roman" w:cs="Times New Roman"/>
          <w:sz w:val="24"/>
          <w:szCs w:val="24"/>
          <w:lang w:val="id-ID"/>
        </w:rPr>
        <w:t xml:space="preserve"> ini tetap saja setidaknya melewati batas suatu</w:t>
      </w:r>
      <w:r w:rsidR="009016B7">
        <w:rPr>
          <w:rFonts w:ascii="Times New Roman" w:hAnsi="Times New Roman" w:cs="Times New Roman"/>
          <w:sz w:val="24"/>
          <w:szCs w:val="24"/>
          <w:lang w:val="id-ID"/>
        </w:rPr>
        <w:t xml:space="preserve"> teori</w:t>
      </w:r>
      <w:r w:rsidR="00754C73">
        <w:rPr>
          <w:rFonts w:ascii="Times New Roman" w:hAnsi="Times New Roman" w:cs="Times New Roman"/>
          <w:sz w:val="24"/>
          <w:szCs w:val="24"/>
          <w:lang w:val="id-ID"/>
        </w:rPr>
        <w:t xml:space="preserve"> hukum </w:t>
      </w:r>
      <w:r w:rsidR="009016B7">
        <w:rPr>
          <w:rFonts w:ascii="Times New Roman" w:hAnsi="Times New Roman" w:cs="Times New Roman"/>
          <w:sz w:val="24"/>
          <w:szCs w:val="24"/>
          <w:lang w:val="id-ID"/>
        </w:rPr>
        <w:t xml:space="preserve">lain </w:t>
      </w:r>
      <w:r w:rsidR="00754C73">
        <w:rPr>
          <w:rFonts w:ascii="Times New Roman" w:hAnsi="Times New Roman" w:cs="Times New Roman"/>
          <w:sz w:val="24"/>
          <w:szCs w:val="24"/>
          <w:lang w:val="id-ID"/>
        </w:rPr>
        <w:t>yang bernama “</w:t>
      </w:r>
      <w:r w:rsidR="009016B7">
        <w:rPr>
          <w:rFonts w:ascii="Times New Roman" w:hAnsi="Times New Roman" w:cs="Times New Roman"/>
          <w:sz w:val="24"/>
          <w:szCs w:val="24"/>
          <w:lang w:val="id-ID"/>
        </w:rPr>
        <w:t>kepastian</w:t>
      </w:r>
      <w:r w:rsidR="00754C73">
        <w:rPr>
          <w:rFonts w:ascii="Times New Roman" w:hAnsi="Times New Roman" w:cs="Times New Roman"/>
          <w:sz w:val="24"/>
          <w:szCs w:val="24"/>
          <w:lang w:val="id-ID"/>
        </w:rPr>
        <w:t xml:space="preserve"> hukum” dimana tidak dapat ditemukan kepastian karenanya.</w:t>
      </w:r>
      <w:r w:rsidR="009016B7">
        <w:rPr>
          <w:rFonts w:ascii="Times New Roman" w:hAnsi="Times New Roman" w:cs="Times New Roman"/>
          <w:sz w:val="24"/>
          <w:szCs w:val="24"/>
          <w:lang w:val="id-ID"/>
        </w:rPr>
        <w:t xml:space="preserve"> Sehingga tetap diperlukan pasal tambahan yang</w:t>
      </w:r>
      <w:r w:rsidR="00E54C19">
        <w:rPr>
          <w:rFonts w:ascii="Times New Roman" w:hAnsi="Times New Roman" w:cs="Times New Roman"/>
          <w:sz w:val="24"/>
          <w:szCs w:val="24"/>
          <w:lang w:val="id-ID"/>
        </w:rPr>
        <w:t xml:space="preserve"> mengatur</w:t>
      </w:r>
      <w:r w:rsidR="005F71DC">
        <w:rPr>
          <w:rFonts w:ascii="Times New Roman" w:hAnsi="Times New Roman" w:cs="Times New Roman"/>
          <w:sz w:val="24"/>
          <w:szCs w:val="24"/>
          <w:lang w:val="id-ID"/>
        </w:rPr>
        <w:t xml:space="preserve"> mengenai masalah ini</w:t>
      </w:r>
    </w:p>
    <w:p w:rsidR="00AE0E13" w:rsidRDefault="005F71DC" w:rsidP="005F71DC">
      <w:pPr>
        <w:spacing w:after="0"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KESIMPULAN</w:t>
      </w:r>
    </w:p>
    <w:p w:rsidR="005F71DC" w:rsidRPr="005F71DC" w:rsidRDefault="005F71DC" w:rsidP="005F71DC">
      <w:pPr>
        <w:spacing w:after="0" w:line="360" w:lineRule="auto"/>
        <w:rPr>
          <w:rFonts w:ascii="Times New Roman" w:hAnsi="Times New Roman" w:cs="Times New Roman"/>
          <w:bCs/>
          <w:sz w:val="24"/>
          <w:szCs w:val="24"/>
          <w:lang w:val="id-ID"/>
        </w:rPr>
      </w:pPr>
      <w:r>
        <w:rPr>
          <w:rFonts w:ascii="Times New Roman" w:hAnsi="Times New Roman" w:cs="Times New Roman"/>
          <w:bCs/>
          <w:sz w:val="24"/>
          <w:szCs w:val="24"/>
          <w:lang w:val="id-ID"/>
        </w:rPr>
        <w:t>Dari penjelasa di atas dapat disimpulkan sebagai berikut :</w:t>
      </w:r>
    </w:p>
    <w:p w:rsidR="005F71DC" w:rsidRPr="005F71DC" w:rsidRDefault="00A13FB1" w:rsidP="005F71DC">
      <w:pPr>
        <w:numPr>
          <w:ilvl w:val="0"/>
          <w:numId w:val="35"/>
        </w:numPr>
        <w:spacing w:after="0" w:line="360" w:lineRule="auto"/>
        <w:ind w:left="567" w:hanging="567"/>
        <w:jc w:val="both"/>
        <w:rPr>
          <w:rFonts w:ascii="Times New Roman" w:hAnsi="Times New Roman" w:cs="Times New Roman"/>
          <w:b/>
          <w:bCs/>
          <w:sz w:val="24"/>
          <w:szCs w:val="24"/>
          <w:lang w:val="id-ID"/>
        </w:rPr>
      </w:pPr>
      <w:r w:rsidRPr="00617149">
        <w:rPr>
          <w:rFonts w:ascii="Times New Roman" w:hAnsi="Times New Roman" w:cs="Times New Roman"/>
          <w:sz w:val="24"/>
          <w:szCs w:val="24"/>
          <w:lang w:val="id-ID"/>
        </w:rPr>
        <w:t>N</w:t>
      </w:r>
      <w:r w:rsidR="003A29C3" w:rsidRPr="00617149">
        <w:rPr>
          <w:rFonts w:ascii="Times New Roman" w:hAnsi="Times New Roman" w:cs="Times New Roman"/>
          <w:sz w:val="24"/>
          <w:szCs w:val="24"/>
          <w:lang w:val="id-ID"/>
        </w:rPr>
        <w:t xml:space="preserve">egara memberikan </w:t>
      </w:r>
      <w:r w:rsidR="00AE0E13" w:rsidRPr="00617149">
        <w:rPr>
          <w:rFonts w:ascii="Times New Roman" w:hAnsi="Times New Roman" w:cs="Times New Roman"/>
          <w:sz w:val="24"/>
          <w:szCs w:val="24"/>
          <w:lang w:val="id-ID"/>
        </w:rPr>
        <w:t xml:space="preserve">perlindungan </w:t>
      </w:r>
      <w:r w:rsidR="007710AC" w:rsidRPr="00617149">
        <w:rPr>
          <w:rFonts w:ascii="Times New Roman" w:hAnsi="Times New Roman" w:cs="Times New Roman"/>
          <w:sz w:val="24"/>
          <w:szCs w:val="24"/>
          <w:lang w:val="id-ID"/>
        </w:rPr>
        <w:t xml:space="preserve">yang sama antara pencipta dengan </w:t>
      </w:r>
      <w:r w:rsidR="00D131D2" w:rsidRPr="00617149">
        <w:rPr>
          <w:rFonts w:ascii="Times New Roman" w:hAnsi="Times New Roman" w:cs="Times New Roman"/>
          <w:sz w:val="24"/>
          <w:szCs w:val="24"/>
          <w:lang w:val="id-ID"/>
        </w:rPr>
        <w:t xml:space="preserve">pemegang lisensi yang merupakan </w:t>
      </w:r>
      <w:r w:rsidR="007710AC" w:rsidRPr="00617149">
        <w:rPr>
          <w:rFonts w:ascii="Times New Roman" w:hAnsi="Times New Roman" w:cs="Times New Roman"/>
          <w:sz w:val="24"/>
          <w:szCs w:val="24"/>
          <w:lang w:val="id-ID"/>
        </w:rPr>
        <w:t xml:space="preserve">bagian </w:t>
      </w:r>
      <w:r w:rsidRPr="00617149">
        <w:rPr>
          <w:rFonts w:ascii="Times New Roman" w:hAnsi="Times New Roman" w:cs="Times New Roman"/>
          <w:sz w:val="24"/>
          <w:szCs w:val="24"/>
          <w:lang w:val="id-ID"/>
        </w:rPr>
        <w:t>pemegang hak cipta.</w:t>
      </w:r>
      <w:r w:rsidR="00F2521F" w:rsidRPr="00617149">
        <w:rPr>
          <w:rFonts w:ascii="Times New Roman" w:hAnsi="Times New Roman" w:cs="Times New Roman"/>
          <w:sz w:val="24"/>
          <w:szCs w:val="24"/>
        </w:rPr>
        <w:t xml:space="preserve"> </w:t>
      </w:r>
      <w:r w:rsidR="00AE0E13" w:rsidRPr="00617149">
        <w:rPr>
          <w:rFonts w:ascii="Times New Roman" w:hAnsi="Times New Roman" w:cs="Times New Roman"/>
          <w:sz w:val="24"/>
          <w:szCs w:val="24"/>
          <w:lang w:val="id-ID"/>
        </w:rPr>
        <w:t xml:space="preserve">Terhadap pembuatan program modifikasi </w:t>
      </w:r>
      <w:r w:rsidR="00AE0E13" w:rsidRPr="00617149">
        <w:rPr>
          <w:rFonts w:ascii="Times New Roman" w:hAnsi="Times New Roman" w:cs="Times New Roman"/>
          <w:i/>
          <w:iCs/>
          <w:sz w:val="24"/>
          <w:szCs w:val="24"/>
          <w:lang w:val="id-ID"/>
        </w:rPr>
        <w:t xml:space="preserve">game online </w:t>
      </w:r>
      <w:proofErr w:type="spellStart"/>
      <w:r w:rsidR="00AE0E13" w:rsidRPr="00617149">
        <w:rPr>
          <w:rFonts w:ascii="Times New Roman" w:hAnsi="Times New Roman" w:cs="Times New Roman"/>
          <w:sz w:val="24"/>
          <w:szCs w:val="24"/>
        </w:rPr>
        <w:t>berdasarkan</w:t>
      </w:r>
      <w:proofErr w:type="spellEnd"/>
      <w:r w:rsidR="00AE0E13" w:rsidRPr="00617149">
        <w:rPr>
          <w:rFonts w:ascii="Times New Roman" w:hAnsi="Times New Roman" w:cs="Times New Roman"/>
          <w:sz w:val="24"/>
          <w:szCs w:val="24"/>
        </w:rPr>
        <w:t xml:space="preserve"> </w:t>
      </w:r>
      <w:proofErr w:type="spellStart"/>
      <w:r w:rsidR="00AE0E13" w:rsidRPr="00617149">
        <w:rPr>
          <w:rFonts w:ascii="Times New Roman" w:hAnsi="Times New Roman" w:cs="Times New Roman"/>
          <w:sz w:val="24"/>
          <w:szCs w:val="24"/>
        </w:rPr>
        <w:t>Undang-Undang</w:t>
      </w:r>
      <w:proofErr w:type="spellEnd"/>
      <w:r w:rsidR="00AE0E13" w:rsidRPr="00617149">
        <w:rPr>
          <w:rFonts w:ascii="Times New Roman" w:hAnsi="Times New Roman" w:cs="Times New Roman"/>
          <w:sz w:val="24"/>
          <w:szCs w:val="24"/>
        </w:rPr>
        <w:t xml:space="preserve"> </w:t>
      </w:r>
      <w:proofErr w:type="spellStart"/>
      <w:r w:rsidR="00AE0E13" w:rsidRPr="00617149">
        <w:rPr>
          <w:rFonts w:ascii="Times New Roman" w:hAnsi="Times New Roman" w:cs="Times New Roman"/>
          <w:sz w:val="24"/>
          <w:szCs w:val="24"/>
        </w:rPr>
        <w:t>Nomor</w:t>
      </w:r>
      <w:proofErr w:type="spellEnd"/>
      <w:r w:rsidR="00AE0E13" w:rsidRPr="00617149">
        <w:rPr>
          <w:rFonts w:ascii="Times New Roman" w:hAnsi="Times New Roman" w:cs="Times New Roman"/>
          <w:sz w:val="24"/>
          <w:szCs w:val="24"/>
        </w:rPr>
        <w:t xml:space="preserve"> 28 </w:t>
      </w:r>
      <w:proofErr w:type="spellStart"/>
      <w:r w:rsidR="00AE0E13" w:rsidRPr="00617149">
        <w:rPr>
          <w:rFonts w:ascii="Times New Roman" w:hAnsi="Times New Roman" w:cs="Times New Roman"/>
          <w:sz w:val="24"/>
          <w:szCs w:val="24"/>
        </w:rPr>
        <w:t>tahun</w:t>
      </w:r>
      <w:proofErr w:type="spellEnd"/>
      <w:r w:rsidR="00AE0E13" w:rsidRPr="00617149">
        <w:rPr>
          <w:rFonts w:ascii="Times New Roman" w:hAnsi="Times New Roman" w:cs="Times New Roman"/>
          <w:sz w:val="24"/>
          <w:szCs w:val="24"/>
        </w:rPr>
        <w:t xml:space="preserve"> 2014 </w:t>
      </w:r>
      <w:proofErr w:type="spellStart"/>
      <w:r w:rsidR="00AE0E13" w:rsidRPr="00617149">
        <w:rPr>
          <w:rFonts w:ascii="Times New Roman" w:hAnsi="Times New Roman" w:cs="Times New Roman"/>
          <w:sz w:val="24"/>
          <w:szCs w:val="24"/>
        </w:rPr>
        <w:t>tentang</w:t>
      </w:r>
      <w:proofErr w:type="spellEnd"/>
      <w:r w:rsidR="00AE0E13" w:rsidRPr="00617149">
        <w:rPr>
          <w:rFonts w:ascii="Times New Roman" w:hAnsi="Times New Roman" w:cs="Times New Roman"/>
          <w:sz w:val="24"/>
          <w:szCs w:val="24"/>
        </w:rPr>
        <w:t xml:space="preserve"> </w:t>
      </w:r>
      <w:proofErr w:type="spellStart"/>
      <w:r w:rsidR="00AE0E13" w:rsidRPr="00617149">
        <w:rPr>
          <w:rFonts w:ascii="Times New Roman" w:hAnsi="Times New Roman" w:cs="Times New Roman"/>
          <w:sz w:val="24"/>
          <w:szCs w:val="24"/>
        </w:rPr>
        <w:t>Hak</w:t>
      </w:r>
      <w:proofErr w:type="spellEnd"/>
      <w:r w:rsidR="00AE0E13" w:rsidRPr="00617149">
        <w:rPr>
          <w:rFonts w:ascii="Times New Roman" w:hAnsi="Times New Roman" w:cs="Times New Roman"/>
          <w:sz w:val="24"/>
          <w:szCs w:val="24"/>
        </w:rPr>
        <w:t xml:space="preserve"> </w:t>
      </w:r>
      <w:r w:rsidR="00AE0E13" w:rsidRPr="00617149">
        <w:rPr>
          <w:rFonts w:ascii="Times New Roman" w:hAnsi="Times New Roman" w:cs="Times New Roman"/>
          <w:sz w:val="24"/>
          <w:szCs w:val="24"/>
          <w:lang w:val="id-ID"/>
        </w:rPr>
        <w:t>C</w:t>
      </w:r>
      <w:proofErr w:type="spellStart"/>
      <w:r w:rsidR="00AE0E13" w:rsidRPr="00617149">
        <w:rPr>
          <w:rFonts w:ascii="Times New Roman" w:hAnsi="Times New Roman" w:cs="Times New Roman"/>
          <w:sz w:val="24"/>
          <w:szCs w:val="24"/>
        </w:rPr>
        <w:t>ipta</w:t>
      </w:r>
      <w:proofErr w:type="spellEnd"/>
      <w:r w:rsidR="005F5CC8" w:rsidRPr="00617149">
        <w:rPr>
          <w:rFonts w:ascii="Times New Roman" w:hAnsi="Times New Roman" w:cs="Times New Roman"/>
          <w:sz w:val="24"/>
          <w:szCs w:val="24"/>
        </w:rPr>
        <w:t xml:space="preserve"> </w:t>
      </w:r>
      <w:r w:rsidR="00D659E4" w:rsidRPr="00617149">
        <w:rPr>
          <w:rFonts w:ascii="Times New Roman" w:hAnsi="Times New Roman" w:cs="Times New Roman"/>
          <w:sz w:val="24"/>
          <w:szCs w:val="24"/>
          <w:lang w:val="id-ID"/>
        </w:rPr>
        <w:t>yakni</w:t>
      </w:r>
      <w:r w:rsidR="002B5B94" w:rsidRPr="00617149">
        <w:rPr>
          <w:rFonts w:ascii="Times New Roman" w:hAnsi="Times New Roman" w:cs="Times New Roman"/>
          <w:sz w:val="24"/>
          <w:szCs w:val="24"/>
          <w:lang w:val="id-ID"/>
        </w:rPr>
        <w:t xml:space="preserve"> dengan menggunakan</w:t>
      </w:r>
      <w:r w:rsidR="00D659E4" w:rsidRPr="00617149">
        <w:rPr>
          <w:rFonts w:ascii="Times New Roman" w:hAnsi="Times New Roman" w:cs="Times New Roman"/>
          <w:sz w:val="24"/>
          <w:szCs w:val="24"/>
          <w:lang w:val="id-ID"/>
        </w:rPr>
        <w:t xml:space="preserve"> Pasal 52 </w:t>
      </w:r>
      <w:r w:rsidR="00852CA0" w:rsidRPr="00617149">
        <w:rPr>
          <w:rFonts w:ascii="Times New Roman" w:hAnsi="Times New Roman" w:cs="Times New Roman"/>
          <w:sz w:val="24"/>
          <w:szCs w:val="24"/>
          <w:lang w:val="id-ID"/>
        </w:rPr>
        <w:t xml:space="preserve">UHC </w:t>
      </w:r>
      <w:r w:rsidR="00D659E4" w:rsidRPr="00617149">
        <w:rPr>
          <w:rFonts w:ascii="Times New Roman" w:hAnsi="Times New Roman" w:cs="Times New Roman"/>
          <w:sz w:val="24"/>
          <w:szCs w:val="24"/>
          <w:lang w:val="id-ID"/>
        </w:rPr>
        <w:t xml:space="preserve">untuk pembuat program modifikasi dan Pasal 54 </w:t>
      </w:r>
      <w:r w:rsidR="00852CA0" w:rsidRPr="00617149">
        <w:rPr>
          <w:rFonts w:ascii="Times New Roman" w:hAnsi="Times New Roman" w:cs="Times New Roman"/>
          <w:sz w:val="24"/>
          <w:szCs w:val="24"/>
          <w:lang w:val="id-ID"/>
        </w:rPr>
        <w:t xml:space="preserve">UHC beserta peraturan pelaksananya </w:t>
      </w:r>
      <w:r w:rsidR="00D659E4" w:rsidRPr="00617149">
        <w:rPr>
          <w:rFonts w:ascii="Times New Roman" w:hAnsi="Times New Roman" w:cs="Times New Roman"/>
          <w:sz w:val="24"/>
          <w:szCs w:val="24"/>
          <w:lang w:val="id-ID"/>
        </w:rPr>
        <w:t>untuk melakukan tindakan pencegahan dalam penyebarluasan program modifikasi di dunia maya.</w:t>
      </w:r>
      <w:r w:rsidR="007710AC" w:rsidRPr="005F71DC">
        <w:rPr>
          <w:rFonts w:ascii="Times New Roman" w:hAnsi="Times New Roman" w:cs="Times New Roman"/>
          <w:sz w:val="24"/>
          <w:szCs w:val="24"/>
          <w:lang w:val="id-ID"/>
        </w:rPr>
        <w:t xml:space="preserve"> Keberadaan Pasal 52 UHC ini </w:t>
      </w:r>
      <w:r w:rsidR="00856072" w:rsidRPr="005F71DC">
        <w:rPr>
          <w:rFonts w:ascii="Times New Roman" w:hAnsi="Times New Roman" w:cs="Times New Roman"/>
          <w:sz w:val="24"/>
          <w:szCs w:val="24"/>
          <w:lang w:val="id-ID"/>
        </w:rPr>
        <w:t xml:space="preserve">perlu dianalogikan terlebih dahulu agar dapat melarang pembuatan program modifikasi </w:t>
      </w:r>
      <w:r w:rsidR="007710AC" w:rsidRPr="005F71DC">
        <w:rPr>
          <w:rFonts w:ascii="Times New Roman" w:hAnsi="Times New Roman" w:cs="Times New Roman"/>
          <w:sz w:val="24"/>
          <w:szCs w:val="24"/>
          <w:lang w:val="id-ID"/>
        </w:rPr>
        <w:t>sehingga</w:t>
      </w:r>
      <w:r w:rsidR="00856072" w:rsidRPr="005F71DC">
        <w:rPr>
          <w:rFonts w:ascii="Times New Roman" w:hAnsi="Times New Roman" w:cs="Times New Roman"/>
          <w:sz w:val="24"/>
          <w:szCs w:val="24"/>
          <w:lang w:val="id-ID"/>
        </w:rPr>
        <w:t xml:space="preserve"> tidak dapat memberikan kepastian dan perlindungan hukum bagi </w:t>
      </w:r>
      <w:r w:rsidR="00E927AC" w:rsidRPr="005F71DC">
        <w:rPr>
          <w:rFonts w:ascii="Times New Roman" w:hAnsi="Times New Roman" w:cs="Times New Roman"/>
          <w:sz w:val="24"/>
          <w:szCs w:val="24"/>
          <w:lang w:val="id-ID"/>
        </w:rPr>
        <w:t xml:space="preserve">pemegang lisensi </w:t>
      </w:r>
      <w:r w:rsidR="00E927AC" w:rsidRPr="005F71DC">
        <w:rPr>
          <w:rFonts w:ascii="Times New Roman" w:hAnsi="Times New Roman" w:cs="Times New Roman"/>
          <w:i/>
          <w:iCs/>
          <w:sz w:val="24"/>
          <w:szCs w:val="24"/>
          <w:lang w:val="id-ID"/>
        </w:rPr>
        <w:t>game online.</w:t>
      </w:r>
      <w:r w:rsidR="00617149" w:rsidRPr="005F71DC">
        <w:rPr>
          <w:rFonts w:ascii="Times New Roman" w:hAnsi="Times New Roman" w:cs="Times New Roman"/>
          <w:sz w:val="24"/>
          <w:szCs w:val="24"/>
          <w:lang w:val="id-ID"/>
        </w:rPr>
        <w:t xml:space="preserve"> </w:t>
      </w:r>
    </w:p>
    <w:p w:rsidR="00617149" w:rsidRPr="005F71DC" w:rsidRDefault="00617149" w:rsidP="005F71DC">
      <w:pPr>
        <w:numPr>
          <w:ilvl w:val="0"/>
          <w:numId w:val="35"/>
        </w:numPr>
        <w:spacing w:after="0" w:line="360" w:lineRule="auto"/>
        <w:ind w:left="567" w:hanging="567"/>
        <w:jc w:val="both"/>
        <w:rPr>
          <w:rFonts w:ascii="Times New Roman" w:hAnsi="Times New Roman" w:cs="Times New Roman"/>
          <w:b/>
          <w:bCs/>
          <w:sz w:val="24"/>
          <w:szCs w:val="24"/>
          <w:lang w:val="id-ID"/>
        </w:rPr>
      </w:pPr>
      <w:r w:rsidRPr="005F71DC">
        <w:rPr>
          <w:rFonts w:ascii="Times New Roman" w:hAnsi="Times New Roman" w:cs="Times New Roman"/>
          <w:sz w:val="24"/>
          <w:szCs w:val="24"/>
          <w:lang w:val="id-ID"/>
        </w:rPr>
        <w:t>Selanjutnya ti</w:t>
      </w:r>
      <w:r w:rsidR="00E86830" w:rsidRPr="005F71DC">
        <w:rPr>
          <w:rFonts w:ascii="Times New Roman" w:hAnsi="Times New Roman" w:cs="Times New Roman"/>
          <w:sz w:val="24"/>
          <w:szCs w:val="24"/>
          <w:lang w:val="id-ID"/>
        </w:rPr>
        <w:t>ndakan</w:t>
      </w:r>
      <w:r w:rsidR="00E86830" w:rsidRPr="005F71DC">
        <w:rPr>
          <w:rFonts w:ascii="Times New Roman" w:hAnsi="Times New Roman" w:cs="Times New Roman"/>
          <w:sz w:val="24"/>
          <w:szCs w:val="24"/>
        </w:rPr>
        <w:t xml:space="preserve"> </w:t>
      </w:r>
      <w:proofErr w:type="spellStart"/>
      <w:r w:rsidR="00E86830" w:rsidRPr="005F71DC">
        <w:rPr>
          <w:rFonts w:ascii="Times New Roman" w:hAnsi="Times New Roman" w:cs="Times New Roman"/>
          <w:sz w:val="24"/>
          <w:szCs w:val="24"/>
        </w:rPr>
        <w:t>pihak</w:t>
      </w:r>
      <w:proofErr w:type="spellEnd"/>
      <w:r w:rsidR="00E86830" w:rsidRPr="005F71DC">
        <w:rPr>
          <w:rFonts w:ascii="Times New Roman" w:hAnsi="Times New Roman" w:cs="Times New Roman"/>
          <w:sz w:val="24"/>
          <w:szCs w:val="24"/>
        </w:rPr>
        <w:t xml:space="preserve"> </w:t>
      </w:r>
      <w:proofErr w:type="spellStart"/>
      <w:r w:rsidR="00E86830" w:rsidRPr="005F71DC">
        <w:rPr>
          <w:rFonts w:ascii="Times New Roman" w:hAnsi="Times New Roman" w:cs="Times New Roman"/>
          <w:sz w:val="24"/>
          <w:szCs w:val="24"/>
        </w:rPr>
        <w:t>ketiga</w:t>
      </w:r>
      <w:proofErr w:type="spellEnd"/>
      <w:r w:rsidR="00E86830" w:rsidRPr="005F71DC">
        <w:rPr>
          <w:rFonts w:ascii="Times New Roman" w:hAnsi="Times New Roman" w:cs="Times New Roman"/>
          <w:sz w:val="24"/>
          <w:szCs w:val="24"/>
        </w:rPr>
        <w:t xml:space="preserve"> </w:t>
      </w:r>
      <w:proofErr w:type="spellStart"/>
      <w:r w:rsidR="00E86830" w:rsidRPr="005F71DC">
        <w:rPr>
          <w:rFonts w:ascii="Times New Roman" w:hAnsi="Times New Roman" w:cs="Times New Roman"/>
          <w:sz w:val="24"/>
          <w:szCs w:val="24"/>
        </w:rPr>
        <w:t>sebagai</w:t>
      </w:r>
      <w:proofErr w:type="spellEnd"/>
      <w:r w:rsidR="00E86830" w:rsidRPr="005F71DC">
        <w:rPr>
          <w:rFonts w:ascii="Times New Roman" w:hAnsi="Times New Roman" w:cs="Times New Roman"/>
          <w:sz w:val="24"/>
          <w:szCs w:val="24"/>
          <w:lang w:val="id-ID"/>
        </w:rPr>
        <w:t xml:space="preserve"> pembuat program modifikasi </w:t>
      </w:r>
      <w:r w:rsidR="00E86830" w:rsidRPr="005F71DC">
        <w:rPr>
          <w:rFonts w:ascii="Times New Roman" w:hAnsi="Times New Roman" w:cs="Times New Roman"/>
          <w:i/>
          <w:iCs/>
          <w:sz w:val="24"/>
          <w:szCs w:val="24"/>
          <w:lang w:val="id-ID"/>
        </w:rPr>
        <w:t xml:space="preserve">game online </w:t>
      </w:r>
      <w:r w:rsidR="00E86830" w:rsidRPr="005F71DC">
        <w:rPr>
          <w:rFonts w:ascii="Times New Roman" w:hAnsi="Times New Roman" w:cs="Times New Roman"/>
          <w:sz w:val="24"/>
          <w:szCs w:val="24"/>
          <w:lang w:val="id-ID"/>
        </w:rPr>
        <w:t xml:space="preserve"> </w:t>
      </w:r>
      <w:r w:rsidRPr="005F71DC">
        <w:rPr>
          <w:rFonts w:ascii="Times New Roman" w:hAnsi="Times New Roman" w:cs="Times New Roman"/>
          <w:sz w:val="24"/>
          <w:szCs w:val="24"/>
          <w:lang w:val="id-ID"/>
        </w:rPr>
        <w:t>merupakan pelanggaran hak cipta.</w:t>
      </w:r>
      <w:r w:rsidR="00E86830" w:rsidRPr="005F71DC">
        <w:rPr>
          <w:rFonts w:ascii="Times New Roman" w:hAnsi="Times New Roman" w:cs="Times New Roman"/>
          <w:sz w:val="24"/>
          <w:szCs w:val="24"/>
          <w:lang w:val="id-ID"/>
        </w:rPr>
        <w:t xml:space="preserve"> Setelah dilakukan p</w:t>
      </w:r>
      <w:r w:rsidR="005F71DC">
        <w:rPr>
          <w:rFonts w:ascii="Times New Roman" w:hAnsi="Times New Roman" w:cs="Times New Roman"/>
          <w:sz w:val="24"/>
          <w:szCs w:val="24"/>
          <w:lang w:val="id-ID"/>
        </w:rPr>
        <w:t>enelitian hanya ditemukan satu p</w:t>
      </w:r>
      <w:r w:rsidR="00E86830" w:rsidRPr="005F71DC">
        <w:rPr>
          <w:rFonts w:ascii="Times New Roman" w:hAnsi="Times New Roman" w:cs="Times New Roman"/>
          <w:sz w:val="24"/>
          <w:szCs w:val="24"/>
          <w:lang w:val="id-ID"/>
        </w:rPr>
        <w:t>asal yang dapat</w:t>
      </w:r>
      <w:r w:rsidR="00E86830" w:rsidRPr="005F71DC">
        <w:rPr>
          <w:rFonts w:ascii="Times New Roman" w:hAnsi="Times New Roman" w:cs="Times New Roman"/>
          <w:sz w:val="24"/>
          <w:szCs w:val="24"/>
        </w:rPr>
        <w:t xml:space="preserve"> </w:t>
      </w:r>
      <w:r w:rsidR="00E86830" w:rsidRPr="005F71DC">
        <w:rPr>
          <w:rFonts w:ascii="Times New Roman" w:hAnsi="Times New Roman" w:cs="Times New Roman"/>
          <w:sz w:val="24"/>
          <w:szCs w:val="24"/>
          <w:lang w:val="id-ID"/>
        </w:rPr>
        <w:t>melarang pembuatan program modifikasi yakni dengan melakukan analogi hukum Pasal 52 UHC.</w:t>
      </w:r>
      <w:r w:rsidR="00E86830" w:rsidRPr="005F71DC">
        <w:rPr>
          <w:rFonts w:ascii="Times New Roman" w:hAnsi="Times New Roman" w:cs="Times New Roman"/>
          <w:sz w:val="24"/>
          <w:szCs w:val="24"/>
        </w:rPr>
        <w:t xml:space="preserve"> </w:t>
      </w:r>
      <w:r w:rsidR="00E86830" w:rsidRPr="005F71DC">
        <w:rPr>
          <w:rFonts w:ascii="Times New Roman" w:hAnsi="Times New Roman" w:cs="Times New Roman"/>
          <w:sz w:val="24"/>
          <w:szCs w:val="24"/>
          <w:lang w:val="id-ID"/>
        </w:rPr>
        <w:t xml:space="preserve">Sedangkan untuk pencegahan penyebaran program modifikasi di dunia maya, pemegang lisensi </w:t>
      </w:r>
      <w:r w:rsidR="00E86830" w:rsidRPr="005F71DC">
        <w:rPr>
          <w:rFonts w:ascii="Times New Roman" w:hAnsi="Times New Roman" w:cs="Times New Roman"/>
          <w:i/>
          <w:iCs/>
          <w:sz w:val="24"/>
          <w:szCs w:val="24"/>
          <w:lang w:val="id-ID"/>
        </w:rPr>
        <w:t xml:space="preserve">game online </w:t>
      </w:r>
      <w:r w:rsidR="00E86830" w:rsidRPr="005F71DC">
        <w:rPr>
          <w:rFonts w:ascii="Times New Roman" w:hAnsi="Times New Roman" w:cs="Times New Roman"/>
          <w:sz w:val="24"/>
          <w:szCs w:val="24"/>
          <w:lang w:val="id-ID"/>
        </w:rPr>
        <w:t>dapat mengajukan permohonan penutupan situs yang menyediakan program modifikasi berdasarkan ketentuan pasal 54 UHC.</w:t>
      </w:r>
      <w:r w:rsidR="00E86830" w:rsidRPr="005F71DC">
        <w:rPr>
          <w:rFonts w:ascii="Times New Roman" w:hAnsi="Times New Roman" w:cs="Times New Roman"/>
          <w:sz w:val="24"/>
          <w:szCs w:val="24"/>
        </w:rPr>
        <w:t xml:space="preserve"> </w:t>
      </w:r>
      <w:r w:rsidR="00E86830" w:rsidRPr="005F71DC">
        <w:rPr>
          <w:rFonts w:ascii="Times New Roman" w:hAnsi="Times New Roman" w:cs="Times New Roman"/>
          <w:sz w:val="24"/>
          <w:szCs w:val="24"/>
          <w:lang w:val="id-ID"/>
        </w:rPr>
        <w:t xml:space="preserve">Meskipun pada akhirnya tetap diperlukan satu pasal yang tertulis secara jelas mengenai pengaturan program modifikasi untuk menjamin kepastian hukum. </w:t>
      </w:r>
    </w:p>
    <w:p w:rsidR="00AE0E13" w:rsidRPr="00852CA0" w:rsidRDefault="00AE0E13" w:rsidP="005F71DC">
      <w:pPr>
        <w:spacing w:after="0" w:line="360" w:lineRule="auto"/>
        <w:ind w:left="1374"/>
        <w:jc w:val="both"/>
        <w:rPr>
          <w:rFonts w:ascii="Times New Roman" w:hAnsi="Times New Roman" w:cs="Times New Roman"/>
          <w:b/>
          <w:bCs/>
          <w:sz w:val="24"/>
          <w:szCs w:val="24"/>
          <w:lang w:val="id-ID"/>
        </w:rPr>
      </w:pPr>
    </w:p>
    <w:p w:rsidR="00AE0E13" w:rsidRDefault="00AE0E13" w:rsidP="00E41ADA">
      <w:pPr>
        <w:spacing w:after="0" w:line="360" w:lineRule="auto"/>
        <w:rPr>
          <w:rFonts w:ascii="Times New Roman" w:hAnsi="Times New Roman" w:cs="Times New Roman"/>
          <w:b/>
          <w:bCs/>
          <w:sz w:val="24"/>
          <w:szCs w:val="24"/>
          <w:lang w:val="id-ID"/>
        </w:rPr>
        <w:sectPr w:rsidR="00AE0E13" w:rsidSect="00543BBE">
          <w:footerReference w:type="default" r:id="rId12"/>
          <w:pgSz w:w="11907" w:h="16839" w:code="9"/>
          <w:pgMar w:top="1701" w:right="1701" w:bottom="1701" w:left="1701" w:header="1134" w:footer="964" w:gutter="0"/>
          <w:cols w:space="720"/>
          <w:titlePg/>
          <w:docGrid w:linePitch="360"/>
        </w:sectPr>
      </w:pPr>
    </w:p>
    <w:p w:rsidR="00AE0E13" w:rsidRPr="005F71DC" w:rsidRDefault="00AE0E13" w:rsidP="005F71DC">
      <w:pPr>
        <w:spacing w:after="0" w:line="360" w:lineRule="auto"/>
        <w:rPr>
          <w:rFonts w:ascii="Times New Roman" w:hAnsi="Times New Roman" w:cs="Times New Roman"/>
          <w:sz w:val="24"/>
          <w:szCs w:val="24"/>
          <w:lang w:val="id-ID"/>
        </w:rPr>
      </w:pPr>
      <w:r w:rsidRPr="00B7741B">
        <w:rPr>
          <w:rFonts w:ascii="Times New Roman" w:hAnsi="Times New Roman" w:cs="Times New Roman"/>
          <w:b/>
          <w:bCs/>
          <w:sz w:val="24"/>
          <w:szCs w:val="24"/>
          <w:lang w:val="id-ID"/>
        </w:rPr>
        <w:lastRenderedPageBreak/>
        <w:t>DAFTAR PUSTAKA</w:t>
      </w:r>
    </w:p>
    <w:p w:rsidR="00AE0E13" w:rsidRPr="001752AE" w:rsidRDefault="00AE0E13" w:rsidP="00617149">
      <w:pPr>
        <w:spacing w:after="0" w:line="360" w:lineRule="auto"/>
        <w:ind w:left="284" w:hanging="284"/>
        <w:jc w:val="both"/>
        <w:rPr>
          <w:rFonts w:ascii="Times New Roman" w:hAnsi="Times New Roman" w:cs="Times New Roman"/>
          <w:sz w:val="24"/>
          <w:szCs w:val="24"/>
          <w:lang w:val="id-ID"/>
        </w:rPr>
      </w:pPr>
      <w:r w:rsidRPr="00096528">
        <w:rPr>
          <w:rFonts w:ascii="Times New Roman" w:hAnsi="Times New Roman" w:cs="Times New Roman"/>
          <w:sz w:val="24"/>
          <w:szCs w:val="24"/>
        </w:rPr>
        <w:t xml:space="preserve">Adrian </w:t>
      </w:r>
      <w:proofErr w:type="spellStart"/>
      <w:r w:rsidRPr="00096528">
        <w:rPr>
          <w:rFonts w:ascii="Times New Roman" w:hAnsi="Times New Roman" w:cs="Times New Roman"/>
          <w:sz w:val="24"/>
          <w:szCs w:val="24"/>
        </w:rPr>
        <w:t>Sutedi</w:t>
      </w:r>
      <w:proofErr w:type="spellEnd"/>
      <w:r w:rsidRPr="00096528">
        <w:rPr>
          <w:rFonts w:ascii="Times New Roman" w:hAnsi="Times New Roman" w:cs="Times New Roman"/>
          <w:sz w:val="24"/>
          <w:szCs w:val="24"/>
        </w:rPr>
        <w:t xml:space="preserve">, </w:t>
      </w:r>
      <w:proofErr w:type="spellStart"/>
      <w:r w:rsidRPr="00096528">
        <w:rPr>
          <w:rFonts w:ascii="Times New Roman" w:hAnsi="Times New Roman" w:cs="Times New Roman"/>
          <w:i/>
          <w:iCs/>
          <w:sz w:val="24"/>
          <w:szCs w:val="24"/>
        </w:rPr>
        <w:t>Hak</w:t>
      </w:r>
      <w:proofErr w:type="spellEnd"/>
      <w:r w:rsidRPr="00096528">
        <w:rPr>
          <w:rFonts w:ascii="Times New Roman" w:hAnsi="Times New Roman" w:cs="Times New Roman"/>
          <w:i/>
          <w:iCs/>
          <w:sz w:val="24"/>
          <w:szCs w:val="24"/>
        </w:rPr>
        <w:t xml:space="preserve"> </w:t>
      </w:r>
      <w:proofErr w:type="spellStart"/>
      <w:r w:rsidRPr="00096528">
        <w:rPr>
          <w:rFonts w:ascii="Times New Roman" w:hAnsi="Times New Roman" w:cs="Times New Roman"/>
          <w:i/>
          <w:iCs/>
          <w:sz w:val="24"/>
          <w:szCs w:val="24"/>
        </w:rPr>
        <w:t>Atas</w:t>
      </w:r>
      <w:proofErr w:type="spellEnd"/>
      <w:r w:rsidRPr="00096528">
        <w:rPr>
          <w:rFonts w:ascii="Times New Roman" w:hAnsi="Times New Roman" w:cs="Times New Roman"/>
          <w:i/>
          <w:iCs/>
          <w:sz w:val="24"/>
          <w:szCs w:val="24"/>
        </w:rPr>
        <w:t xml:space="preserve"> </w:t>
      </w:r>
      <w:proofErr w:type="spellStart"/>
      <w:r w:rsidRPr="00096528">
        <w:rPr>
          <w:rFonts w:ascii="Times New Roman" w:hAnsi="Times New Roman" w:cs="Times New Roman"/>
          <w:i/>
          <w:iCs/>
          <w:sz w:val="24"/>
          <w:szCs w:val="24"/>
        </w:rPr>
        <w:t>Kekayaan</w:t>
      </w:r>
      <w:proofErr w:type="spellEnd"/>
      <w:r w:rsidRPr="00096528">
        <w:rPr>
          <w:rFonts w:ascii="Times New Roman" w:hAnsi="Times New Roman" w:cs="Times New Roman"/>
          <w:i/>
          <w:iCs/>
          <w:sz w:val="24"/>
          <w:szCs w:val="24"/>
        </w:rPr>
        <w:t xml:space="preserve"> </w:t>
      </w:r>
      <w:proofErr w:type="spellStart"/>
      <w:r w:rsidRPr="00096528">
        <w:rPr>
          <w:rFonts w:ascii="Times New Roman" w:hAnsi="Times New Roman" w:cs="Times New Roman"/>
          <w:i/>
          <w:iCs/>
          <w:sz w:val="24"/>
          <w:szCs w:val="24"/>
        </w:rPr>
        <w:t>Intelektual</w:t>
      </w:r>
      <w:proofErr w:type="spellEnd"/>
      <w:r w:rsidRPr="00096528">
        <w:rPr>
          <w:rFonts w:ascii="Times New Roman" w:hAnsi="Times New Roman" w:cs="Times New Roman"/>
          <w:sz w:val="24"/>
          <w:szCs w:val="24"/>
        </w:rPr>
        <w:t xml:space="preserve">, (Jakarta: </w:t>
      </w:r>
      <w:proofErr w:type="spellStart"/>
      <w:r w:rsidRPr="00096528">
        <w:rPr>
          <w:rFonts w:ascii="Times New Roman" w:hAnsi="Times New Roman" w:cs="Times New Roman"/>
          <w:sz w:val="24"/>
          <w:szCs w:val="24"/>
        </w:rPr>
        <w:t>Sinar</w:t>
      </w:r>
      <w:proofErr w:type="spellEnd"/>
      <w:r w:rsidRPr="00096528">
        <w:rPr>
          <w:rFonts w:ascii="Times New Roman" w:hAnsi="Times New Roman" w:cs="Times New Roman"/>
          <w:sz w:val="24"/>
          <w:szCs w:val="24"/>
        </w:rPr>
        <w:t xml:space="preserve"> </w:t>
      </w:r>
      <w:proofErr w:type="spellStart"/>
      <w:r w:rsidRPr="00096528">
        <w:rPr>
          <w:rFonts w:ascii="Times New Roman" w:hAnsi="Times New Roman" w:cs="Times New Roman"/>
          <w:sz w:val="24"/>
          <w:szCs w:val="24"/>
        </w:rPr>
        <w:t>Grafika</w:t>
      </w:r>
      <w:proofErr w:type="spellEnd"/>
      <w:r w:rsidRPr="00096528">
        <w:rPr>
          <w:rFonts w:ascii="Times New Roman" w:hAnsi="Times New Roman" w:cs="Times New Roman"/>
          <w:sz w:val="24"/>
          <w:szCs w:val="24"/>
        </w:rPr>
        <w:t>, 2013)</w:t>
      </w:r>
    </w:p>
    <w:p w:rsidR="00CC613B" w:rsidRDefault="00CC613B" w:rsidP="00CC613B">
      <w:pPr>
        <w:spacing w:after="0" w:line="240" w:lineRule="auto"/>
        <w:ind w:left="1418" w:hanging="1418"/>
        <w:jc w:val="both"/>
        <w:rPr>
          <w:rFonts w:ascii="Times New Roman" w:hAnsi="Times New Roman" w:cs="Times New Roman"/>
          <w:sz w:val="24"/>
          <w:szCs w:val="24"/>
          <w:lang w:val="id-ID"/>
        </w:rPr>
      </w:pPr>
      <w:r w:rsidRPr="00E83C86">
        <w:rPr>
          <w:rFonts w:ascii="Times New Roman" w:hAnsi="Times New Roman" w:cs="Times New Roman"/>
          <w:sz w:val="24"/>
          <w:szCs w:val="24"/>
          <w:lang w:val="id-ID"/>
        </w:rPr>
        <w:t xml:space="preserve">Bambang Waluyo, Penelitian Hukum dalam Praktek, </w:t>
      </w:r>
      <w:r>
        <w:rPr>
          <w:rFonts w:ascii="Times New Roman" w:hAnsi="Times New Roman" w:cs="Times New Roman"/>
          <w:sz w:val="24"/>
          <w:szCs w:val="24"/>
          <w:lang w:val="id-ID"/>
        </w:rPr>
        <w:t>Cet. 4, (Jakarta: Sinar Grafika, 2008</w:t>
      </w:r>
      <w:r w:rsidRPr="00E83C86">
        <w:rPr>
          <w:rFonts w:ascii="Times New Roman" w:hAnsi="Times New Roman" w:cs="Times New Roman"/>
          <w:sz w:val="24"/>
          <w:szCs w:val="24"/>
          <w:lang w:val="id-ID"/>
        </w:rPr>
        <w:t>)</w:t>
      </w:r>
    </w:p>
    <w:p w:rsidR="00CC613B" w:rsidRDefault="00CC613B" w:rsidP="00CC613B">
      <w:pPr>
        <w:spacing w:after="0" w:line="240" w:lineRule="auto"/>
        <w:ind w:left="1418" w:hanging="1418"/>
        <w:jc w:val="both"/>
        <w:rPr>
          <w:rFonts w:ascii="Times New Roman" w:hAnsi="Times New Roman" w:cs="Times New Roman"/>
          <w:sz w:val="24"/>
          <w:szCs w:val="24"/>
          <w:lang w:val="id-ID"/>
        </w:rPr>
      </w:pPr>
    </w:p>
    <w:p w:rsidR="00CC613B" w:rsidRDefault="00CC613B" w:rsidP="00CC613B">
      <w:pPr>
        <w:spacing w:after="0" w:line="240" w:lineRule="auto"/>
        <w:ind w:left="1418" w:hanging="1418"/>
        <w:jc w:val="both"/>
        <w:rPr>
          <w:rFonts w:ascii="Times New Roman" w:hAnsi="Times New Roman" w:cs="Times New Roman"/>
          <w:sz w:val="24"/>
          <w:szCs w:val="24"/>
          <w:lang w:val="id-ID"/>
        </w:rPr>
      </w:pPr>
      <w:proofErr w:type="spellStart"/>
      <w:r w:rsidRPr="00241CF5">
        <w:rPr>
          <w:rFonts w:ascii="Times New Roman" w:hAnsi="Times New Roman" w:cs="Times New Roman"/>
          <w:sz w:val="24"/>
          <w:szCs w:val="24"/>
        </w:rPr>
        <w:t>Candra</w:t>
      </w:r>
      <w:proofErr w:type="spellEnd"/>
      <w:r w:rsidRPr="00241CF5">
        <w:rPr>
          <w:rFonts w:ascii="Times New Roman" w:hAnsi="Times New Roman" w:cs="Times New Roman"/>
          <w:sz w:val="24"/>
          <w:szCs w:val="24"/>
        </w:rPr>
        <w:t xml:space="preserve"> </w:t>
      </w:r>
      <w:proofErr w:type="spellStart"/>
      <w:r w:rsidRPr="00241CF5">
        <w:rPr>
          <w:rFonts w:ascii="Times New Roman" w:hAnsi="Times New Roman" w:cs="Times New Roman"/>
          <w:sz w:val="24"/>
          <w:szCs w:val="24"/>
        </w:rPr>
        <w:t>Irawan</w:t>
      </w:r>
      <w:proofErr w:type="spellEnd"/>
      <w:r w:rsidRPr="00241CF5">
        <w:rPr>
          <w:rFonts w:ascii="Times New Roman" w:hAnsi="Times New Roman" w:cs="Times New Roman"/>
          <w:sz w:val="24"/>
          <w:szCs w:val="24"/>
        </w:rPr>
        <w:t xml:space="preserve">, </w:t>
      </w:r>
      <w:proofErr w:type="spellStart"/>
      <w:r w:rsidRPr="003D5405">
        <w:rPr>
          <w:rFonts w:ascii="Times New Roman" w:hAnsi="Times New Roman" w:cs="Times New Roman"/>
          <w:i/>
          <w:iCs/>
          <w:sz w:val="24"/>
          <w:szCs w:val="24"/>
        </w:rPr>
        <w:t>Politik</w:t>
      </w:r>
      <w:proofErr w:type="spellEnd"/>
      <w:r w:rsidRPr="003D5405">
        <w:rPr>
          <w:rFonts w:ascii="Times New Roman" w:hAnsi="Times New Roman" w:cs="Times New Roman"/>
          <w:i/>
          <w:iCs/>
          <w:sz w:val="24"/>
          <w:szCs w:val="24"/>
        </w:rPr>
        <w:t xml:space="preserve"> </w:t>
      </w:r>
      <w:proofErr w:type="spellStart"/>
      <w:r w:rsidRPr="003D5405">
        <w:rPr>
          <w:rFonts w:ascii="Times New Roman" w:hAnsi="Times New Roman" w:cs="Times New Roman"/>
          <w:i/>
          <w:iCs/>
          <w:sz w:val="24"/>
          <w:szCs w:val="24"/>
        </w:rPr>
        <w:t>Hukum</w:t>
      </w:r>
      <w:proofErr w:type="spellEnd"/>
      <w:r w:rsidRPr="003D5405">
        <w:rPr>
          <w:rFonts w:ascii="Times New Roman" w:hAnsi="Times New Roman" w:cs="Times New Roman"/>
          <w:i/>
          <w:iCs/>
          <w:sz w:val="24"/>
          <w:szCs w:val="24"/>
        </w:rPr>
        <w:t xml:space="preserve"> </w:t>
      </w:r>
      <w:proofErr w:type="spellStart"/>
      <w:r w:rsidRPr="003D5405">
        <w:rPr>
          <w:rFonts w:ascii="Times New Roman" w:hAnsi="Times New Roman" w:cs="Times New Roman"/>
          <w:i/>
          <w:iCs/>
          <w:sz w:val="24"/>
          <w:szCs w:val="24"/>
        </w:rPr>
        <w:t>Hak</w:t>
      </w:r>
      <w:proofErr w:type="spellEnd"/>
      <w:r w:rsidRPr="003D5405">
        <w:rPr>
          <w:rFonts w:ascii="Times New Roman" w:hAnsi="Times New Roman" w:cs="Times New Roman"/>
          <w:i/>
          <w:iCs/>
          <w:sz w:val="24"/>
          <w:szCs w:val="24"/>
        </w:rPr>
        <w:t xml:space="preserve"> </w:t>
      </w:r>
      <w:proofErr w:type="spellStart"/>
      <w:r w:rsidRPr="003D5405">
        <w:rPr>
          <w:rFonts w:ascii="Times New Roman" w:hAnsi="Times New Roman" w:cs="Times New Roman"/>
          <w:i/>
          <w:iCs/>
          <w:sz w:val="24"/>
          <w:szCs w:val="24"/>
        </w:rPr>
        <w:t>Kekayaan</w:t>
      </w:r>
      <w:proofErr w:type="spellEnd"/>
      <w:r w:rsidRPr="003D5405">
        <w:rPr>
          <w:rFonts w:ascii="Times New Roman" w:hAnsi="Times New Roman" w:cs="Times New Roman"/>
          <w:i/>
          <w:iCs/>
          <w:sz w:val="24"/>
          <w:szCs w:val="24"/>
        </w:rPr>
        <w:t xml:space="preserve"> </w:t>
      </w:r>
      <w:proofErr w:type="spellStart"/>
      <w:r w:rsidRPr="003D5405">
        <w:rPr>
          <w:rFonts w:ascii="Times New Roman" w:hAnsi="Times New Roman" w:cs="Times New Roman"/>
          <w:i/>
          <w:iCs/>
          <w:sz w:val="24"/>
          <w:szCs w:val="24"/>
        </w:rPr>
        <w:t>Intelektual</w:t>
      </w:r>
      <w:proofErr w:type="spellEnd"/>
      <w:r w:rsidRPr="003D5405">
        <w:rPr>
          <w:rFonts w:ascii="Times New Roman" w:hAnsi="Times New Roman" w:cs="Times New Roman"/>
          <w:i/>
          <w:iCs/>
          <w:sz w:val="24"/>
          <w:szCs w:val="24"/>
        </w:rPr>
        <w:t xml:space="preserve"> </w:t>
      </w:r>
      <w:smartTag w:uri="urn:schemas-microsoft-com:office:smarttags" w:element="country-region">
        <w:r w:rsidRPr="003D5405">
          <w:rPr>
            <w:rFonts w:ascii="Times New Roman" w:hAnsi="Times New Roman" w:cs="Times New Roman"/>
            <w:i/>
            <w:iCs/>
            <w:sz w:val="24"/>
            <w:szCs w:val="24"/>
          </w:rPr>
          <w:t>Indonesia</w:t>
        </w:r>
      </w:smartTag>
      <w:r>
        <w:rPr>
          <w:rFonts w:ascii="Times New Roman" w:hAnsi="Times New Roman" w:cs="Times New Roman"/>
          <w:sz w:val="24"/>
          <w:szCs w:val="24"/>
        </w:rPr>
        <w:t>, (</w:t>
      </w:r>
      <w:smartTag w:uri="urn:schemas-microsoft-com:office:smarttags" w:element="City">
        <w:smartTag w:uri="urn:schemas-microsoft-com:office:smarttags" w:element="place">
          <w:r w:rsidRPr="00241CF5">
            <w:rPr>
              <w:rFonts w:ascii="Times New Roman" w:hAnsi="Times New Roman" w:cs="Times New Roman"/>
              <w:sz w:val="24"/>
              <w:szCs w:val="24"/>
            </w:rPr>
            <w:t>Bandung</w:t>
          </w:r>
        </w:smartTag>
      </w:smartTag>
      <w:r w:rsidRPr="00241CF5">
        <w:rPr>
          <w:rFonts w:ascii="Times New Roman" w:hAnsi="Times New Roman" w:cs="Times New Roman"/>
          <w:sz w:val="24"/>
          <w:szCs w:val="24"/>
        </w:rPr>
        <w:t xml:space="preserve">: </w:t>
      </w:r>
      <w:proofErr w:type="spellStart"/>
      <w:r w:rsidRPr="00241CF5">
        <w:rPr>
          <w:rFonts w:ascii="Times New Roman" w:hAnsi="Times New Roman" w:cs="Times New Roman"/>
          <w:sz w:val="24"/>
          <w:szCs w:val="24"/>
        </w:rPr>
        <w:t>Mandar</w:t>
      </w:r>
      <w:proofErr w:type="spellEnd"/>
      <w:r w:rsidRPr="00241CF5">
        <w:rPr>
          <w:rFonts w:ascii="Times New Roman" w:hAnsi="Times New Roman" w:cs="Times New Roman"/>
          <w:sz w:val="24"/>
          <w:szCs w:val="24"/>
        </w:rPr>
        <w:t xml:space="preserve"> </w:t>
      </w:r>
      <w:proofErr w:type="spellStart"/>
      <w:r w:rsidRPr="00241CF5">
        <w:rPr>
          <w:rFonts w:ascii="Times New Roman" w:hAnsi="Times New Roman" w:cs="Times New Roman"/>
          <w:sz w:val="24"/>
          <w:szCs w:val="24"/>
        </w:rPr>
        <w:t>Maju</w:t>
      </w:r>
      <w:proofErr w:type="spellEnd"/>
      <w:r>
        <w:rPr>
          <w:rFonts w:ascii="Times New Roman" w:hAnsi="Times New Roman" w:cs="Times New Roman"/>
          <w:sz w:val="24"/>
          <w:szCs w:val="24"/>
        </w:rPr>
        <w:t>, 2011</w:t>
      </w:r>
      <w:r w:rsidRPr="00241CF5">
        <w:rPr>
          <w:rFonts w:ascii="Times New Roman" w:hAnsi="Times New Roman" w:cs="Times New Roman"/>
          <w:sz w:val="24"/>
          <w:szCs w:val="24"/>
        </w:rPr>
        <w:t>)</w:t>
      </w:r>
    </w:p>
    <w:p w:rsidR="00CC613B" w:rsidRPr="00CC613B" w:rsidRDefault="00CC613B" w:rsidP="00CC613B">
      <w:pPr>
        <w:spacing w:after="0" w:line="240" w:lineRule="auto"/>
        <w:ind w:left="1418" w:hanging="1418"/>
        <w:jc w:val="both"/>
        <w:rPr>
          <w:rFonts w:ascii="Times New Roman" w:hAnsi="Times New Roman" w:cs="Times New Roman"/>
          <w:sz w:val="24"/>
          <w:szCs w:val="24"/>
          <w:lang w:val="id-ID"/>
        </w:rPr>
      </w:pPr>
    </w:p>
    <w:p w:rsidR="00AE0E13" w:rsidRPr="0051417D" w:rsidRDefault="00AE0E13" w:rsidP="00617149">
      <w:pPr>
        <w:spacing w:after="0" w:line="360" w:lineRule="auto"/>
        <w:ind w:left="1418" w:hanging="1418"/>
        <w:jc w:val="both"/>
        <w:rPr>
          <w:rFonts w:ascii="Times New Roman" w:hAnsi="Times New Roman" w:cs="Times New Roman"/>
          <w:sz w:val="24"/>
          <w:szCs w:val="24"/>
          <w:lang w:val="id-ID"/>
        </w:rPr>
      </w:pPr>
      <w:proofErr w:type="spellStart"/>
      <w:r>
        <w:rPr>
          <w:rFonts w:ascii="Times New Roman" w:hAnsi="Times New Roman" w:cs="Times New Roman"/>
          <w:sz w:val="24"/>
          <w:szCs w:val="24"/>
        </w:rPr>
        <w:t>Gunawan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Widjaja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Seri </w:t>
      </w:r>
      <w:proofErr w:type="spellStart"/>
      <w:r>
        <w:rPr>
          <w:rFonts w:ascii="Times New Roman" w:hAnsi="Times New Roman" w:cs="Times New Roman"/>
          <w:i/>
          <w:iCs/>
          <w:sz w:val="24"/>
          <w:szCs w:val="24"/>
        </w:rPr>
        <w:t>Hukum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Bisnis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Lisensi</w:t>
      </w:r>
      <w:proofErr w:type="spellEnd"/>
      <w:r>
        <w:rPr>
          <w:rFonts w:ascii="Times New Roman" w:hAnsi="Times New Roman" w:cs="Times New Roman"/>
          <w:sz w:val="24"/>
          <w:szCs w:val="24"/>
        </w:rPr>
        <w:t xml:space="preserve">, (Jakarta: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2003)</w:t>
      </w:r>
    </w:p>
    <w:p w:rsidR="00CC613B" w:rsidRDefault="00CC613B" w:rsidP="00CC613B">
      <w:pPr>
        <w:spacing w:after="0" w:line="240" w:lineRule="auto"/>
        <w:ind w:left="1418" w:hanging="1418"/>
        <w:jc w:val="both"/>
        <w:rPr>
          <w:rFonts w:ascii="Times New Roman" w:hAnsi="Times New Roman" w:cs="Times New Roman"/>
          <w:sz w:val="24"/>
          <w:szCs w:val="24"/>
          <w:lang w:val="id-ID"/>
        </w:rPr>
      </w:pPr>
      <w:r w:rsidRPr="0025066C">
        <w:rPr>
          <w:rFonts w:ascii="Times New Roman" w:hAnsi="Times New Roman" w:cs="Times New Roman"/>
          <w:sz w:val="24"/>
          <w:szCs w:val="24"/>
          <w:lang w:val="id-ID"/>
        </w:rPr>
        <w:t>Harris Munandar dan Sally Sitanggang, Men</w:t>
      </w:r>
      <w:r>
        <w:rPr>
          <w:rFonts w:ascii="Times New Roman" w:hAnsi="Times New Roman" w:cs="Times New Roman"/>
          <w:sz w:val="24"/>
          <w:szCs w:val="24"/>
          <w:lang w:val="id-ID"/>
        </w:rPr>
        <w:t xml:space="preserve">genal Hak Kekayaan Intelektual, </w:t>
      </w:r>
      <w:r w:rsidRPr="0025066C">
        <w:rPr>
          <w:rFonts w:ascii="Times New Roman" w:hAnsi="Times New Roman" w:cs="Times New Roman"/>
          <w:sz w:val="24"/>
          <w:szCs w:val="24"/>
          <w:lang w:val="id-ID"/>
        </w:rPr>
        <w:t>( Jakarta: Esensi, 2008)</w:t>
      </w:r>
    </w:p>
    <w:p w:rsidR="00CC613B" w:rsidRDefault="00CC613B" w:rsidP="00CC613B">
      <w:pPr>
        <w:spacing w:after="0" w:line="240" w:lineRule="auto"/>
        <w:ind w:left="1418" w:hanging="1418"/>
        <w:jc w:val="both"/>
        <w:rPr>
          <w:rFonts w:ascii="Times New Roman" w:hAnsi="Times New Roman" w:cs="Times New Roman"/>
          <w:sz w:val="24"/>
          <w:szCs w:val="24"/>
          <w:lang w:val="id-ID"/>
        </w:rPr>
      </w:pPr>
    </w:p>
    <w:p w:rsidR="00AE0E13" w:rsidRDefault="00CC613B" w:rsidP="00617149">
      <w:pPr>
        <w:spacing w:after="0" w:line="240" w:lineRule="auto"/>
        <w:ind w:left="1418" w:hanging="1418"/>
        <w:jc w:val="both"/>
        <w:rPr>
          <w:rFonts w:ascii="Times New Roman" w:hAnsi="Times New Roman" w:cs="Times New Roman"/>
          <w:sz w:val="24"/>
          <w:szCs w:val="24"/>
          <w:lang w:val="id-ID"/>
        </w:rPr>
      </w:pPr>
      <w:proofErr w:type="spellStart"/>
      <w:r w:rsidRPr="00096528">
        <w:rPr>
          <w:rFonts w:ascii="Times New Roman" w:hAnsi="Times New Roman" w:cs="Times New Roman"/>
          <w:sz w:val="24"/>
          <w:szCs w:val="24"/>
        </w:rPr>
        <w:t>Khoirul</w:t>
      </w:r>
      <w:proofErr w:type="spellEnd"/>
      <w:r w:rsidRPr="00096528">
        <w:rPr>
          <w:rFonts w:ascii="Times New Roman" w:hAnsi="Times New Roman" w:cs="Times New Roman"/>
          <w:sz w:val="24"/>
          <w:szCs w:val="24"/>
        </w:rPr>
        <w:t xml:space="preserve"> </w:t>
      </w:r>
      <w:proofErr w:type="spellStart"/>
      <w:r w:rsidRPr="00096528">
        <w:rPr>
          <w:rFonts w:ascii="Times New Roman" w:hAnsi="Times New Roman" w:cs="Times New Roman"/>
          <w:sz w:val="24"/>
          <w:szCs w:val="24"/>
        </w:rPr>
        <w:t>Hidayah</w:t>
      </w:r>
      <w:proofErr w:type="spellEnd"/>
      <w:r w:rsidRPr="00096528">
        <w:rPr>
          <w:rFonts w:ascii="Times New Roman" w:hAnsi="Times New Roman" w:cs="Times New Roman"/>
          <w:sz w:val="24"/>
          <w:szCs w:val="24"/>
        </w:rPr>
        <w:t xml:space="preserve">, </w:t>
      </w:r>
      <w:proofErr w:type="spellStart"/>
      <w:r w:rsidRPr="00096528">
        <w:rPr>
          <w:rFonts w:ascii="Times New Roman" w:hAnsi="Times New Roman" w:cs="Times New Roman"/>
          <w:i/>
          <w:iCs/>
          <w:sz w:val="24"/>
          <w:szCs w:val="24"/>
        </w:rPr>
        <w:t>Hukum</w:t>
      </w:r>
      <w:proofErr w:type="spellEnd"/>
      <w:r w:rsidRPr="00096528">
        <w:rPr>
          <w:rFonts w:ascii="Times New Roman" w:hAnsi="Times New Roman" w:cs="Times New Roman"/>
          <w:i/>
          <w:iCs/>
          <w:sz w:val="24"/>
          <w:szCs w:val="24"/>
        </w:rPr>
        <w:t xml:space="preserve"> </w:t>
      </w:r>
      <w:proofErr w:type="spellStart"/>
      <w:r w:rsidRPr="00096528">
        <w:rPr>
          <w:rFonts w:ascii="Times New Roman" w:hAnsi="Times New Roman" w:cs="Times New Roman"/>
          <w:i/>
          <w:iCs/>
          <w:sz w:val="24"/>
          <w:szCs w:val="24"/>
        </w:rPr>
        <w:t>Hak</w:t>
      </w:r>
      <w:proofErr w:type="spellEnd"/>
      <w:r w:rsidRPr="00096528">
        <w:rPr>
          <w:rFonts w:ascii="Times New Roman" w:hAnsi="Times New Roman" w:cs="Times New Roman"/>
          <w:i/>
          <w:iCs/>
          <w:sz w:val="24"/>
          <w:szCs w:val="24"/>
        </w:rPr>
        <w:t xml:space="preserve"> </w:t>
      </w:r>
      <w:proofErr w:type="spellStart"/>
      <w:r w:rsidRPr="00096528">
        <w:rPr>
          <w:rFonts w:ascii="Times New Roman" w:hAnsi="Times New Roman" w:cs="Times New Roman"/>
          <w:i/>
          <w:iCs/>
          <w:sz w:val="24"/>
          <w:szCs w:val="24"/>
        </w:rPr>
        <w:t>Kekayaan</w:t>
      </w:r>
      <w:proofErr w:type="spellEnd"/>
      <w:r w:rsidRPr="00096528">
        <w:rPr>
          <w:rFonts w:ascii="Times New Roman" w:hAnsi="Times New Roman" w:cs="Times New Roman"/>
          <w:i/>
          <w:iCs/>
          <w:sz w:val="24"/>
          <w:szCs w:val="24"/>
        </w:rPr>
        <w:t xml:space="preserve"> </w:t>
      </w:r>
      <w:proofErr w:type="spellStart"/>
      <w:r w:rsidRPr="00096528">
        <w:rPr>
          <w:rFonts w:ascii="Times New Roman" w:hAnsi="Times New Roman" w:cs="Times New Roman"/>
          <w:i/>
          <w:iCs/>
          <w:sz w:val="24"/>
          <w:szCs w:val="24"/>
        </w:rPr>
        <w:t>Intelektual</w:t>
      </w:r>
      <w:proofErr w:type="spellEnd"/>
      <w:r w:rsidRPr="00096528">
        <w:rPr>
          <w:rFonts w:ascii="Times New Roman" w:hAnsi="Times New Roman" w:cs="Times New Roman"/>
          <w:sz w:val="24"/>
          <w:szCs w:val="24"/>
        </w:rPr>
        <w:t xml:space="preserve">, (Malang: </w:t>
      </w:r>
      <w:proofErr w:type="spellStart"/>
      <w:r w:rsidRPr="00096528">
        <w:rPr>
          <w:rFonts w:ascii="Times New Roman" w:hAnsi="Times New Roman" w:cs="Times New Roman"/>
          <w:sz w:val="24"/>
          <w:szCs w:val="24"/>
        </w:rPr>
        <w:t>Setara</w:t>
      </w:r>
      <w:proofErr w:type="spellEnd"/>
      <w:r w:rsidRPr="00096528">
        <w:rPr>
          <w:rFonts w:ascii="Times New Roman" w:hAnsi="Times New Roman" w:cs="Times New Roman"/>
          <w:sz w:val="24"/>
          <w:szCs w:val="24"/>
        </w:rPr>
        <w:t xml:space="preserve"> Press, 2017</w:t>
      </w:r>
      <w:proofErr w:type="gramStart"/>
      <w:r w:rsidRPr="00096528">
        <w:rPr>
          <w:rFonts w:ascii="Times New Roman" w:hAnsi="Times New Roman" w:cs="Times New Roman"/>
          <w:sz w:val="24"/>
          <w:szCs w:val="24"/>
        </w:rPr>
        <w:t>)</w:t>
      </w:r>
      <w:r w:rsidR="00AE0E13" w:rsidRPr="003004B9">
        <w:rPr>
          <w:rFonts w:ascii="Times New Roman" w:hAnsi="Times New Roman" w:cs="Times New Roman"/>
          <w:sz w:val="24"/>
          <w:szCs w:val="24"/>
          <w:lang w:val="id-ID"/>
        </w:rPr>
        <w:t>O</w:t>
      </w:r>
      <w:r w:rsidR="00AE0E13">
        <w:rPr>
          <w:rFonts w:ascii="Times New Roman" w:hAnsi="Times New Roman" w:cs="Times New Roman"/>
          <w:sz w:val="24"/>
          <w:szCs w:val="24"/>
          <w:lang w:val="id-ID"/>
        </w:rPr>
        <w:t>K</w:t>
      </w:r>
      <w:proofErr w:type="gramEnd"/>
      <w:r w:rsidR="00AE0E13" w:rsidRPr="003004B9">
        <w:rPr>
          <w:rFonts w:ascii="Times New Roman" w:hAnsi="Times New Roman" w:cs="Times New Roman"/>
          <w:sz w:val="24"/>
          <w:szCs w:val="24"/>
          <w:lang w:val="id-ID"/>
        </w:rPr>
        <w:t xml:space="preserve">. Saidin, </w:t>
      </w:r>
      <w:r w:rsidR="00AE0E13" w:rsidRPr="003004B9">
        <w:rPr>
          <w:rFonts w:ascii="Times New Roman" w:hAnsi="Times New Roman" w:cs="Times New Roman"/>
          <w:i/>
          <w:iCs/>
          <w:sz w:val="24"/>
          <w:szCs w:val="24"/>
          <w:lang w:val="id-ID"/>
        </w:rPr>
        <w:t>Aspek Hukum KekayaanIntelektual</w:t>
      </w:r>
      <w:r w:rsidR="00AE0E13" w:rsidRPr="003004B9">
        <w:rPr>
          <w:rFonts w:ascii="Times New Roman" w:hAnsi="Times New Roman" w:cs="Times New Roman"/>
          <w:sz w:val="24"/>
          <w:szCs w:val="24"/>
          <w:lang w:val="id-ID"/>
        </w:rPr>
        <w:t>, Cet-4, (Jakarta: Rajawali Pers</w:t>
      </w:r>
      <w:r w:rsidR="00AE0E13">
        <w:rPr>
          <w:rFonts w:ascii="Times New Roman" w:hAnsi="Times New Roman" w:cs="Times New Roman"/>
          <w:sz w:val="24"/>
          <w:szCs w:val="24"/>
          <w:lang w:val="id-ID"/>
        </w:rPr>
        <w:t>, 2004</w:t>
      </w:r>
      <w:r w:rsidR="00AE0E13" w:rsidRPr="003004B9">
        <w:rPr>
          <w:rFonts w:ascii="Times New Roman" w:hAnsi="Times New Roman" w:cs="Times New Roman"/>
          <w:sz w:val="24"/>
          <w:szCs w:val="24"/>
          <w:lang w:val="id-ID"/>
        </w:rPr>
        <w:t>)</w:t>
      </w:r>
    </w:p>
    <w:p w:rsidR="00617149" w:rsidRDefault="00617149" w:rsidP="00617149">
      <w:pPr>
        <w:spacing w:after="0" w:line="240" w:lineRule="auto"/>
        <w:ind w:left="1418" w:hanging="1418"/>
        <w:jc w:val="both"/>
        <w:rPr>
          <w:rFonts w:ascii="Times New Roman" w:hAnsi="Times New Roman" w:cs="Times New Roman"/>
          <w:sz w:val="24"/>
          <w:szCs w:val="24"/>
          <w:lang w:val="id-ID"/>
        </w:rPr>
      </w:pPr>
    </w:p>
    <w:p w:rsidR="00AE0E13" w:rsidRDefault="00AE0E13" w:rsidP="00617149">
      <w:pPr>
        <w:spacing w:after="0" w:line="360" w:lineRule="auto"/>
        <w:ind w:left="1418" w:hanging="1418"/>
        <w:jc w:val="both"/>
        <w:rPr>
          <w:rFonts w:ascii="Times New Roman" w:hAnsi="Times New Roman" w:cs="Times New Roman"/>
          <w:sz w:val="24"/>
          <w:szCs w:val="24"/>
          <w:lang w:val="id-ID"/>
        </w:rPr>
      </w:pPr>
      <w:r w:rsidRPr="008B7AB2">
        <w:rPr>
          <w:rFonts w:ascii="Times New Roman" w:hAnsi="Times New Roman" w:cs="Times New Roman"/>
          <w:sz w:val="24"/>
          <w:szCs w:val="24"/>
          <w:lang w:val="id-ID"/>
        </w:rPr>
        <w:t>Satjipto Radardjo, Membedah Hukum Progresif, Cet-3, (Jakarta: Kompas</w:t>
      </w:r>
      <w:r>
        <w:rPr>
          <w:rFonts w:ascii="Times New Roman" w:hAnsi="Times New Roman" w:cs="Times New Roman"/>
          <w:sz w:val="24"/>
          <w:szCs w:val="24"/>
          <w:lang w:val="id-ID"/>
        </w:rPr>
        <w:t>, 2008</w:t>
      </w:r>
      <w:r w:rsidRPr="008B7AB2">
        <w:rPr>
          <w:rFonts w:ascii="Times New Roman" w:hAnsi="Times New Roman" w:cs="Times New Roman"/>
          <w:sz w:val="24"/>
          <w:szCs w:val="24"/>
          <w:lang w:val="id-ID"/>
        </w:rPr>
        <w:t>)</w:t>
      </w:r>
    </w:p>
    <w:p w:rsidR="00AE0E13" w:rsidRDefault="00AE0E13" w:rsidP="00617149">
      <w:pPr>
        <w:spacing w:after="0" w:line="240" w:lineRule="auto"/>
        <w:ind w:left="1418" w:hanging="1418"/>
        <w:jc w:val="both"/>
        <w:rPr>
          <w:rFonts w:ascii="Times New Roman" w:hAnsi="Times New Roman" w:cs="Times New Roman"/>
          <w:sz w:val="24"/>
          <w:szCs w:val="24"/>
          <w:lang w:val="id-ID"/>
        </w:rPr>
      </w:pPr>
      <w:proofErr w:type="spellStart"/>
      <w:r w:rsidRPr="00096528">
        <w:rPr>
          <w:rFonts w:ascii="Times New Roman" w:hAnsi="Times New Roman" w:cs="Times New Roman"/>
          <w:sz w:val="24"/>
          <w:szCs w:val="24"/>
        </w:rPr>
        <w:t>Soerjono</w:t>
      </w:r>
      <w:proofErr w:type="spellEnd"/>
      <w:r w:rsidRPr="00096528">
        <w:rPr>
          <w:rFonts w:ascii="Times New Roman" w:hAnsi="Times New Roman" w:cs="Times New Roman"/>
          <w:sz w:val="24"/>
          <w:szCs w:val="24"/>
        </w:rPr>
        <w:t xml:space="preserve"> </w:t>
      </w:r>
      <w:proofErr w:type="spellStart"/>
      <w:r w:rsidRPr="00096528">
        <w:rPr>
          <w:rFonts w:ascii="Times New Roman" w:hAnsi="Times New Roman" w:cs="Times New Roman"/>
          <w:sz w:val="24"/>
          <w:szCs w:val="24"/>
        </w:rPr>
        <w:t>Soekanto</w:t>
      </w:r>
      <w:proofErr w:type="spellEnd"/>
      <w:r>
        <w:rPr>
          <w:rFonts w:ascii="Times New Roman" w:hAnsi="Times New Roman" w:cs="Times New Roman"/>
          <w:sz w:val="24"/>
          <w:szCs w:val="24"/>
          <w:lang w:val="id-ID"/>
        </w:rPr>
        <w:t>&amp; Sri Mamuji</w:t>
      </w:r>
      <w:r w:rsidRPr="00096528">
        <w:rPr>
          <w:rFonts w:ascii="Times New Roman" w:hAnsi="Times New Roman" w:cs="Times New Roman"/>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Normati</w:t>
      </w:r>
      <w:r w:rsidRPr="00096528">
        <w:rPr>
          <w:rFonts w:ascii="Times New Roman" w:hAnsi="Times New Roman" w:cs="Times New Roman"/>
          <w:i/>
          <w:sz w:val="24"/>
          <w:szCs w:val="24"/>
        </w:rPr>
        <w:t>f</w:t>
      </w:r>
      <w:proofErr w:type="spellEnd"/>
      <w:r w:rsidRPr="00096528">
        <w:rPr>
          <w:rFonts w:ascii="Times New Roman" w:hAnsi="Times New Roman" w:cs="Times New Roman"/>
          <w:i/>
          <w:sz w:val="24"/>
          <w:szCs w:val="24"/>
        </w:rPr>
        <w:t xml:space="preserve">, </w:t>
      </w:r>
      <w:r w:rsidRPr="00096528">
        <w:rPr>
          <w:rFonts w:ascii="Times New Roman" w:hAnsi="Times New Roman" w:cs="Times New Roman"/>
          <w:sz w:val="24"/>
          <w:szCs w:val="24"/>
        </w:rPr>
        <w:t>(Jaka</w:t>
      </w:r>
      <w:r>
        <w:rPr>
          <w:rFonts w:ascii="Times New Roman" w:hAnsi="Times New Roman" w:cs="Times New Roman"/>
          <w:sz w:val="24"/>
          <w:szCs w:val="24"/>
        </w:rPr>
        <w:t xml:space="preserve">rta: Raja </w:t>
      </w:r>
      <w:proofErr w:type="spellStart"/>
      <w:r>
        <w:rPr>
          <w:rFonts w:ascii="Times New Roman" w:hAnsi="Times New Roman" w:cs="Times New Roman"/>
          <w:sz w:val="24"/>
          <w:szCs w:val="24"/>
        </w:rPr>
        <w:t>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200</w:t>
      </w:r>
      <w:r>
        <w:rPr>
          <w:rFonts w:ascii="Times New Roman" w:hAnsi="Times New Roman" w:cs="Times New Roman"/>
          <w:sz w:val="24"/>
          <w:szCs w:val="24"/>
          <w:lang w:val="id-ID"/>
        </w:rPr>
        <w:t>7</w:t>
      </w:r>
      <w:r w:rsidRPr="00096528">
        <w:rPr>
          <w:rFonts w:ascii="Times New Roman" w:hAnsi="Times New Roman" w:cs="Times New Roman"/>
          <w:sz w:val="24"/>
          <w:szCs w:val="24"/>
        </w:rPr>
        <w:t>).</w:t>
      </w:r>
    </w:p>
    <w:p w:rsidR="00617149" w:rsidRPr="00617149" w:rsidRDefault="00617149" w:rsidP="00617149">
      <w:pPr>
        <w:spacing w:after="0" w:line="240" w:lineRule="auto"/>
        <w:ind w:left="1418" w:hanging="1418"/>
        <w:jc w:val="both"/>
        <w:rPr>
          <w:rFonts w:ascii="Times New Roman" w:hAnsi="Times New Roman" w:cs="Times New Roman"/>
          <w:sz w:val="24"/>
          <w:szCs w:val="24"/>
          <w:lang w:val="id-ID"/>
        </w:rPr>
      </w:pPr>
    </w:p>
    <w:p w:rsidR="00AE0E13" w:rsidRDefault="00AE0E13" w:rsidP="00617149">
      <w:pPr>
        <w:spacing w:after="0" w:line="240" w:lineRule="auto"/>
        <w:ind w:left="1418" w:hanging="1418"/>
        <w:jc w:val="both"/>
        <w:rPr>
          <w:rFonts w:ascii="Times New Roman" w:hAnsi="Times New Roman" w:cs="Times New Roman"/>
          <w:sz w:val="24"/>
          <w:szCs w:val="24"/>
          <w:lang w:val="id-ID"/>
        </w:rPr>
      </w:pPr>
      <w:r w:rsidRPr="00C4700A">
        <w:rPr>
          <w:rFonts w:ascii="Times New Roman" w:hAnsi="Times New Roman" w:cs="Times New Roman"/>
          <w:sz w:val="24"/>
          <w:szCs w:val="24"/>
          <w:lang w:val="id-ID"/>
        </w:rPr>
        <w:t xml:space="preserve">Sophar Maru Hutagalung, </w:t>
      </w:r>
      <w:r w:rsidRPr="00891F0E">
        <w:rPr>
          <w:rFonts w:ascii="Times New Roman" w:hAnsi="Times New Roman" w:cs="Times New Roman"/>
          <w:i/>
          <w:iCs/>
          <w:sz w:val="24"/>
          <w:szCs w:val="24"/>
          <w:lang w:val="id-ID"/>
        </w:rPr>
        <w:t>Hak Cipta Kedudukan &amp; Peranannya Dalam Pembangunan</w:t>
      </w:r>
      <w:r w:rsidRPr="00C4700A">
        <w:rPr>
          <w:rFonts w:ascii="Times New Roman" w:hAnsi="Times New Roman" w:cs="Times New Roman"/>
          <w:sz w:val="24"/>
          <w:szCs w:val="24"/>
          <w:lang w:val="id-ID"/>
        </w:rPr>
        <w:t>, (Jakarta: Sinar Grafika, 2012)</w:t>
      </w:r>
    </w:p>
    <w:p w:rsidR="00617149" w:rsidRDefault="00617149" w:rsidP="00617149">
      <w:pPr>
        <w:spacing w:after="0" w:line="240" w:lineRule="auto"/>
        <w:jc w:val="both"/>
        <w:rPr>
          <w:rFonts w:ascii="Times New Roman" w:hAnsi="Times New Roman" w:cs="Times New Roman"/>
          <w:sz w:val="24"/>
          <w:szCs w:val="24"/>
          <w:lang w:val="id-ID"/>
        </w:rPr>
      </w:pPr>
    </w:p>
    <w:p w:rsidR="00AE0E13" w:rsidRDefault="00AE0E13" w:rsidP="00617149">
      <w:pPr>
        <w:spacing w:after="0" w:line="360" w:lineRule="auto"/>
        <w:ind w:left="284" w:hanging="284"/>
        <w:jc w:val="both"/>
        <w:rPr>
          <w:rFonts w:ascii="Times New Roman" w:hAnsi="Times New Roman" w:cs="Times New Roman"/>
          <w:sz w:val="24"/>
          <w:szCs w:val="24"/>
          <w:lang w:val="id-ID"/>
        </w:rPr>
      </w:pPr>
      <w:r w:rsidRPr="004209C0">
        <w:rPr>
          <w:rFonts w:ascii="Times New Roman" w:hAnsi="Times New Roman" w:cs="Times New Roman"/>
          <w:sz w:val="24"/>
          <w:szCs w:val="24"/>
          <w:lang w:val="id-ID"/>
        </w:rPr>
        <w:t xml:space="preserve">Subekti, </w:t>
      </w:r>
      <w:r w:rsidRPr="00C844ED">
        <w:rPr>
          <w:rFonts w:ascii="Times New Roman" w:hAnsi="Times New Roman" w:cs="Times New Roman"/>
          <w:i/>
          <w:iCs/>
          <w:sz w:val="24"/>
          <w:szCs w:val="24"/>
          <w:lang w:val="id-ID"/>
        </w:rPr>
        <w:t>Pokok-Pokok Hukum Acara Perdata</w:t>
      </w:r>
      <w:r w:rsidRPr="004209C0">
        <w:rPr>
          <w:rFonts w:ascii="Times New Roman" w:hAnsi="Times New Roman" w:cs="Times New Roman"/>
          <w:sz w:val="24"/>
          <w:szCs w:val="24"/>
          <w:lang w:val="id-ID"/>
        </w:rPr>
        <w:t>, Cet-16, (Jakarta: Intermasa, 1982)</w:t>
      </w:r>
    </w:p>
    <w:p w:rsidR="00AE0E13" w:rsidRDefault="00AE0E13" w:rsidP="00E41ADA">
      <w:pPr>
        <w:spacing w:after="0" w:line="360" w:lineRule="auto"/>
        <w:jc w:val="both"/>
        <w:rPr>
          <w:rFonts w:ascii="Times New Roman" w:hAnsi="Times New Roman" w:cs="Times New Roman"/>
          <w:sz w:val="24"/>
          <w:szCs w:val="24"/>
          <w:lang w:val="id-ID"/>
        </w:rPr>
      </w:pPr>
      <w:r w:rsidRPr="00AA4565">
        <w:rPr>
          <w:rFonts w:ascii="Times New Roman" w:hAnsi="Times New Roman" w:cs="Times New Roman"/>
          <w:sz w:val="24"/>
          <w:szCs w:val="24"/>
          <w:lang w:val="id-ID"/>
        </w:rPr>
        <w:t xml:space="preserve">Suyud Margono, </w:t>
      </w:r>
      <w:r w:rsidRPr="00C844ED">
        <w:rPr>
          <w:rFonts w:ascii="Times New Roman" w:hAnsi="Times New Roman" w:cs="Times New Roman"/>
          <w:i/>
          <w:iCs/>
          <w:sz w:val="24"/>
          <w:szCs w:val="24"/>
          <w:lang w:val="id-ID"/>
        </w:rPr>
        <w:t>Hukum Hak Cipta  Indonesia</w:t>
      </w:r>
      <w:r w:rsidRPr="00AA4565">
        <w:rPr>
          <w:rFonts w:ascii="Times New Roman" w:hAnsi="Times New Roman" w:cs="Times New Roman"/>
          <w:sz w:val="24"/>
          <w:szCs w:val="24"/>
          <w:lang w:val="id-ID"/>
        </w:rPr>
        <w:t>, (Bogor: Ghalia Indonesoa, 2010)</w:t>
      </w:r>
    </w:p>
    <w:p w:rsidR="00AE0E13" w:rsidRDefault="00AE0E13" w:rsidP="00E41ADA">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w:t>
      </w:r>
      <w:proofErr w:type="spellStart"/>
      <w:r>
        <w:rPr>
          <w:rFonts w:ascii="Times New Roman" w:hAnsi="Times New Roman" w:cs="Times New Roman"/>
          <w:sz w:val="24"/>
          <w:szCs w:val="24"/>
        </w:rPr>
        <w:t>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Pr="00FD34DC">
        <w:rPr>
          <w:rFonts w:ascii="Times New Roman" w:hAnsi="Times New Roman" w:cs="Times New Roman"/>
          <w:sz w:val="24"/>
          <w:szCs w:val="24"/>
        </w:rPr>
        <w:t xml:space="preserve">28 </w:t>
      </w:r>
      <w:proofErr w:type="spellStart"/>
      <w:r w:rsidRPr="00FD34DC">
        <w:rPr>
          <w:rFonts w:ascii="Times New Roman" w:hAnsi="Times New Roman" w:cs="Times New Roman"/>
          <w:sz w:val="24"/>
          <w:szCs w:val="24"/>
        </w:rPr>
        <w:t>Tahun</w:t>
      </w:r>
      <w:proofErr w:type="spellEnd"/>
      <w:r w:rsidRPr="00FD34DC">
        <w:rPr>
          <w:rFonts w:ascii="Times New Roman" w:hAnsi="Times New Roman" w:cs="Times New Roman"/>
          <w:sz w:val="24"/>
          <w:szCs w:val="24"/>
        </w:rPr>
        <w:t xml:space="preserve"> 2014 </w:t>
      </w:r>
      <w:proofErr w:type="spellStart"/>
      <w:r w:rsidRPr="00FD34DC">
        <w:rPr>
          <w:rFonts w:ascii="Times New Roman" w:hAnsi="Times New Roman" w:cs="Times New Roman"/>
          <w:sz w:val="24"/>
          <w:szCs w:val="24"/>
        </w:rPr>
        <w:t>tentang</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Hak</w:t>
      </w:r>
      <w:proofErr w:type="spellEnd"/>
      <w:r w:rsidRPr="00FD34DC">
        <w:rPr>
          <w:rFonts w:ascii="Times New Roman" w:hAnsi="Times New Roman" w:cs="Times New Roman"/>
          <w:sz w:val="24"/>
          <w:szCs w:val="24"/>
        </w:rPr>
        <w:t xml:space="preserve"> </w:t>
      </w:r>
      <w:proofErr w:type="spellStart"/>
      <w:r w:rsidRPr="00FD34DC">
        <w:rPr>
          <w:rFonts w:ascii="Times New Roman" w:hAnsi="Times New Roman" w:cs="Times New Roman"/>
          <w:sz w:val="24"/>
          <w:szCs w:val="24"/>
        </w:rPr>
        <w:t>Cipta</w:t>
      </w:r>
      <w:proofErr w:type="spellEnd"/>
    </w:p>
    <w:p w:rsidR="002460F5" w:rsidRDefault="00AE0E13" w:rsidP="00617149">
      <w:pPr>
        <w:spacing w:after="0" w:line="240" w:lineRule="auto"/>
        <w:ind w:left="1418" w:hanging="1418"/>
        <w:jc w:val="both"/>
        <w:rPr>
          <w:rFonts w:ascii="Times New Roman" w:hAnsi="Times New Roman" w:cs="Times New Roman"/>
          <w:sz w:val="24"/>
          <w:szCs w:val="24"/>
          <w:lang w:val="id-ID"/>
        </w:rPr>
      </w:pPr>
      <w:r>
        <w:rPr>
          <w:rFonts w:ascii="Times New Roman" w:hAnsi="Times New Roman" w:cs="Times New Roman"/>
          <w:sz w:val="24"/>
          <w:szCs w:val="24"/>
          <w:lang w:val="id-ID"/>
        </w:rPr>
        <w:t>Peraturan Bersama Menteri Hukum dan Hak Asasi Manusia Republik Indonesia dan Menteri Komunikasi dan Informatika Republik Indonesia Nomor 14 Tahun 2015 dan Nomor 26 Tahun 2015 Tentang Pelaksanaan Penutupan Konten dan/atau Hak Akses Pengguna Pelanggaran Hak Cipta dan/atau Hak Terkait dalam Sistem Elektronik</w:t>
      </w:r>
    </w:p>
    <w:p w:rsidR="00617149" w:rsidRDefault="00617149" w:rsidP="00617149">
      <w:pPr>
        <w:spacing w:after="0" w:line="240" w:lineRule="auto"/>
        <w:ind w:left="1418" w:hanging="1418"/>
        <w:jc w:val="both"/>
        <w:rPr>
          <w:rFonts w:ascii="Times New Roman" w:hAnsi="Times New Roman" w:cs="Times New Roman"/>
          <w:sz w:val="24"/>
          <w:szCs w:val="24"/>
          <w:lang w:val="id-ID"/>
        </w:rPr>
      </w:pPr>
    </w:p>
    <w:p w:rsidR="002460F5" w:rsidRDefault="002460F5" w:rsidP="00617149">
      <w:pPr>
        <w:spacing w:after="0" w:line="240" w:lineRule="auto"/>
        <w:ind w:left="1418" w:hanging="1418"/>
        <w:jc w:val="both"/>
        <w:rPr>
          <w:rFonts w:ascii="Times New Roman" w:hAnsi="Times New Roman" w:cs="Times New Roman"/>
          <w:sz w:val="24"/>
          <w:szCs w:val="24"/>
          <w:lang w:val="id-ID"/>
        </w:rPr>
      </w:pPr>
      <w:r>
        <w:rPr>
          <w:rFonts w:ascii="Times New Roman" w:hAnsi="Times New Roman" w:cs="Times New Roman"/>
          <w:sz w:val="24"/>
          <w:szCs w:val="24"/>
          <w:lang w:val="id-ID"/>
        </w:rPr>
        <w:t>Peraturan Pemerintah Nomor 36 Tahun 2018 tentang Pencatatan Perjanjian Lisensi Kekayaan Intelektual</w:t>
      </w:r>
    </w:p>
    <w:p w:rsidR="00CC613B" w:rsidRDefault="00CC613B" w:rsidP="00CC613B">
      <w:pPr>
        <w:spacing w:after="0" w:line="240" w:lineRule="auto"/>
        <w:ind w:left="1418" w:hanging="1418"/>
        <w:jc w:val="both"/>
        <w:rPr>
          <w:rFonts w:ascii="Times New Roman" w:hAnsi="Times New Roman" w:cs="Times New Roman"/>
          <w:sz w:val="24"/>
          <w:szCs w:val="24"/>
          <w:lang w:val="id-ID"/>
        </w:rPr>
      </w:pPr>
    </w:p>
    <w:p w:rsidR="00CC613B" w:rsidRDefault="00CC613B" w:rsidP="00CC613B">
      <w:pPr>
        <w:spacing w:after="0" w:line="240" w:lineRule="auto"/>
        <w:ind w:left="1418" w:hanging="1418"/>
        <w:jc w:val="both"/>
        <w:rPr>
          <w:rFonts w:ascii="Times New Roman" w:hAnsi="Times New Roman" w:cs="Times New Roman"/>
          <w:sz w:val="24"/>
          <w:szCs w:val="24"/>
        </w:rPr>
      </w:pPr>
    </w:p>
    <w:sectPr w:rsidR="00CC613B" w:rsidSect="00543BBE">
      <w:headerReference w:type="default" r:id="rId13"/>
      <w:footerReference w:type="first" r:id="rId14"/>
      <w:pgSz w:w="11907" w:h="16839" w:code="9"/>
      <w:pgMar w:top="1701" w:right="1701" w:bottom="1701" w:left="1701" w:header="1134" w:footer="9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27" w:rsidRDefault="00A97927" w:rsidP="005D5AD1">
      <w:pPr>
        <w:spacing w:after="0" w:line="240" w:lineRule="auto"/>
      </w:pPr>
      <w:r>
        <w:separator/>
      </w:r>
    </w:p>
  </w:endnote>
  <w:endnote w:type="continuationSeparator" w:id="0">
    <w:p w:rsidR="00A97927" w:rsidRDefault="00A97927" w:rsidP="005D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DA" w:rsidRPr="00236DCC" w:rsidRDefault="007D341D" w:rsidP="00236DCC">
    <w:pPr>
      <w:pStyle w:val="Footer"/>
      <w:framePr w:wrap="around" w:vAnchor="text" w:hAnchor="margin" w:xAlign="center" w:y="1"/>
      <w:spacing w:after="0" w:line="240" w:lineRule="auto"/>
      <w:rPr>
        <w:rStyle w:val="PageNumber"/>
        <w:rFonts w:ascii="Times New Roman" w:hAnsi="Times New Roman"/>
        <w:iCs/>
        <w:sz w:val="24"/>
      </w:rPr>
    </w:pPr>
    <w:r w:rsidRPr="00236DCC">
      <w:rPr>
        <w:rStyle w:val="PageNumber"/>
        <w:rFonts w:ascii="Times New Roman" w:hAnsi="Times New Roman"/>
        <w:iCs/>
        <w:sz w:val="24"/>
      </w:rPr>
      <w:fldChar w:fldCharType="begin"/>
    </w:r>
    <w:r w:rsidR="00E41ADA" w:rsidRPr="00236DCC">
      <w:rPr>
        <w:rStyle w:val="PageNumber"/>
        <w:rFonts w:ascii="Times New Roman" w:hAnsi="Times New Roman"/>
        <w:iCs/>
        <w:sz w:val="24"/>
      </w:rPr>
      <w:instrText xml:space="preserve">PAGE  </w:instrText>
    </w:r>
    <w:r w:rsidRPr="00236DCC">
      <w:rPr>
        <w:rStyle w:val="PageNumber"/>
        <w:rFonts w:ascii="Times New Roman" w:hAnsi="Times New Roman"/>
        <w:iCs/>
        <w:sz w:val="24"/>
      </w:rPr>
      <w:fldChar w:fldCharType="separate"/>
    </w:r>
    <w:r w:rsidR="00CC6C19">
      <w:rPr>
        <w:rStyle w:val="PageNumber"/>
        <w:rFonts w:ascii="Times New Roman" w:hAnsi="Times New Roman"/>
        <w:iCs/>
        <w:noProof/>
        <w:sz w:val="24"/>
      </w:rPr>
      <w:t>1</w:t>
    </w:r>
    <w:r w:rsidRPr="00236DCC">
      <w:rPr>
        <w:rStyle w:val="PageNumber"/>
        <w:rFonts w:ascii="Times New Roman" w:hAnsi="Times New Roman"/>
        <w:iCs/>
        <w:sz w:val="24"/>
      </w:rPr>
      <w:fldChar w:fldCharType="end"/>
    </w:r>
  </w:p>
  <w:p w:rsidR="00E41ADA" w:rsidRPr="00236DCC" w:rsidRDefault="00E41ADA" w:rsidP="00236DCC">
    <w:pPr>
      <w:pStyle w:val="Footer"/>
      <w:spacing w:after="0" w:line="240" w:lineRule="auto"/>
      <w:rPr>
        <w:rFonts w:ascii="Times New Roman" w:hAnsi="Times New Roman"/>
        <w:i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DA" w:rsidRDefault="00E41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DA" w:rsidRPr="00FF337C" w:rsidRDefault="00E41ADA" w:rsidP="00FF3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27" w:rsidRDefault="00A97927" w:rsidP="005D5AD1">
      <w:pPr>
        <w:spacing w:after="0" w:line="240" w:lineRule="auto"/>
      </w:pPr>
      <w:r>
        <w:separator/>
      </w:r>
    </w:p>
  </w:footnote>
  <w:footnote w:type="continuationSeparator" w:id="0">
    <w:p w:rsidR="00A97927" w:rsidRDefault="00A97927" w:rsidP="005D5AD1">
      <w:pPr>
        <w:spacing w:after="0" w:line="240" w:lineRule="auto"/>
      </w:pPr>
      <w:r>
        <w:continuationSeparator/>
      </w:r>
    </w:p>
  </w:footnote>
  <w:footnote w:id="1">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Ok. Saidin, </w:t>
      </w:r>
      <w:r w:rsidRPr="00641417">
        <w:rPr>
          <w:rFonts w:ascii="Times New Roman" w:hAnsi="Times New Roman"/>
          <w:i/>
          <w:iCs/>
        </w:rPr>
        <w:t>Aspek Hukum Kekayaan Intelektual</w:t>
      </w:r>
      <w:r w:rsidRPr="00641417">
        <w:rPr>
          <w:rFonts w:ascii="Times New Roman" w:hAnsi="Times New Roman"/>
        </w:rPr>
        <w:t>, Cet-4, (Jakarta: Rajawali Pers, 2004) h. 1</w:t>
      </w:r>
    </w:p>
  </w:footnote>
  <w:footnote w:id="2">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Sri Redjeki Harotono, lihat Syafrinaldi,dkk, </w:t>
      </w:r>
      <w:r w:rsidRPr="00641417">
        <w:rPr>
          <w:rFonts w:ascii="Times New Roman" w:hAnsi="Times New Roman"/>
          <w:i/>
          <w:iCs/>
        </w:rPr>
        <w:t xml:space="preserve">Hak Kekayaan Intelektual, </w:t>
      </w:r>
      <w:r w:rsidRPr="00641417">
        <w:rPr>
          <w:rFonts w:ascii="Times New Roman" w:hAnsi="Times New Roman"/>
        </w:rPr>
        <w:t>(Pekanbaru: Suska Press, 2008) h. 1</w:t>
      </w:r>
    </w:p>
  </w:footnote>
  <w:footnote w:id="3">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Wikipedia, </w:t>
      </w:r>
      <w:r w:rsidRPr="00641417">
        <w:rPr>
          <w:rFonts w:ascii="Times New Roman" w:hAnsi="Times New Roman"/>
          <w:i/>
          <w:iCs/>
        </w:rPr>
        <w:t>Permainan Video</w:t>
      </w:r>
      <w:r w:rsidRPr="00641417">
        <w:rPr>
          <w:rFonts w:ascii="Times New Roman" w:hAnsi="Times New Roman"/>
        </w:rPr>
        <w:t>, https://id.wikipedia.org/wiki/Permainan_video diakses  pada tanggal 10 Oktober 2017</w:t>
      </w:r>
    </w:p>
  </w:footnote>
  <w:footnote w:id="4">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Rika Amrikasari, </w:t>
      </w:r>
      <w:r w:rsidRPr="00641417">
        <w:rPr>
          <w:rFonts w:ascii="Times New Roman" w:hAnsi="Times New Roman"/>
          <w:i/>
          <w:iCs/>
        </w:rPr>
        <w:t>Perbedaan Program Komputer dan Permainan Video dalam UU Hak Cipta,</w:t>
      </w:r>
      <w:r w:rsidRPr="00641417">
        <w:rPr>
          <w:rFonts w:ascii="Times New Roman" w:hAnsi="Times New Roman"/>
        </w:rPr>
        <w:t xml:space="preserve"> http://www.hukumonline.com/klinik/detail/lt54f29930a83a8/perbedaan-program-komputer-dan-permainan-video-dalam-uu-hak-cipta, diakses pada tanggal 12 November 2017</w:t>
      </w:r>
    </w:p>
  </w:footnote>
  <w:footnote w:id="5">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Suyud Margono, </w:t>
      </w:r>
      <w:r w:rsidRPr="00641417">
        <w:rPr>
          <w:rFonts w:ascii="Times New Roman" w:hAnsi="Times New Roman"/>
          <w:i/>
          <w:iCs/>
        </w:rPr>
        <w:t>Hukum Hak Cipta  Indonesia,</w:t>
      </w:r>
      <w:r w:rsidRPr="00641417">
        <w:rPr>
          <w:rFonts w:ascii="Times New Roman" w:hAnsi="Times New Roman"/>
        </w:rPr>
        <w:t xml:space="preserve"> (Bogor: Ghalia Indonesoa, 2010)  h.1</w:t>
      </w:r>
    </w:p>
  </w:footnote>
  <w:footnote w:id="6">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Wikipedia, </w:t>
      </w:r>
      <w:r w:rsidRPr="00641417">
        <w:rPr>
          <w:rFonts w:ascii="Times New Roman" w:hAnsi="Times New Roman"/>
          <w:i/>
          <w:iCs/>
        </w:rPr>
        <w:t xml:space="preserve">Permainan Daring, </w:t>
      </w:r>
      <w:r w:rsidRPr="00641417">
        <w:rPr>
          <w:rFonts w:ascii="Times New Roman" w:hAnsi="Times New Roman"/>
        </w:rPr>
        <w:t>https://id.wikipedia.org/wiki/permainan_ daring diakses pada tanggal 15 Januari 2018</w:t>
      </w:r>
    </w:p>
  </w:footnote>
  <w:footnote w:id="7">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Pr>
          <w:rFonts w:ascii="Times New Roman" w:hAnsi="Times New Roman"/>
          <w:lang w:val="en-US"/>
        </w:rPr>
        <w:t xml:space="preserve"> </w:t>
      </w:r>
      <w:r w:rsidRPr="00641417">
        <w:rPr>
          <w:rFonts w:ascii="Times New Roman" w:hAnsi="Times New Roman"/>
        </w:rPr>
        <w:t xml:space="preserve">Gunawan Widjaja, </w:t>
      </w:r>
      <w:r w:rsidRPr="00641417">
        <w:rPr>
          <w:rFonts w:ascii="Times New Roman" w:hAnsi="Times New Roman"/>
          <w:i/>
        </w:rPr>
        <w:t>Lisensi</w:t>
      </w:r>
      <w:r w:rsidRPr="00641417">
        <w:rPr>
          <w:rFonts w:ascii="Times New Roman" w:hAnsi="Times New Roman"/>
        </w:rPr>
        <w:t>, Cet-2 ( Jakarta: Rajawali Prers,2003 ) h.3</w:t>
      </w:r>
    </w:p>
  </w:footnote>
  <w:footnote w:id="8">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Lihat Pasal 1 ayat (20) Undang-Undang Nomor 48 Tahun 2014 tentang Hak Cipta.</w:t>
      </w:r>
    </w:p>
  </w:footnote>
  <w:footnote w:id="9">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Satjipto Radardjo, </w:t>
      </w:r>
      <w:r w:rsidRPr="00641417">
        <w:rPr>
          <w:rFonts w:ascii="Times New Roman" w:hAnsi="Times New Roman"/>
          <w:i/>
          <w:iCs/>
        </w:rPr>
        <w:t>Membedah Hukum Progresif</w:t>
      </w:r>
      <w:r w:rsidRPr="00641417">
        <w:rPr>
          <w:rFonts w:ascii="Times New Roman" w:hAnsi="Times New Roman"/>
        </w:rPr>
        <w:t>, Cet-3, (Jakarta: Kompas, 2008) h.ix</w:t>
      </w:r>
    </w:p>
  </w:footnote>
  <w:footnote w:id="10">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Ray Pratama, </w:t>
      </w:r>
      <w:r w:rsidRPr="00641417">
        <w:rPr>
          <w:rFonts w:ascii="Times New Roman" w:hAnsi="Times New Roman"/>
          <w:i/>
          <w:iCs/>
        </w:rPr>
        <w:t>Teori Perlindungan Hukum,</w:t>
      </w:r>
      <w:r w:rsidRPr="00641417">
        <w:rPr>
          <w:rFonts w:ascii="Times New Roman" w:hAnsi="Times New Roman"/>
        </w:rPr>
        <w:t xml:space="preserve">  http://raypratama.blogspot.co.id/2015/04/ teori-perlindungan-hukum.html diakses 20 Januari 2018 </w:t>
      </w:r>
    </w:p>
  </w:footnote>
  <w:footnote w:id="11">
    <w:p w:rsidR="00E41ADA" w:rsidRPr="000E33F3" w:rsidRDefault="00E41ADA" w:rsidP="00891ED7">
      <w:pPr>
        <w:pStyle w:val="FootnoteText"/>
        <w:ind w:firstLine="709"/>
        <w:rPr>
          <w:rFonts w:ascii="Times New Roman" w:hAnsi="Times New Roman"/>
        </w:rPr>
      </w:pPr>
      <w:r>
        <w:rPr>
          <w:rStyle w:val="FootnoteReference"/>
        </w:rPr>
        <w:footnoteRef/>
      </w:r>
      <w:r>
        <w:rPr>
          <w:rFonts w:ascii="Times New Roman" w:hAnsi="Times New Roman"/>
          <w:lang w:val="en-US"/>
        </w:rPr>
        <w:t xml:space="preserve"> </w:t>
      </w:r>
      <w:r w:rsidRPr="000E33F3">
        <w:rPr>
          <w:rFonts w:ascii="Times New Roman" w:hAnsi="Times New Roman"/>
        </w:rPr>
        <w:t xml:space="preserve">Yance Arizona, </w:t>
      </w:r>
      <w:r w:rsidRPr="000E33F3">
        <w:rPr>
          <w:rFonts w:ascii="Times New Roman" w:hAnsi="Times New Roman"/>
          <w:i/>
        </w:rPr>
        <w:t>Apa itu Kepastian Hukum?</w:t>
      </w:r>
      <w:r w:rsidRPr="000E33F3">
        <w:rPr>
          <w:rFonts w:ascii="Times New Roman" w:hAnsi="Times New Roman"/>
        </w:rPr>
        <w:t>, https://yancearizona.net/2008/04/13/apa-itu-kepastian-hukum/,  diakses 9 November 2018</w:t>
      </w:r>
    </w:p>
  </w:footnote>
  <w:footnote w:id="12">
    <w:p w:rsidR="00E41ADA" w:rsidRPr="00641417" w:rsidRDefault="00E41ADA" w:rsidP="00013FDE">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Gunawan Wijaya, </w:t>
      </w:r>
      <w:r w:rsidRPr="00641417">
        <w:rPr>
          <w:rFonts w:ascii="Times New Roman" w:hAnsi="Times New Roman"/>
          <w:i/>
          <w:iCs/>
        </w:rPr>
        <w:t>op.cit</w:t>
      </w:r>
      <w:r w:rsidRPr="00641417">
        <w:rPr>
          <w:rFonts w:ascii="Times New Roman" w:hAnsi="Times New Roman"/>
        </w:rPr>
        <w:t>, h.3</w:t>
      </w:r>
    </w:p>
  </w:footnote>
  <w:footnote w:id="13">
    <w:p w:rsidR="00E41ADA" w:rsidRPr="00641417" w:rsidRDefault="00E41ADA" w:rsidP="00013FDE">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Lihat pasal 80 Undang-undang Nomor 28 Tahun 2014 tentang Hak Cipta</w:t>
      </w:r>
    </w:p>
  </w:footnote>
  <w:footnote w:id="14">
    <w:p w:rsidR="00E41ADA" w:rsidRPr="00641417" w:rsidRDefault="00E41ADA" w:rsidP="00013FDE">
      <w:pPr>
        <w:pStyle w:val="FootnoteText"/>
        <w:ind w:firstLine="720"/>
        <w:jc w:val="both"/>
        <w:rPr>
          <w:rFonts w:ascii="Times New Roman" w:hAnsi="Times New Roman"/>
        </w:rPr>
      </w:pPr>
      <w:r w:rsidRPr="00641417">
        <w:rPr>
          <w:rStyle w:val="FootnoteReference"/>
          <w:rFonts w:ascii="Times New Roman" w:hAnsi="Times New Roman"/>
        </w:rPr>
        <w:footnoteRef/>
      </w:r>
      <w:r>
        <w:rPr>
          <w:rFonts w:ascii="Times New Roman" w:hAnsi="Times New Roman"/>
          <w:lang w:val="en-US"/>
        </w:rPr>
        <w:t xml:space="preserve"> </w:t>
      </w:r>
      <w:r w:rsidRPr="00641417">
        <w:rPr>
          <w:rFonts w:ascii="Times New Roman" w:hAnsi="Times New Roman"/>
        </w:rPr>
        <w:t>Lihat Pasal 83 Undang-Undang Nomor 28 Tahun 2014 tentang Hak Cipta</w:t>
      </w:r>
    </w:p>
  </w:footnote>
  <w:footnote w:id="15">
    <w:p w:rsidR="00E41ADA" w:rsidRPr="00641417" w:rsidRDefault="00E41ADA" w:rsidP="00013FDE">
      <w:pPr>
        <w:pStyle w:val="FootnoteText"/>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i/>
          <w:iCs/>
        </w:rPr>
        <w:t xml:space="preserve">Ibid, </w:t>
      </w:r>
      <w:r w:rsidRPr="00641417">
        <w:rPr>
          <w:rFonts w:ascii="Times New Roman" w:hAnsi="Times New Roman"/>
        </w:rPr>
        <w:t>h. 30-33</w:t>
      </w:r>
    </w:p>
  </w:footnote>
  <w:footnote w:id="16">
    <w:p w:rsidR="00E41ADA" w:rsidRPr="00641417" w:rsidRDefault="00E41ADA" w:rsidP="00BF25B1">
      <w:pPr>
        <w:pStyle w:val="FootnoteText"/>
        <w:ind w:firstLine="720"/>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Lihat Pasal 10 Undang-undang Nomor 28 Tahun 2014 tentang Hak Cipta</w:t>
      </w:r>
    </w:p>
  </w:footnote>
  <w:footnote w:id="17">
    <w:p w:rsidR="00E41ADA" w:rsidRPr="00641417" w:rsidRDefault="00E41ADA" w:rsidP="00BF25B1">
      <w:pPr>
        <w:pStyle w:val="FootnoteText"/>
        <w:ind w:firstLine="720"/>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Lihat Pasal 81 Undang-undang Nomor 28 Tahun 2014 tentang Hak Cipta</w:t>
      </w:r>
    </w:p>
  </w:footnote>
  <w:footnote w:id="18">
    <w:p w:rsidR="00E41ADA" w:rsidRPr="00641417" w:rsidRDefault="00E41ADA" w:rsidP="00BF25B1">
      <w:pPr>
        <w:pStyle w:val="FootnoteText"/>
        <w:ind w:firstLine="720"/>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Lihat Pasal 83Undang-undang Nomor 28 Tahun 2014 tentang Hak Cipta</w:t>
      </w:r>
    </w:p>
  </w:footnote>
  <w:footnote w:id="19">
    <w:p w:rsidR="00E41ADA" w:rsidRPr="00FC4F54" w:rsidRDefault="00E41ADA" w:rsidP="00BF25B1">
      <w:pPr>
        <w:pStyle w:val="FootnoteText"/>
        <w:ind w:firstLine="720"/>
        <w:rPr>
          <w:rFonts w:asciiTheme="majorBidi" w:hAnsiTheme="majorBidi" w:cstheme="majorBidi"/>
        </w:rPr>
      </w:pPr>
      <w:r w:rsidRPr="00FC4F54">
        <w:rPr>
          <w:rStyle w:val="FootnoteReference"/>
          <w:rFonts w:asciiTheme="majorBidi" w:hAnsiTheme="majorBidi" w:cstheme="majorBidi"/>
        </w:rPr>
        <w:footnoteRef/>
      </w:r>
      <w:r w:rsidRPr="00641417">
        <w:rPr>
          <w:rFonts w:ascii="Times New Roman" w:hAnsi="Times New Roman"/>
        </w:rPr>
        <w:t xml:space="preserve">Lihat Pasal </w:t>
      </w:r>
      <w:r>
        <w:rPr>
          <w:rFonts w:ascii="Times New Roman" w:hAnsi="Times New Roman"/>
        </w:rPr>
        <w:t>2 ayat (1) dan (2)</w:t>
      </w:r>
      <w:r w:rsidRPr="00641417">
        <w:rPr>
          <w:rFonts w:ascii="Times New Roman" w:hAnsi="Times New Roman"/>
        </w:rPr>
        <w:t xml:space="preserve"> Permenber Kumham dan Kominfo No 14 dan 26 Tahun 2015</w:t>
      </w:r>
    </w:p>
  </w:footnote>
  <w:footnote w:id="20">
    <w:p w:rsidR="00E41ADA" w:rsidRPr="004E173F" w:rsidRDefault="00E41ADA" w:rsidP="00BF25B1">
      <w:pPr>
        <w:pStyle w:val="FootnoteText"/>
        <w:ind w:firstLine="720"/>
        <w:rPr>
          <w:rFonts w:asciiTheme="majorBidi" w:hAnsiTheme="majorBidi" w:cstheme="majorBidi"/>
        </w:rPr>
      </w:pPr>
      <w:r w:rsidRPr="004E173F">
        <w:rPr>
          <w:rStyle w:val="FootnoteReference"/>
          <w:rFonts w:asciiTheme="majorBidi" w:hAnsiTheme="majorBidi" w:cstheme="majorBidi"/>
        </w:rPr>
        <w:footnoteRef/>
      </w:r>
      <w:r>
        <w:rPr>
          <w:rFonts w:ascii="Times New Roman" w:hAnsi="Times New Roman"/>
        </w:rPr>
        <w:t>Lihat Pasal 2 ayat (3)</w:t>
      </w:r>
      <w:r w:rsidRPr="00641417">
        <w:rPr>
          <w:rFonts w:ascii="Times New Roman" w:hAnsi="Times New Roman"/>
        </w:rPr>
        <w:t xml:space="preserve"> Permenber Kumham dan Kominfo No 14 dan 26 Tahun 2015</w:t>
      </w:r>
    </w:p>
  </w:footnote>
  <w:footnote w:id="21">
    <w:p w:rsidR="00E41ADA" w:rsidRPr="00641417" w:rsidRDefault="00E41ADA" w:rsidP="00BF25B1">
      <w:pPr>
        <w:pStyle w:val="FootnoteText"/>
        <w:ind w:firstLine="720"/>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Lihat Pasal 18 Permenber Kumham dan Kominfo No 14 dan 26 Tahun 2015</w:t>
      </w:r>
    </w:p>
  </w:footnote>
  <w:footnote w:id="22">
    <w:p w:rsidR="00E41ADA" w:rsidRPr="00641417" w:rsidRDefault="00E41ADA" w:rsidP="00BF25B1">
      <w:pPr>
        <w:pStyle w:val="FootnoteText"/>
        <w:ind w:firstLine="720"/>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Lihat Pasal 20 Permenber Kumham dan Kominfo No 14 dan 26 Tahun 2015</w:t>
      </w:r>
    </w:p>
  </w:footnote>
  <w:footnote w:id="23">
    <w:p w:rsidR="00E41ADA" w:rsidRPr="00641417" w:rsidRDefault="00E41ADA" w:rsidP="001B6EC8">
      <w:pPr>
        <w:pStyle w:val="FootnoteText"/>
        <w:ind w:firstLine="720"/>
        <w:jc w:val="both"/>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Wikipedia, </w:t>
      </w:r>
      <w:r w:rsidRPr="00641417">
        <w:rPr>
          <w:rFonts w:ascii="Times New Roman" w:hAnsi="Times New Roman"/>
          <w:i/>
          <w:iCs/>
        </w:rPr>
        <w:t>Third-party software component</w:t>
      </w:r>
      <w:r w:rsidRPr="00641417">
        <w:rPr>
          <w:rFonts w:ascii="Times New Roman" w:hAnsi="Times New Roman"/>
        </w:rPr>
        <w:t>, https://en.wikipedia.org/wiki/Third-party_software_component, diakses 14 Agustus 2018</w:t>
      </w:r>
    </w:p>
  </w:footnote>
  <w:footnote w:id="24">
    <w:p w:rsidR="00E41ADA" w:rsidRPr="00641417" w:rsidRDefault="00E41ADA" w:rsidP="003E0413">
      <w:pPr>
        <w:pStyle w:val="FootnoteText"/>
        <w:ind w:firstLine="720"/>
        <w:rPr>
          <w:rFonts w:ascii="Times New Roman" w:hAnsi="Times New Roman"/>
        </w:rPr>
      </w:pPr>
      <w:r w:rsidRPr="00641417">
        <w:rPr>
          <w:rStyle w:val="FootnoteReference"/>
          <w:rFonts w:ascii="Times New Roman" w:hAnsi="Times New Roman"/>
        </w:rPr>
        <w:footnoteRef/>
      </w:r>
      <w:r w:rsidRPr="00641417">
        <w:rPr>
          <w:rFonts w:ascii="Times New Roman" w:hAnsi="Times New Roman"/>
        </w:rPr>
        <w:t xml:space="preserve"> Lihat penjelasan Pasal 52 Undang-undang Nomor 28 Tahun 2014 tentang Hak Cipta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DA" w:rsidRDefault="007D341D" w:rsidP="002571B3">
    <w:pPr>
      <w:pStyle w:val="Header"/>
      <w:framePr w:wrap="around" w:vAnchor="text" w:hAnchor="margin" w:xAlign="right" w:y="1"/>
      <w:rPr>
        <w:rStyle w:val="PageNumber"/>
      </w:rPr>
    </w:pPr>
    <w:r>
      <w:rPr>
        <w:rStyle w:val="PageNumber"/>
      </w:rPr>
      <w:fldChar w:fldCharType="begin"/>
    </w:r>
    <w:r w:rsidR="00E41ADA">
      <w:rPr>
        <w:rStyle w:val="PageNumber"/>
      </w:rPr>
      <w:instrText xml:space="preserve">PAGE  </w:instrText>
    </w:r>
    <w:r>
      <w:rPr>
        <w:rStyle w:val="PageNumber"/>
      </w:rPr>
      <w:fldChar w:fldCharType="end"/>
    </w:r>
  </w:p>
  <w:p w:rsidR="00E41ADA" w:rsidRDefault="00E41ADA" w:rsidP="00236D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DA" w:rsidRPr="00236DCC" w:rsidRDefault="007D341D" w:rsidP="00236DCC">
    <w:pPr>
      <w:pStyle w:val="Header"/>
      <w:framePr w:wrap="around" w:vAnchor="text" w:hAnchor="margin" w:xAlign="right" w:y="1"/>
      <w:spacing w:after="0" w:line="240" w:lineRule="auto"/>
      <w:rPr>
        <w:rStyle w:val="PageNumber"/>
        <w:rFonts w:ascii="Times New Roman" w:hAnsi="Times New Roman"/>
        <w:sz w:val="24"/>
      </w:rPr>
    </w:pPr>
    <w:r w:rsidRPr="00236DCC">
      <w:rPr>
        <w:rStyle w:val="PageNumber"/>
        <w:rFonts w:ascii="Times New Roman" w:hAnsi="Times New Roman"/>
        <w:sz w:val="24"/>
      </w:rPr>
      <w:fldChar w:fldCharType="begin"/>
    </w:r>
    <w:r w:rsidR="00E41ADA" w:rsidRPr="00236DCC">
      <w:rPr>
        <w:rStyle w:val="PageNumber"/>
        <w:rFonts w:ascii="Times New Roman" w:hAnsi="Times New Roman"/>
        <w:sz w:val="24"/>
      </w:rPr>
      <w:instrText xml:space="preserve">PAGE  </w:instrText>
    </w:r>
    <w:r w:rsidRPr="00236DCC">
      <w:rPr>
        <w:rStyle w:val="PageNumber"/>
        <w:rFonts w:ascii="Times New Roman" w:hAnsi="Times New Roman"/>
        <w:sz w:val="24"/>
      </w:rPr>
      <w:fldChar w:fldCharType="separate"/>
    </w:r>
    <w:r w:rsidR="00CC6C19">
      <w:rPr>
        <w:rStyle w:val="PageNumber"/>
        <w:rFonts w:ascii="Times New Roman" w:hAnsi="Times New Roman"/>
        <w:noProof/>
        <w:sz w:val="24"/>
      </w:rPr>
      <w:t>20</w:t>
    </w:r>
    <w:r w:rsidRPr="00236DCC">
      <w:rPr>
        <w:rStyle w:val="PageNumber"/>
        <w:rFonts w:ascii="Times New Roman" w:hAnsi="Times New Roman"/>
        <w:sz w:val="24"/>
      </w:rPr>
      <w:fldChar w:fldCharType="end"/>
    </w:r>
  </w:p>
  <w:p w:rsidR="00E41ADA" w:rsidRPr="00236DCC" w:rsidRDefault="00E41ADA" w:rsidP="00236DCC">
    <w:pPr>
      <w:pStyle w:val="Header"/>
      <w:spacing w:after="0" w:line="240" w:lineRule="auto"/>
      <w:ind w:right="360"/>
      <w:rPr>
        <w:rFonts w:ascii="Times New Roman" w:hAnsi="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ADA" w:rsidRPr="00FF337C" w:rsidRDefault="00E41ADA" w:rsidP="00FF33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515"/>
    <w:multiLevelType w:val="hybridMultilevel"/>
    <w:tmpl w:val="593CB6C0"/>
    <w:lvl w:ilvl="0" w:tplc="9B6C2414">
      <w:start w:val="1"/>
      <w:numFmt w:val="decimal"/>
      <w:lvlText w:val="%1."/>
      <w:lvlJc w:val="left"/>
      <w:pPr>
        <w:ind w:left="1734" w:hanging="360"/>
      </w:pPr>
      <w:rPr>
        <w:rFonts w:cs="Times New Roman"/>
        <w:b w:val="0"/>
        <w:bCs w:val="0"/>
      </w:rPr>
    </w:lvl>
    <w:lvl w:ilvl="1" w:tplc="04210019">
      <w:start w:val="1"/>
      <w:numFmt w:val="lowerLetter"/>
      <w:lvlText w:val="%2."/>
      <w:lvlJc w:val="left"/>
      <w:pPr>
        <w:ind w:left="2454" w:hanging="360"/>
      </w:pPr>
      <w:rPr>
        <w:rFonts w:cs="Times New Roman"/>
      </w:rPr>
    </w:lvl>
    <w:lvl w:ilvl="2" w:tplc="0421001B" w:tentative="1">
      <w:start w:val="1"/>
      <w:numFmt w:val="lowerRoman"/>
      <w:lvlText w:val="%3."/>
      <w:lvlJc w:val="right"/>
      <w:pPr>
        <w:ind w:left="3174" w:hanging="180"/>
      </w:pPr>
      <w:rPr>
        <w:rFonts w:cs="Times New Roman"/>
      </w:rPr>
    </w:lvl>
    <w:lvl w:ilvl="3" w:tplc="0421000F" w:tentative="1">
      <w:start w:val="1"/>
      <w:numFmt w:val="decimal"/>
      <w:lvlText w:val="%4."/>
      <w:lvlJc w:val="left"/>
      <w:pPr>
        <w:ind w:left="3894" w:hanging="360"/>
      </w:pPr>
      <w:rPr>
        <w:rFonts w:cs="Times New Roman"/>
      </w:rPr>
    </w:lvl>
    <w:lvl w:ilvl="4" w:tplc="04210019" w:tentative="1">
      <w:start w:val="1"/>
      <w:numFmt w:val="lowerLetter"/>
      <w:lvlText w:val="%5."/>
      <w:lvlJc w:val="left"/>
      <w:pPr>
        <w:ind w:left="4614" w:hanging="360"/>
      </w:pPr>
      <w:rPr>
        <w:rFonts w:cs="Times New Roman"/>
      </w:rPr>
    </w:lvl>
    <w:lvl w:ilvl="5" w:tplc="0421001B" w:tentative="1">
      <w:start w:val="1"/>
      <w:numFmt w:val="lowerRoman"/>
      <w:lvlText w:val="%6."/>
      <w:lvlJc w:val="right"/>
      <w:pPr>
        <w:ind w:left="5334" w:hanging="180"/>
      </w:pPr>
      <w:rPr>
        <w:rFonts w:cs="Times New Roman"/>
      </w:rPr>
    </w:lvl>
    <w:lvl w:ilvl="6" w:tplc="0421000F" w:tentative="1">
      <w:start w:val="1"/>
      <w:numFmt w:val="decimal"/>
      <w:lvlText w:val="%7."/>
      <w:lvlJc w:val="left"/>
      <w:pPr>
        <w:ind w:left="6054" w:hanging="360"/>
      </w:pPr>
      <w:rPr>
        <w:rFonts w:cs="Times New Roman"/>
      </w:rPr>
    </w:lvl>
    <w:lvl w:ilvl="7" w:tplc="04210019" w:tentative="1">
      <w:start w:val="1"/>
      <w:numFmt w:val="lowerLetter"/>
      <w:lvlText w:val="%8."/>
      <w:lvlJc w:val="left"/>
      <w:pPr>
        <w:ind w:left="6774" w:hanging="360"/>
      </w:pPr>
      <w:rPr>
        <w:rFonts w:cs="Times New Roman"/>
      </w:rPr>
    </w:lvl>
    <w:lvl w:ilvl="8" w:tplc="0421001B" w:tentative="1">
      <w:start w:val="1"/>
      <w:numFmt w:val="lowerRoman"/>
      <w:lvlText w:val="%9."/>
      <w:lvlJc w:val="right"/>
      <w:pPr>
        <w:ind w:left="7494" w:hanging="180"/>
      </w:pPr>
      <w:rPr>
        <w:rFonts w:cs="Times New Roman"/>
      </w:rPr>
    </w:lvl>
  </w:abstractNum>
  <w:abstractNum w:abstractNumId="1">
    <w:nsid w:val="01526031"/>
    <w:multiLevelType w:val="hybridMultilevel"/>
    <w:tmpl w:val="0CB00A04"/>
    <w:lvl w:ilvl="0" w:tplc="04210019">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
    <w:nsid w:val="01735202"/>
    <w:multiLevelType w:val="hybridMultilevel"/>
    <w:tmpl w:val="3C18BA14"/>
    <w:lvl w:ilvl="0" w:tplc="176AC222">
      <w:start w:val="1"/>
      <w:numFmt w:val="lowerLetter"/>
      <w:lvlText w:val="%1."/>
      <w:lvlJc w:val="left"/>
      <w:pPr>
        <w:ind w:left="1778" w:hanging="360"/>
      </w:pPr>
      <w:rPr>
        <w:rFonts w:cs="Times New Roman"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3">
    <w:nsid w:val="046670F7"/>
    <w:multiLevelType w:val="hybridMultilevel"/>
    <w:tmpl w:val="E828D8BC"/>
    <w:lvl w:ilvl="0" w:tplc="0421000F">
      <w:start w:val="1"/>
      <w:numFmt w:val="decimal"/>
      <w:lvlText w:val="%1."/>
      <w:lvlJc w:val="left"/>
      <w:pPr>
        <w:ind w:left="2160" w:hanging="360"/>
      </w:pPr>
      <w:rPr>
        <w:rFonts w:cs="Times New Roman"/>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4">
    <w:nsid w:val="05D45023"/>
    <w:multiLevelType w:val="hybridMultilevel"/>
    <w:tmpl w:val="43B873BE"/>
    <w:lvl w:ilvl="0" w:tplc="0421000F">
      <w:start w:val="1"/>
      <w:numFmt w:val="decimal"/>
      <w:lvlText w:val="%1."/>
      <w:lvlJc w:val="left"/>
      <w:pPr>
        <w:ind w:left="3239" w:hanging="360"/>
      </w:pPr>
      <w:rPr>
        <w:rFonts w:cs="Times New Roman"/>
      </w:rPr>
    </w:lvl>
    <w:lvl w:ilvl="1" w:tplc="04210019" w:tentative="1">
      <w:start w:val="1"/>
      <w:numFmt w:val="lowerLetter"/>
      <w:lvlText w:val="%2."/>
      <w:lvlJc w:val="left"/>
      <w:pPr>
        <w:ind w:left="3959" w:hanging="360"/>
      </w:pPr>
      <w:rPr>
        <w:rFonts w:cs="Times New Roman"/>
      </w:rPr>
    </w:lvl>
    <w:lvl w:ilvl="2" w:tplc="0421001B" w:tentative="1">
      <w:start w:val="1"/>
      <w:numFmt w:val="lowerRoman"/>
      <w:lvlText w:val="%3."/>
      <w:lvlJc w:val="right"/>
      <w:pPr>
        <w:ind w:left="4679" w:hanging="180"/>
      </w:pPr>
      <w:rPr>
        <w:rFonts w:cs="Times New Roman"/>
      </w:rPr>
    </w:lvl>
    <w:lvl w:ilvl="3" w:tplc="0421000F" w:tentative="1">
      <w:start w:val="1"/>
      <w:numFmt w:val="decimal"/>
      <w:lvlText w:val="%4."/>
      <w:lvlJc w:val="left"/>
      <w:pPr>
        <w:ind w:left="5399" w:hanging="360"/>
      </w:pPr>
      <w:rPr>
        <w:rFonts w:cs="Times New Roman"/>
      </w:rPr>
    </w:lvl>
    <w:lvl w:ilvl="4" w:tplc="04210019" w:tentative="1">
      <w:start w:val="1"/>
      <w:numFmt w:val="lowerLetter"/>
      <w:lvlText w:val="%5."/>
      <w:lvlJc w:val="left"/>
      <w:pPr>
        <w:ind w:left="6119" w:hanging="360"/>
      </w:pPr>
      <w:rPr>
        <w:rFonts w:cs="Times New Roman"/>
      </w:rPr>
    </w:lvl>
    <w:lvl w:ilvl="5" w:tplc="0421001B" w:tentative="1">
      <w:start w:val="1"/>
      <w:numFmt w:val="lowerRoman"/>
      <w:lvlText w:val="%6."/>
      <w:lvlJc w:val="right"/>
      <w:pPr>
        <w:ind w:left="6839" w:hanging="180"/>
      </w:pPr>
      <w:rPr>
        <w:rFonts w:cs="Times New Roman"/>
      </w:rPr>
    </w:lvl>
    <w:lvl w:ilvl="6" w:tplc="0421000F" w:tentative="1">
      <w:start w:val="1"/>
      <w:numFmt w:val="decimal"/>
      <w:lvlText w:val="%7."/>
      <w:lvlJc w:val="left"/>
      <w:pPr>
        <w:ind w:left="7559" w:hanging="360"/>
      </w:pPr>
      <w:rPr>
        <w:rFonts w:cs="Times New Roman"/>
      </w:rPr>
    </w:lvl>
    <w:lvl w:ilvl="7" w:tplc="04210019" w:tentative="1">
      <w:start w:val="1"/>
      <w:numFmt w:val="lowerLetter"/>
      <w:lvlText w:val="%8."/>
      <w:lvlJc w:val="left"/>
      <w:pPr>
        <w:ind w:left="8279" w:hanging="360"/>
      </w:pPr>
      <w:rPr>
        <w:rFonts w:cs="Times New Roman"/>
      </w:rPr>
    </w:lvl>
    <w:lvl w:ilvl="8" w:tplc="0421001B" w:tentative="1">
      <w:start w:val="1"/>
      <w:numFmt w:val="lowerRoman"/>
      <w:lvlText w:val="%9."/>
      <w:lvlJc w:val="right"/>
      <w:pPr>
        <w:ind w:left="8999" w:hanging="180"/>
      </w:pPr>
      <w:rPr>
        <w:rFonts w:cs="Times New Roman"/>
      </w:rPr>
    </w:lvl>
  </w:abstractNum>
  <w:abstractNum w:abstractNumId="5">
    <w:nsid w:val="06D846A6"/>
    <w:multiLevelType w:val="hybridMultilevel"/>
    <w:tmpl w:val="8E2CAD14"/>
    <w:lvl w:ilvl="0" w:tplc="04210019">
      <w:start w:val="1"/>
      <w:numFmt w:val="lowerLetter"/>
      <w:lvlText w:val="%1."/>
      <w:lvlJc w:val="left"/>
      <w:pPr>
        <w:ind w:left="1734" w:hanging="360"/>
      </w:pPr>
      <w:rPr>
        <w:rFonts w:cs="Times New Roman"/>
      </w:rPr>
    </w:lvl>
    <w:lvl w:ilvl="1" w:tplc="84DC4FE6">
      <w:start w:val="1"/>
      <w:numFmt w:val="decimal"/>
      <w:lvlText w:val="%2."/>
      <w:lvlJc w:val="left"/>
      <w:pPr>
        <w:ind w:left="2829" w:hanging="735"/>
      </w:pPr>
      <w:rPr>
        <w:rFonts w:cs="Times New Roman" w:hint="default"/>
      </w:rPr>
    </w:lvl>
    <w:lvl w:ilvl="2" w:tplc="0421001B" w:tentative="1">
      <w:start w:val="1"/>
      <w:numFmt w:val="lowerRoman"/>
      <w:lvlText w:val="%3."/>
      <w:lvlJc w:val="right"/>
      <w:pPr>
        <w:ind w:left="3174" w:hanging="180"/>
      </w:pPr>
      <w:rPr>
        <w:rFonts w:cs="Times New Roman"/>
      </w:rPr>
    </w:lvl>
    <w:lvl w:ilvl="3" w:tplc="0421000F" w:tentative="1">
      <w:start w:val="1"/>
      <w:numFmt w:val="decimal"/>
      <w:lvlText w:val="%4."/>
      <w:lvlJc w:val="left"/>
      <w:pPr>
        <w:ind w:left="3894" w:hanging="360"/>
      </w:pPr>
      <w:rPr>
        <w:rFonts w:cs="Times New Roman"/>
      </w:rPr>
    </w:lvl>
    <w:lvl w:ilvl="4" w:tplc="04210019" w:tentative="1">
      <w:start w:val="1"/>
      <w:numFmt w:val="lowerLetter"/>
      <w:lvlText w:val="%5."/>
      <w:lvlJc w:val="left"/>
      <w:pPr>
        <w:ind w:left="4614" w:hanging="360"/>
      </w:pPr>
      <w:rPr>
        <w:rFonts w:cs="Times New Roman"/>
      </w:rPr>
    </w:lvl>
    <w:lvl w:ilvl="5" w:tplc="0421001B" w:tentative="1">
      <w:start w:val="1"/>
      <w:numFmt w:val="lowerRoman"/>
      <w:lvlText w:val="%6."/>
      <w:lvlJc w:val="right"/>
      <w:pPr>
        <w:ind w:left="5334" w:hanging="180"/>
      </w:pPr>
      <w:rPr>
        <w:rFonts w:cs="Times New Roman"/>
      </w:rPr>
    </w:lvl>
    <w:lvl w:ilvl="6" w:tplc="0421000F" w:tentative="1">
      <w:start w:val="1"/>
      <w:numFmt w:val="decimal"/>
      <w:lvlText w:val="%7."/>
      <w:lvlJc w:val="left"/>
      <w:pPr>
        <w:ind w:left="6054" w:hanging="360"/>
      </w:pPr>
      <w:rPr>
        <w:rFonts w:cs="Times New Roman"/>
      </w:rPr>
    </w:lvl>
    <w:lvl w:ilvl="7" w:tplc="04210019" w:tentative="1">
      <w:start w:val="1"/>
      <w:numFmt w:val="lowerLetter"/>
      <w:lvlText w:val="%8."/>
      <w:lvlJc w:val="left"/>
      <w:pPr>
        <w:ind w:left="6774" w:hanging="360"/>
      </w:pPr>
      <w:rPr>
        <w:rFonts w:cs="Times New Roman"/>
      </w:rPr>
    </w:lvl>
    <w:lvl w:ilvl="8" w:tplc="0421001B" w:tentative="1">
      <w:start w:val="1"/>
      <w:numFmt w:val="lowerRoman"/>
      <w:lvlText w:val="%9."/>
      <w:lvlJc w:val="right"/>
      <w:pPr>
        <w:ind w:left="7494" w:hanging="180"/>
      </w:pPr>
      <w:rPr>
        <w:rFonts w:cs="Times New Roman"/>
      </w:rPr>
    </w:lvl>
  </w:abstractNum>
  <w:abstractNum w:abstractNumId="6">
    <w:nsid w:val="07452353"/>
    <w:multiLevelType w:val="hybridMultilevel"/>
    <w:tmpl w:val="B7585ED2"/>
    <w:lvl w:ilvl="0" w:tplc="46709F4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
    <w:nsid w:val="07CC4C88"/>
    <w:multiLevelType w:val="hybridMultilevel"/>
    <w:tmpl w:val="CA442142"/>
    <w:lvl w:ilvl="0" w:tplc="4E6AD058">
      <w:start w:val="1"/>
      <w:numFmt w:val="decimal"/>
      <w:lvlText w:val="%1."/>
      <w:lvlJc w:val="left"/>
      <w:pPr>
        <w:ind w:left="2138" w:hanging="360"/>
      </w:pPr>
      <w:rPr>
        <w:rFonts w:cs="Times New Roman"/>
        <w:b w:val="0"/>
        <w:bCs w:val="0"/>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8">
    <w:nsid w:val="0D423D5A"/>
    <w:multiLevelType w:val="hybridMultilevel"/>
    <w:tmpl w:val="AF08736E"/>
    <w:lvl w:ilvl="0" w:tplc="0421000F">
      <w:start w:val="1"/>
      <w:numFmt w:val="decimal"/>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9">
    <w:nsid w:val="12F9194E"/>
    <w:multiLevelType w:val="hybridMultilevel"/>
    <w:tmpl w:val="03E02A9C"/>
    <w:lvl w:ilvl="0" w:tplc="8F566EA4">
      <w:start w:val="1"/>
      <w:numFmt w:val="upperLetter"/>
      <w:lvlText w:val="%1."/>
      <w:lvlJc w:val="left"/>
      <w:pPr>
        <w:ind w:left="1440" w:hanging="360"/>
      </w:pPr>
      <w:rPr>
        <w:rFonts w:cs="Times New Roman"/>
        <w:b/>
        <w:bCs/>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0">
    <w:nsid w:val="145D7770"/>
    <w:multiLevelType w:val="hybridMultilevel"/>
    <w:tmpl w:val="7AAC7CBC"/>
    <w:lvl w:ilvl="0" w:tplc="C4A0C82A">
      <w:start w:val="5"/>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4BF20C6"/>
    <w:multiLevelType w:val="hybridMultilevel"/>
    <w:tmpl w:val="0A4C796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1A8E7696"/>
    <w:multiLevelType w:val="hybridMultilevel"/>
    <w:tmpl w:val="768EBC5A"/>
    <w:lvl w:ilvl="0" w:tplc="04210019">
      <w:start w:val="1"/>
      <w:numFmt w:val="lowerLetter"/>
      <w:lvlText w:val="%1."/>
      <w:lvlJc w:val="left"/>
      <w:pPr>
        <w:ind w:left="1775" w:hanging="360"/>
      </w:pPr>
      <w:rPr>
        <w:rFonts w:cs="Times New Roman"/>
      </w:rPr>
    </w:lvl>
    <w:lvl w:ilvl="1" w:tplc="04210019" w:tentative="1">
      <w:start w:val="1"/>
      <w:numFmt w:val="lowerLetter"/>
      <w:lvlText w:val="%2."/>
      <w:lvlJc w:val="left"/>
      <w:pPr>
        <w:ind w:left="2495" w:hanging="360"/>
      </w:pPr>
      <w:rPr>
        <w:rFonts w:cs="Times New Roman"/>
      </w:rPr>
    </w:lvl>
    <w:lvl w:ilvl="2" w:tplc="0421001B" w:tentative="1">
      <w:start w:val="1"/>
      <w:numFmt w:val="lowerRoman"/>
      <w:lvlText w:val="%3."/>
      <w:lvlJc w:val="right"/>
      <w:pPr>
        <w:ind w:left="3215" w:hanging="180"/>
      </w:pPr>
      <w:rPr>
        <w:rFonts w:cs="Times New Roman"/>
      </w:rPr>
    </w:lvl>
    <w:lvl w:ilvl="3" w:tplc="0421000F" w:tentative="1">
      <w:start w:val="1"/>
      <w:numFmt w:val="decimal"/>
      <w:lvlText w:val="%4."/>
      <w:lvlJc w:val="left"/>
      <w:pPr>
        <w:ind w:left="3935" w:hanging="360"/>
      </w:pPr>
      <w:rPr>
        <w:rFonts w:cs="Times New Roman"/>
      </w:rPr>
    </w:lvl>
    <w:lvl w:ilvl="4" w:tplc="04210019" w:tentative="1">
      <w:start w:val="1"/>
      <w:numFmt w:val="lowerLetter"/>
      <w:lvlText w:val="%5."/>
      <w:lvlJc w:val="left"/>
      <w:pPr>
        <w:ind w:left="4655" w:hanging="360"/>
      </w:pPr>
      <w:rPr>
        <w:rFonts w:cs="Times New Roman"/>
      </w:rPr>
    </w:lvl>
    <w:lvl w:ilvl="5" w:tplc="0421001B" w:tentative="1">
      <w:start w:val="1"/>
      <w:numFmt w:val="lowerRoman"/>
      <w:lvlText w:val="%6."/>
      <w:lvlJc w:val="right"/>
      <w:pPr>
        <w:ind w:left="5375" w:hanging="180"/>
      </w:pPr>
      <w:rPr>
        <w:rFonts w:cs="Times New Roman"/>
      </w:rPr>
    </w:lvl>
    <w:lvl w:ilvl="6" w:tplc="0421000F" w:tentative="1">
      <w:start w:val="1"/>
      <w:numFmt w:val="decimal"/>
      <w:lvlText w:val="%7."/>
      <w:lvlJc w:val="left"/>
      <w:pPr>
        <w:ind w:left="6095" w:hanging="360"/>
      </w:pPr>
      <w:rPr>
        <w:rFonts w:cs="Times New Roman"/>
      </w:rPr>
    </w:lvl>
    <w:lvl w:ilvl="7" w:tplc="04210019" w:tentative="1">
      <w:start w:val="1"/>
      <w:numFmt w:val="lowerLetter"/>
      <w:lvlText w:val="%8."/>
      <w:lvlJc w:val="left"/>
      <w:pPr>
        <w:ind w:left="6815" w:hanging="360"/>
      </w:pPr>
      <w:rPr>
        <w:rFonts w:cs="Times New Roman"/>
      </w:rPr>
    </w:lvl>
    <w:lvl w:ilvl="8" w:tplc="0421001B" w:tentative="1">
      <w:start w:val="1"/>
      <w:numFmt w:val="lowerRoman"/>
      <w:lvlText w:val="%9."/>
      <w:lvlJc w:val="right"/>
      <w:pPr>
        <w:ind w:left="7535" w:hanging="180"/>
      </w:pPr>
      <w:rPr>
        <w:rFonts w:cs="Times New Roman"/>
      </w:rPr>
    </w:lvl>
  </w:abstractNum>
  <w:abstractNum w:abstractNumId="13">
    <w:nsid w:val="1AD337D7"/>
    <w:multiLevelType w:val="hybridMultilevel"/>
    <w:tmpl w:val="3CD8775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D876C47"/>
    <w:multiLevelType w:val="hybridMultilevel"/>
    <w:tmpl w:val="AF141312"/>
    <w:lvl w:ilvl="0" w:tplc="F4725A4C">
      <w:start w:val="4"/>
      <w:numFmt w:val="lowerLetter"/>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5">
    <w:nsid w:val="1F681D14"/>
    <w:multiLevelType w:val="hybridMultilevel"/>
    <w:tmpl w:val="55BEE232"/>
    <w:lvl w:ilvl="0" w:tplc="98C2D4AE">
      <w:start w:val="1"/>
      <w:numFmt w:val="lowerLetter"/>
      <w:lvlText w:val="%1."/>
      <w:lvlJc w:val="left"/>
      <w:pPr>
        <w:ind w:left="1440" w:hanging="360"/>
      </w:pPr>
      <w:rPr>
        <w:rFonts w:cs="Times New Roman" w:hint="default"/>
      </w:rPr>
    </w:lvl>
    <w:lvl w:ilvl="1" w:tplc="2FA2D084">
      <w:start w:val="1"/>
      <w:numFmt w:val="upperLetter"/>
      <w:lvlText w:val="%2."/>
      <w:lvlJc w:val="left"/>
      <w:pPr>
        <w:ind w:left="2160" w:hanging="360"/>
      </w:pPr>
      <w:rPr>
        <w:rFonts w:cs="Times New Roman"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5D80229"/>
    <w:multiLevelType w:val="hybridMultilevel"/>
    <w:tmpl w:val="CB728310"/>
    <w:lvl w:ilvl="0" w:tplc="0421000F">
      <w:start w:val="1"/>
      <w:numFmt w:val="decimal"/>
      <w:lvlText w:val="%1."/>
      <w:lvlJc w:val="left"/>
      <w:pPr>
        <w:ind w:left="1713" w:hanging="360"/>
      </w:pPr>
      <w:rPr>
        <w:rFonts w:cs="Times New Roman"/>
      </w:rPr>
    </w:lvl>
    <w:lvl w:ilvl="1" w:tplc="4E603168">
      <w:start w:val="1"/>
      <w:numFmt w:val="lowerLetter"/>
      <w:lvlText w:val="%2."/>
      <w:lvlJc w:val="left"/>
      <w:pPr>
        <w:ind w:left="2433" w:hanging="360"/>
      </w:pPr>
      <w:rPr>
        <w:rFonts w:cs="Times New Roman"/>
        <w:i w:val="0"/>
        <w:iCs w:val="0"/>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7">
    <w:nsid w:val="282012E0"/>
    <w:multiLevelType w:val="hybridMultilevel"/>
    <w:tmpl w:val="43B873BE"/>
    <w:lvl w:ilvl="0" w:tplc="0421000F">
      <w:start w:val="1"/>
      <w:numFmt w:val="decimal"/>
      <w:lvlText w:val="%1."/>
      <w:lvlJc w:val="left"/>
      <w:pPr>
        <w:ind w:left="3239" w:hanging="360"/>
      </w:pPr>
      <w:rPr>
        <w:rFonts w:cs="Times New Roman"/>
      </w:rPr>
    </w:lvl>
    <w:lvl w:ilvl="1" w:tplc="04210019" w:tentative="1">
      <w:start w:val="1"/>
      <w:numFmt w:val="lowerLetter"/>
      <w:lvlText w:val="%2."/>
      <w:lvlJc w:val="left"/>
      <w:pPr>
        <w:ind w:left="3959" w:hanging="360"/>
      </w:pPr>
      <w:rPr>
        <w:rFonts w:cs="Times New Roman"/>
      </w:rPr>
    </w:lvl>
    <w:lvl w:ilvl="2" w:tplc="0421001B" w:tentative="1">
      <w:start w:val="1"/>
      <w:numFmt w:val="lowerRoman"/>
      <w:lvlText w:val="%3."/>
      <w:lvlJc w:val="right"/>
      <w:pPr>
        <w:ind w:left="4679" w:hanging="180"/>
      </w:pPr>
      <w:rPr>
        <w:rFonts w:cs="Times New Roman"/>
      </w:rPr>
    </w:lvl>
    <w:lvl w:ilvl="3" w:tplc="0421000F" w:tentative="1">
      <w:start w:val="1"/>
      <w:numFmt w:val="decimal"/>
      <w:lvlText w:val="%4."/>
      <w:lvlJc w:val="left"/>
      <w:pPr>
        <w:ind w:left="5399" w:hanging="360"/>
      </w:pPr>
      <w:rPr>
        <w:rFonts w:cs="Times New Roman"/>
      </w:rPr>
    </w:lvl>
    <w:lvl w:ilvl="4" w:tplc="04210019" w:tentative="1">
      <w:start w:val="1"/>
      <w:numFmt w:val="lowerLetter"/>
      <w:lvlText w:val="%5."/>
      <w:lvlJc w:val="left"/>
      <w:pPr>
        <w:ind w:left="6119" w:hanging="360"/>
      </w:pPr>
      <w:rPr>
        <w:rFonts w:cs="Times New Roman"/>
      </w:rPr>
    </w:lvl>
    <w:lvl w:ilvl="5" w:tplc="0421001B" w:tentative="1">
      <w:start w:val="1"/>
      <w:numFmt w:val="lowerRoman"/>
      <w:lvlText w:val="%6."/>
      <w:lvlJc w:val="right"/>
      <w:pPr>
        <w:ind w:left="6839" w:hanging="180"/>
      </w:pPr>
      <w:rPr>
        <w:rFonts w:cs="Times New Roman"/>
      </w:rPr>
    </w:lvl>
    <w:lvl w:ilvl="6" w:tplc="0421000F" w:tentative="1">
      <w:start w:val="1"/>
      <w:numFmt w:val="decimal"/>
      <w:lvlText w:val="%7."/>
      <w:lvlJc w:val="left"/>
      <w:pPr>
        <w:ind w:left="7559" w:hanging="360"/>
      </w:pPr>
      <w:rPr>
        <w:rFonts w:cs="Times New Roman"/>
      </w:rPr>
    </w:lvl>
    <w:lvl w:ilvl="7" w:tplc="04210019" w:tentative="1">
      <w:start w:val="1"/>
      <w:numFmt w:val="lowerLetter"/>
      <w:lvlText w:val="%8."/>
      <w:lvlJc w:val="left"/>
      <w:pPr>
        <w:ind w:left="8279" w:hanging="360"/>
      </w:pPr>
      <w:rPr>
        <w:rFonts w:cs="Times New Roman"/>
      </w:rPr>
    </w:lvl>
    <w:lvl w:ilvl="8" w:tplc="0421001B" w:tentative="1">
      <w:start w:val="1"/>
      <w:numFmt w:val="lowerRoman"/>
      <w:lvlText w:val="%9."/>
      <w:lvlJc w:val="right"/>
      <w:pPr>
        <w:ind w:left="8999" w:hanging="180"/>
      </w:pPr>
      <w:rPr>
        <w:rFonts w:cs="Times New Roman"/>
      </w:rPr>
    </w:lvl>
  </w:abstractNum>
  <w:abstractNum w:abstractNumId="18">
    <w:nsid w:val="28FC047B"/>
    <w:multiLevelType w:val="hybridMultilevel"/>
    <w:tmpl w:val="6D2C8F3A"/>
    <w:lvl w:ilvl="0" w:tplc="1A882FF2">
      <w:start w:val="1"/>
      <w:numFmt w:val="decimal"/>
      <w:lvlText w:val="%1."/>
      <w:lvlJc w:val="left"/>
      <w:pPr>
        <w:ind w:left="2858" w:hanging="360"/>
      </w:pPr>
      <w:rPr>
        <w:rFonts w:cs="Times New Roman"/>
        <w:i w:val="0"/>
        <w:iCs w:val="0"/>
      </w:rPr>
    </w:lvl>
    <w:lvl w:ilvl="1" w:tplc="04210019" w:tentative="1">
      <w:start w:val="1"/>
      <w:numFmt w:val="lowerLetter"/>
      <w:lvlText w:val="%2."/>
      <w:lvlJc w:val="left"/>
      <w:pPr>
        <w:ind w:left="3578" w:hanging="360"/>
      </w:pPr>
      <w:rPr>
        <w:rFonts w:cs="Times New Roman"/>
      </w:rPr>
    </w:lvl>
    <w:lvl w:ilvl="2" w:tplc="0421001B" w:tentative="1">
      <w:start w:val="1"/>
      <w:numFmt w:val="lowerRoman"/>
      <w:lvlText w:val="%3."/>
      <w:lvlJc w:val="right"/>
      <w:pPr>
        <w:ind w:left="4298" w:hanging="180"/>
      </w:pPr>
      <w:rPr>
        <w:rFonts w:cs="Times New Roman"/>
      </w:rPr>
    </w:lvl>
    <w:lvl w:ilvl="3" w:tplc="0421000F" w:tentative="1">
      <w:start w:val="1"/>
      <w:numFmt w:val="decimal"/>
      <w:lvlText w:val="%4."/>
      <w:lvlJc w:val="left"/>
      <w:pPr>
        <w:ind w:left="5018" w:hanging="360"/>
      </w:pPr>
      <w:rPr>
        <w:rFonts w:cs="Times New Roman"/>
      </w:rPr>
    </w:lvl>
    <w:lvl w:ilvl="4" w:tplc="04210019" w:tentative="1">
      <w:start w:val="1"/>
      <w:numFmt w:val="lowerLetter"/>
      <w:lvlText w:val="%5."/>
      <w:lvlJc w:val="left"/>
      <w:pPr>
        <w:ind w:left="5738" w:hanging="360"/>
      </w:pPr>
      <w:rPr>
        <w:rFonts w:cs="Times New Roman"/>
      </w:rPr>
    </w:lvl>
    <w:lvl w:ilvl="5" w:tplc="0421001B" w:tentative="1">
      <w:start w:val="1"/>
      <w:numFmt w:val="lowerRoman"/>
      <w:lvlText w:val="%6."/>
      <w:lvlJc w:val="right"/>
      <w:pPr>
        <w:ind w:left="6458" w:hanging="180"/>
      </w:pPr>
      <w:rPr>
        <w:rFonts w:cs="Times New Roman"/>
      </w:rPr>
    </w:lvl>
    <w:lvl w:ilvl="6" w:tplc="0421000F" w:tentative="1">
      <w:start w:val="1"/>
      <w:numFmt w:val="decimal"/>
      <w:lvlText w:val="%7."/>
      <w:lvlJc w:val="left"/>
      <w:pPr>
        <w:ind w:left="7178" w:hanging="360"/>
      </w:pPr>
      <w:rPr>
        <w:rFonts w:cs="Times New Roman"/>
      </w:rPr>
    </w:lvl>
    <w:lvl w:ilvl="7" w:tplc="04210019" w:tentative="1">
      <w:start w:val="1"/>
      <w:numFmt w:val="lowerLetter"/>
      <w:lvlText w:val="%8."/>
      <w:lvlJc w:val="left"/>
      <w:pPr>
        <w:ind w:left="7898" w:hanging="360"/>
      </w:pPr>
      <w:rPr>
        <w:rFonts w:cs="Times New Roman"/>
      </w:rPr>
    </w:lvl>
    <w:lvl w:ilvl="8" w:tplc="0421001B" w:tentative="1">
      <w:start w:val="1"/>
      <w:numFmt w:val="lowerRoman"/>
      <w:lvlText w:val="%9."/>
      <w:lvlJc w:val="right"/>
      <w:pPr>
        <w:ind w:left="8618" w:hanging="180"/>
      </w:pPr>
      <w:rPr>
        <w:rFonts w:cs="Times New Roman"/>
      </w:rPr>
    </w:lvl>
  </w:abstractNum>
  <w:abstractNum w:abstractNumId="19">
    <w:nsid w:val="29863EF3"/>
    <w:multiLevelType w:val="hybridMultilevel"/>
    <w:tmpl w:val="E12E47FA"/>
    <w:lvl w:ilvl="0" w:tplc="F3B2ABFE">
      <w:start w:val="1"/>
      <w:numFmt w:val="decimal"/>
      <w:lvlText w:val="%1."/>
      <w:lvlJc w:val="left"/>
      <w:pPr>
        <w:ind w:left="786" w:hanging="360"/>
      </w:pPr>
      <w:rPr>
        <w:rFonts w:ascii="Times New Roman" w:hAnsi="Times New Roman" w:cs="Times New Roman" w:hint="default"/>
        <w:b w:val="0"/>
      </w:rPr>
    </w:lvl>
    <w:lvl w:ilvl="1" w:tplc="04090019">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2F6D35BC"/>
    <w:multiLevelType w:val="hybridMultilevel"/>
    <w:tmpl w:val="863650F4"/>
    <w:lvl w:ilvl="0" w:tplc="04210019">
      <w:start w:val="1"/>
      <w:numFmt w:val="lowerLetter"/>
      <w:lvlText w:val="%1."/>
      <w:lvlJc w:val="left"/>
      <w:pPr>
        <w:ind w:left="1713" w:hanging="360"/>
      </w:pPr>
      <w:rPr>
        <w:rFonts w:cs="Times New Roman"/>
      </w:rPr>
    </w:lvl>
    <w:lvl w:ilvl="1" w:tplc="36B29B42">
      <w:start w:val="1"/>
      <w:numFmt w:val="decimal"/>
      <w:lvlText w:val="%2."/>
      <w:lvlJc w:val="left"/>
      <w:pPr>
        <w:ind w:left="3033" w:hanging="960"/>
      </w:pPr>
      <w:rPr>
        <w:rFonts w:cs="Times New Roman" w:hint="default"/>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1">
    <w:nsid w:val="32157A5A"/>
    <w:multiLevelType w:val="hybridMultilevel"/>
    <w:tmpl w:val="56CEA41A"/>
    <w:lvl w:ilvl="0" w:tplc="00340F0A">
      <w:start w:val="1"/>
      <w:numFmt w:val="decimal"/>
      <w:lvlText w:val="%1."/>
      <w:lvlJc w:val="left"/>
      <w:pPr>
        <w:ind w:left="1734" w:hanging="360"/>
      </w:pPr>
      <w:rPr>
        <w:rFonts w:cs="Times New Roman"/>
        <w:b w:val="0"/>
      </w:rPr>
    </w:lvl>
    <w:lvl w:ilvl="1" w:tplc="04210019" w:tentative="1">
      <w:start w:val="1"/>
      <w:numFmt w:val="lowerLetter"/>
      <w:lvlText w:val="%2."/>
      <w:lvlJc w:val="left"/>
      <w:pPr>
        <w:ind w:left="2454" w:hanging="360"/>
      </w:pPr>
      <w:rPr>
        <w:rFonts w:cs="Times New Roman"/>
      </w:rPr>
    </w:lvl>
    <w:lvl w:ilvl="2" w:tplc="0421001B" w:tentative="1">
      <w:start w:val="1"/>
      <w:numFmt w:val="lowerRoman"/>
      <w:lvlText w:val="%3."/>
      <w:lvlJc w:val="right"/>
      <w:pPr>
        <w:ind w:left="3174" w:hanging="180"/>
      </w:pPr>
      <w:rPr>
        <w:rFonts w:cs="Times New Roman"/>
      </w:rPr>
    </w:lvl>
    <w:lvl w:ilvl="3" w:tplc="0421000F" w:tentative="1">
      <w:start w:val="1"/>
      <w:numFmt w:val="decimal"/>
      <w:lvlText w:val="%4."/>
      <w:lvlJc w:val="left"/>
      <w:pPr>
        <w:ind w:left="3894" w:hanging="360"/>
      </w:pPr>
      <w:rPr>
        <w:rFonts w:cs="Times New Roman"/>
      </w:rPr>
    </w:lvl>
    <w:lvl w:ilvl="4" w:tplc="04210019" w:tentative="1">
      <w:start w:val="1"/>
      <w:numFmt w:val="lowerLetter"/>
      <w:lvlText w:val="%5."/>
      <w:lvlJc w:val="left"/>
      <w:pPr>
        <w:ind w:left="4614" w:hanging="360"/>
      </w:pPr>
      <w:rPr>
        <w:rFonts w:cs="Times New Roman"/>
      </w:rPr>
    </w:lvl>
    <w:lvl w:ilvl="5" w:tplc="0421001B" w:tentative="1">
      <w:start w:val="1"/>
      <w:numFmt w:val="lowerRoman"/>
      <w:lvlText w:val="%6."/>
      <w:lvlJc w:val="right"/>
      <w:pPr>
        <w:ind w:left="5334" w:hanging="180"/>
      </w:pPr>
      <w:rPr>
        <w:rFonts w:cs="Times New Roman"/>
      </w:rPr>
    </w:lvl>
    <w:lvl w:ilvl="6" w:tplc="0421000F" w:tentative="1">
      <w:start w:val="1"/>
      <w:numFmt w:val="decimal"/>
      <w:lvlText w:val="%7."/>
      <w:lvlJc w:val="left"/>
      <w:pPr>
        <w:ind w:left="6054" w:hanging="360"/>
      </w:pPr>
      <w:rPr>
        <w:rFonts w:cs="Times New Roman"/>
      </w:rPr>
    </w:lvl>
    <w:lvl w:ilvl="7" w:tplc="04210019" w:tentative="1">
      <w:start w:val="1"/>
      <w:numFmt w:val="lowerLetter"/>
      <w:lvlText w:val="%8."/>
      <w:lvlJc w:val="left"/>
      <w:pPr>
        <w:ind w:left="6774" w:hanging="360"/>
      </w:pPr>
      <w:rPr>
        <w:rFonts w:cs="Times New Roman"/>
      </w:rPr>
    </w:lvl>
    <w:lvl w:ilvl="8" w:tplc="0421001B" w:tentative="1">
      <w:start w:val="1"/>
      <w:numFmt w:val="lowerRoman"/>
      <w:lvlText w:val="%9."/>
      <w:lvlJc w:val="right"/>
      <w:pPr>
        <w:ind w:left="7494" w:hanging="180"/>
      </w:pPr>
      <w:rPr>
        <w:rFonts w:cs="Times New Roman"/>
      </w:rPr>
    </w:lvl>
  </w:abstractNum>
  <w:abstractNum w:abstractNumId="22">
    <w:nsid w:val="34FD1596"/>
    <w:multiLevelType w:val="hybridMultilevel"/>
    <w:tmpl w:val="E55ECF98"/>
    <w:lvl w:ilvl="0" w:tplc="A0CC4F2E">
      <w:start w:val="1"/>
      <w:numFmt w:val="upperLetter"/>
      <w:lvlText w:val="%1."/>
      <w:lvlJc w:val="left"/>
      <w:pPr>
        <w:ind w:left="1440" w:hanging="360"/>
      </w:pPr>
      <w:rPr>
        <w:rFonts w:cs="Times New Roman"/>
        <w:b/>
        <w:bCs/>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nsid w:val="38DF00DB"/>
    <w:multiLevelType w:val="hybridMultilevel"/>
    <w:tmpl w:val="9C06F90E"/>
    <w:lvl w:ilvl="0" w:tplc="234C7DF2">
      <w:start w:val="1"/>
      <w:numFmt w:val="decimal"/>
      <w:lvlText w:val="%1."/>
      <w:lvlJc w:val="left"/>
      <w:pPr>
        <w:ind w:left="1713" w:hanging="360"/>
      </w:pPr>
      <w:rPr>
        <w:rFonts w:cs="Times New Roman"/>
        <w:b w:val="0"/>
        <w:bCs w:val="0"/>
      </w:rPr>
    </w:lvl>
    <w:lvl w:ilvl="1" w:tplc="04210019">
      <w:start w:val="1"/>
      <w:numFmt w:val="lowerLetter"/>
      <w:lvlText w:val="%2."/>
      <w:lvlJc w:val="left"/>
      <w:pPr>
        <w:ind w:left="2433" w:hanging="360"/>
      </w:pPr>
      <w:rPr>
        <w:rFonts w:cs="Times New Roman"/>
      </w:rPr>
    </w:lvl>
    <w:lvl w:ilvl="2" w:tplc="0421001B">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24">
    <w:nsid w:val="3BD04C95"/>
    <w:multiLevelType w:val="hybridMultilevel"/>
    <w:tmpl w:val="9DA2E52A"/>
    <w:lvl w:ilvl="0" w:tplc="33B63C9C">
      <w:start w:val="3"/>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D33099E"/>
    <w:multiLevelType w:val="hybridMultilevel"/>
    <w:tmpl w:val="60CCFA72"/>
    <w:lvl w:ilvl="0" w:tplc="04210019">
      <w:start w:val="1"/>
      <w:numFmt w:val="lowerLetter"/>
      <w:lvlText w:val="%1."/>
      <w:lvlJc w:val="left"/>
      <w:pPr>
        <w:ind w:left="2094" w:hanging="360"/>
      </w:pPr>
      <w:rPr>
        <w:rFonts w:cs="Times New Roman"/>
      </w:rPr>
    </w:lvl>
    <w:lvl w:ilvl="1" w:tplc="04210019" w:tentative="1">
      <w:start w:val="1"/>
      <w:numFmt w:val="lowerLetter"/>
      <w:lvlText w:val="%2."/>
      <w:lvlJc w:val="left"/>
      <w:pPr>
        <w:ind w:left="2814" w:hanging="360"/>
      </w:pPr>
      <w:rPr>
        <w:rFonts w:cs="Times New Roman"/>
      </w:rPr>
    </w:lvl>
    <w:lvl w:ilvl="2" w:tplc="0421001B" w:tentative="1">
      <w:start w:val="1"/>
      <w:numFmt w:val="lowerRoman"/>
      <w:lvlText w:val="%3."/>
      <w:lvlJc w:val="right"/>
      <w:pPr>
        <w:ind w:left="3534" w:hanging="180"/>
      </w:pPr>
      <w:rPr>
        <w:rFonts w:cs="Times New Roman"/>
      </w:rPr>
    </w:lvl>
    <w:lvl w:ilvl="3" w:tplc="0421000F" w:tentative="1">
      <w:start w:val="1"/>
      <w:numFmt w:val="decimal"/>
      <w:lvlText w:val="%4."/>
      <w:lvlJc w:val="left"/>
      <w:pPr>
        <w:ind w:left="4254" w:hanging="360"/>
      </w:pPr>
      <w:rPr>
        <w:rFonts w:cs="Times New Roman"/>
      </w:rPr>
    </w:lvl>
    <w:lvl w:ilvl="4" w:tplc="04210019" w:tentative="1">
      <w:start w:val="1"/>
      <w:numFmt w:val="lowerLetter"/>
      <w:lvlText w:val="%5."/>
      <w:lvlJc w:val="left"/>
      <w:pPr>
        <w:ind w:left="4974" w:hanging="360"/>
      </w:pPr>
      <w:rPr>
        <w:rFonts w:cs="Times New Roman"/>
      </w:rPr>
    </w:lvl>
    <w:lvl w:ilvl="5" w:tplc="0421001B" w:tentative="1">
      <w:start w:val="1"/>
      <w:numFmt w:val="lowerRoman"/>
      <w:lvlText w:val="%6."/>
      <w:lvlJc w:val="right"/>
      <w:pPr>
        <w:ind w:left="5694" w:hanging="180"/>
      </w:pPr>
      <w:rPr>
        <w:rFonts w:cs="Times New Roman"/>
      </w:rPr>
    </w:lvl>
    <w:lvl w:ilvl="6" w:tplc="0421000F" w:tentative="1">
      <w:start w:val="1"/>
      <w:numFmt w:val="decimal"/>
      <w:lvlText w:val="%7."/>
      <w:lvlJc w:val="left"/>
      <w:pPr>
        <w:ind w:left="6414" w:hanging="360"/>
      </w:pPr>
      <w:rPr>
        <w:rFonts w:cs="Times New Roman"/>
      </w:rPr>
    </w:lvl>
    <w:lvl w:ilvl="7" w:tplc="04210019" w:tentative="1">
      <w:start w:val="1"/>
      <w:numFmt w:val="lowerLetter"/>
      <w:lvlText w:val="%8."/>
      <w:lvlJc w:val="left"/>
      <w:pPr>
        <w:ind w:left="7134" w:hanging="360"/>
      </w:pPr>
      <w:rPr>
        <w:rFonts w:cs="Times New Roman"/>
      </w:rPr>
    </w:lvl>
    <w:lvl w:ilvl="8" w:tplc="0421001B" w:tentative="1">
      <w:start w:val="1"/>
      <w:numFmt w:val="lowerRoman"/>
      <w:lvlText w:val="%9."/>
      <w:lvlJc w:val="right"/>
      <w:pPr>
        <w:ind w:left="7854" w:hanging="180"/>
      </w:pPr>
      <w:rPr>
        <w:rFonts w:cs="Times New Roman"/>
      </w:rPr>
    </w:lvl>
  </w:abstractNum>
  <w:abstractNum w:abstractNumId="26">
    <w:nsid w:val="3E544EB2"/>
    <w:multiLevelType w:val="hybridMultilevel"/>
    <w:tmpl w:val="1D7EC8A0"/>
    <w:lvl w:ilvl="0" w:tplc="04210015">
      <w:start w:val="1"/>
      <w:numFmt w:val="upperLetter"/>
      <w:lvlText w:val="%1."/>
      <w:lvlJc w:val="left"/>
      <w:pPr>
        <w:ind w:left="720" w:hanging="360"/>
      </w:pPr>
      <w:rPr>
        <w:rFonts w:cs="Times New Roman"/>
      </w:rPr>
    </w:lvl>
    <w:lvl w:ilvl="1" w:tplc="04210015">
      <w:start w:val="1"/>
      <w:numFmt w:val="upperLetter"/>
      <w:lvlText w:val="%2."/>
      <w:lvlJc w:val="left"/>
      <w:pPr>
        <w:ind w:left="1440" w:hanging="360"/>
      </w:pPr>
      <w:rPr>
        <w:rFonts w:cs="Times New Roman"/>
      </w:rPr>
    </w:lvl>
    <w:lvl w:ilvl="2" w:tplc="9A4273EE">
      <w:start w:val="1"/>
      <w:numFmt w:val="decimal"/>
      <w:lvlText w:val="%3."/>
      <w:lvlJc w:val="left"/>
      <w:pPr>
        <w:ind w:left="2340" w:hanging="360"/>
      </w:pPr>
      <w:rPr>
        <w:rFonts w:cs="Times New Roman" w:hint="default"/>
        <w:i w:val="0"/>
        <w:iCs w:val="0"/>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42823E3F"/>
    <w:multiLevelType w:val="hybridMultilevel"/>
    <w:tmpl w:val="6D2C8F3A"/>
    <w:lvl w:ilvl="0" w:tplc="1A882FF2">
      <w:start w:val="1"/>
      <w:numFmt w:val="decimal"/>
      <w:lvlText w:val="%1."/>
      <w:lvlJc w:val="left"/>
      <w:pPr>
        <w:ind w:left="2858" w:hanging="360"/>
      </w:pPr>
      <w:rPr>
        <w:rFonts w:cs="Times New Roman"/>
        <w:i w:val="0"/>
        <w:iCs w:val="0"/>
      </w:rPr>
    </w:lvl>
    <w:lvl w:ilvl="1" w:tplc="04210019" w:tentative="1">
      <w:start w:val="1"/>
      <w:numFmt w:val="lowerLetter"/>
      <w:lvlText w:val="%2."/>
      <w:lvlJc w:val="left"/>
      <w:pPr>
        <w:ind w:left="3578" w:hanging="360"/>
      </w:pPr>
      <w:rPr>
        <w:rFonts w:cs="Times New Roman"/>
      </w:rPr>
    </w:lvl>
    <w:lvl w:ilvl="2" w:tplc="0421001B" w:tentative="1">
      <w:start w:val="1"/>
      <w:numFmt w:val="lowerRoman"/>
      <w:lvlText w:val="%3."/>
      <w:lvlJc w:val="right"/>
      <w:pPr>
        <w:ind w:left="4298" w:hanging="180"/>
      </w:pPr>
      <w:rPr>
        <w:rFonts w:cs="Times New Roman"/>
      </w:rPr>
    </w:lvl>
    <w:lvl w:ilvl="3" w:tplc="0421000F" w:tentative="1">
      <w:start w:val="1"/>
      <w:numFmt w:val="decimal"/>
      <w:lvlText w:val="%4."/>
      <w:lvlJc w:val="left"/>
      <w:pPr>
        <w:ind w:left="5018" w:hanging="360"/>
      </w:pPr>
      <w:rPr>
        <w:rFonts w:cs="Times New Roman"/>
      </w:rPr>
    </w:lvl>
    <w:lvl w:ilvl="4" w:tplc="04210019" w:tentative="1">
      <w:start w:val="1"/>
      <w:numFmt w:val="lowerLetter"/>
      <w:lvlText w:val="%5."/>
      <w:lvlJc w:val="left"/>
      <w:pPr>
        <w:ind w:left="5738" w:hanging="360"/>
      </w:pPr>
      <w:rPr>
        <w:rFonts w:cs="Times New Roman"/>
      </w:rPr>
    </w:lvl>
    <w:lvl w:ilvl="5" w:tplc="0421001B" w:tentative="1">
      <w:start w:val="1"/>
      <w:numFmt w:val="lowerRoman"/>
      <w:lvlText w:val="%6."/>
      <w:lvlJc w:val="right"/>
      <w:pPr>
        <w:ind w:left="6458" w:hanging="180"/>
      </w:pPr>
      <w:rPr>
        <w:rFonts w:cs="Times New Roman"/>
      </w:rPr>
    </w:lvl>
    <w:lvl w:ilvl="6" w:tplc="0421000F" w:tentative="1">
      <w:start w:val="1"/>
      <w:numFmt w:val="decimal"/>
      <w:lvlText w:val="%7."/>
      <w:lvlJc w:val="left"/>
      <w:pPr>
        <w:ind w:left="7178" w:hanging="360"/>
      </w:pPr>
      <w:rPr>
        <w:rFonts w:cs="Times New Roman"/>
      </w:rPr>
    </w:lvl>
    <w:lvl w:ilvl="7" w:tplc="04210019" w:tentative="1">
      <w:start w:val="1"/>
      <w:numFmt w:val="lowerLetter"/>
      <w:lvlText w:val="%8."/>
      <w:lvlJc w:val="left"/>
      <w:pPr>
        <w:ind w:left="7898" w:hanging="360"/>
      </w:pPr>
      <w:rPr>
        <w:rFonts w:cs="Times New Roman"/>
      </w:rPr>
    </w:lvl>
    <w:lvl w:ilvl="8" w:tplc="0421001B" w:tentative="1">
      <w:start w:val="1"/>
      <w:numFmt w:val="lowerRoman"/>
      <w:lvlText w:val="%9."/>
      <w:lvlJc w:val="right"/>
      <w:pPr>
        <w:ind w:left="8618" w:hanging="180"/>
      </w:pPr>
      <w:rPr>
        <w:rFonts w:cs="Times New Roman"/>
      </w:rPr>
    </w:lvl>
  </w:abstractNum>
  <w:abstractNum w:abstractNumId="28">
    <w:nsid w:val="4A7B27CE"/>
    <w:multiLevelType w:val="hybridMultilevel"/>
    <w:tmpl w:val="E4E01B68"/>
    <w:lvl w:ilvl="0" w:tplc="04210015">
      <w:start w:val="1"/>
      <w:numFmt w:val="upperLetter"/>
      <w:lvlText w:val="%1."/>
      <w:lvlJc w:val="left"/>
      <w:pPr>
        <w:ind w:left="1440" w:hanging="360"/>
      </w:pPr>
      <w:rPr>
        <w:rFonts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9">
    <w:nsid w:val="4B095320"/>
    <w:multiLevelType w:val="hybridMultilevel"/>
    <w:tmpl w:val="6414A9D0"/>
    <w:lvl w:ilvl="0" w:tplc="0421000F">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0">
    <w:nsid w:val="51590E94"/>
    <w:multiLevelType w:val="hybridMultilevel"/>
    <w:tmpl w:val="0FF215F2"/>
    <w:lvl w:ilvl="0" w:tplc="6AACAE9C">
      <w:start w:val="1"/>
      <w:numFmt w:val="lowerLetter"/>
      <w:lvlText w:val="%1."/>
      <w:lvlJc w:val="left"/>
      <w:pPr>
        <w:ind w:left="1506" w:hanging="360"/>
      </w:pPr>
      <w:rPr>
        <w:rFonts w:cs="Times New Roman" w:hint="default"/>
      </w:rPr>
    </w:lvl>
    <w:lvl w:ilvl="1" w:tplc="04210019" w:tentative="1">
      <w:start w:val="1"/>
      <w:numFmt w:val="lowerLetter"/>
      <w:lvlText w:val="%2."/>
      <w:lvlJc w:val="left"/>
      <w:pPr>
        <w:ind w:left="2226" w:hanging="360"/>
      </w:pPr>
      <w:rPr>
        <w:rFonts w:cs="Times New Roman"/>
      </w:rPr>
    </w:lvl>
    <w:lvl w:ilvl="2" w:tplc="0421001B" w:tentative="1">
      <w:start w:val="1"/>
      <w:numFmt w:val="lowerRoman"/>
      <w:lvlText w:val="%3."/>
      <w:lvlJc w:val="right"/>
      <w:pPr>
        <w:ind w:left="2946" w:hanging="180"/>
      </w:pPr>
      <w:rPr>
        <w:rFonts w:cs="Times New Roman"/>
      </w:rPr>
    </w:lvl>
    <w:lvl w:ilvl="3" w:tplc="0421000F" w:tentative="1">
      <w:start w:val="1"/>
      <w:numFmt w:val="decimal"/>
      <w:lvlText w:val="%4."/>
      <w:lvlJc w:val="left"/>
      <w:pPr>
        <w:ind w:left="3666" w:hanging="360"/>
      </w:pPr>
      <w:rPr>
        <w:rFonts w:cs="Times New Roman"/>
      </w:rPr>
    </w:lvl>
    <w:lvl w:ilvl="4" w:tplc="04210019" w:tentative="1">
      <w:start w:val="1"/>
      <w:numFmt w:val="lowerLetter"/>
      <w:lvlText w:val="%5."/>
      <w:lvlJc w:val="left"/>
      <w:pPr>
        <w:ind w:left="4386" w:hanging="360"/>
      </w:pPr>
      <w:rPr>
        <w:rFonts w:cs="Times New Roman"/>
      </w:rPr>
    </w:lvl>
    <w:lvl w:ilvl="5" w:tplc="0421001B" w:tentative="1">
      <w:start w:val="1"/>
      <w:numFmt w:val="lowerRoman"/>
      <w:lvlText w:val="%6."/>
      <w:lvlJc w:val="right"/>
      <w:pPr>
        <w:ind w:left="5106" w:hanging="180"/>
      </w:pPr>
      <w:rPr>
        <w:rFonts w:cs="Times New Roman"/>
      </w:rPr>
    </w:lvl>
    <w:lvl w:ilvl="6" w:tplc="0421000F" w:tentative="1">
      <w:start w:val="1"/>
      <w:numFmt w:val="decimal"/>
      <w:lvlText w:val="%7."/>
      <w:lvlJc w:val="left"/>
      <w:pPr>
        <w:ind w:left="5826" w:hanging="360"/>
      </w:pPr>
      <w:rPr>
        <w:rFonts w:cs="Times New Roman"/>
      </w:rPr>
    </w:lvl>
    <w:lvl w:ilvl="7" w:tplc="04210019" w:tentative="1">
      <w:start w:val="1"/>
      <w:numFmt w:val="lowerLetter"/>
      <w:lvlText w:val="%8."/>
      <w:lvlJc w:val="left"/>
      <w:pPr>
        <w:ind w:left="6546" w:hanging="360"/>
      </w:pPr>
      <w:rPr>
        <w:rFonts w:cs="Times New Roman"/>
      </w:rPr>
    </w:lvl>
    <w:lvl w:ilvl="8" w:tplc="0421001B" w:tentative="1">
      <w:start w:val="1"/>
      <w:numFmt w:val="lowerRoman"/>
      <w:lvlText w:val="%9."/>
      <w:lvlJc w:val="right"/>
      <w:pPr>
        <w:ind w:left="7266" w:hanging="180"/>
      </w:pPr>
      <w:rPr>
        <w:rFonts w:cs="Times New Roman"/>
      </w:rPr>
    </w:lvl>
  </w:abstractNum>
  <w:abstractNum w:abstractNumId="31">
    <w:nsid w:val="51712145"/>
    <w:multiLevelType w:val="hybridMultilevel"/>
    <w:tmpl w:val="D116C52C"/>
    <w:lvl w:ilvl="0" w:tplc="9E84B208">
      <w:start w:val="1"/>
      <w:numFmt w:val="decimal"/>
      <w:lvlText w:val="%1."/>
      <w:lvlJc w:val="left"/>
      <w:pPr>
        <w:ind w:left="1713" w:hanging="360"/>
      </w:pPr>
      <w:rPr>
        <w:rFonts w:cs="Times New Roman"/>
        <w:b w:val="0"/>
        <w:bCs w:val="0"/>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2">
    <w:nsid w:val="53A6607A"/>
    <w:multiLevelType w:val="hybridMultilevel"/>
    <w:tmpl w:val="CD1EACAA"/>
    <w:lvl w:ilvl="0" w:tplc="0421000F">
      <w:start w:val="1"/>
      <w:numFmt w:val="decimal"/>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abstractNum w:abstractNumId="33">
    <w:nsid w:val="544D6288"/>
    <w:multiLevelType w:val="hybridMultilevel"/>
    <w:tmpl w:val="9956007E"/>
    <w:lvl w:ilvl="0" w:tplc="04210019">
      <w:start w:val="1"/>
      <w:numFmt w:val="lowerLetter"/>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4">
    <w:nsid w:val="5E691E3A"/>
    <w:multiLevelType w:val="hybridMultilevel"/>
    <w:tmpl w:val="85B00F22"/>
    <w:lvl w:ilvl="0" w:tplc="0421000F">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5">
    <w:nsid w:val="5FE80B57"/>
    <w:multiLevelType w:val="hybridMultilevel"/>
    <w:tmpl w:val="D3AAACC8"/>
    <w:lvl w:ilvl="0" w:tplc="07C6820A">
      <w:start w:val="1"/>
      <w:numFmt w:val="decimal"/>
      <w:lvlText w:val="%1."/>
      <w:lvlJc w:val="left"/>
      <w:pPr>
        <w:ind w:left="2880" w:hanging="360"/>
      </w:pPr>
      <w:rPr>
        <w:rFonts w:cs="Times New Roman"/>
        <w:b w:val="0"/>
        <w:bCs w:val="0"/>
        <w:i w:val="0"/>
        <w:iCs w:val="0"/>
        <w:u w:val="none"/>
      </w:rPr>
    </w:lvl>
    <w:lvl w:ilvl="1" w:tplc="04210019" w:tentative="1">
      <w:start w:val="1"/>
      <w:numFmt w:val="lowerLetter"/>
      <w:lvlText w:val="%2."/>
      <w:lvlJc w:val="left"/>
      <w:pPr>
        <w:ind w:left="3600" w:hanging="360"/>
      </w:pPr>
      <w:rPr>
        <w:rFonts w:cs="Times New Roman"/>
      </w:rPr>
    </w:lvl>
    <w:lvl w:ilvl="2" w:tplc="0421001B" w:tentative="1">
      <w:start w:val="1"/>
      <w:numFmt w:val="lowerRoman"/>
      <w:lvlText w:val="%3."/>
      <w:lvlJc w:val="right"/>
      <w:pPr>
        <w:ind w:left="4320" w:hanging="180"/>
      </w:pPr>
      <w:rPr>
        <w:rFonts w:cs="Times New Roman"/>
      </w:rPr>
    </w:lvl>
    <w:lvl w:ilvl="3" w:tplc="0421000F" w:tentative="1">
      <w:start w:val="1"/>
      <w:numFmt w:val="decimal"/>
      <w:lvlText w:val="%4."/>
      <w:lvlJc w:val="left"/>
      <w:pPr>
        <w:ind w:left="5040" w:hanging="360"/>
      </w:pPr>
      <w:rPr>
        <w:rFonts w:cs="Times New Roman"/>
      </w:rPr>
    </w:lvl>
    <w:lvl w:ilvl="4" w:tplc="04210019" w:tentative="1">
      <w:start w:val="1"/>
      <w:numFmt w:val="lowerLetter"/>
      <w:lvlText w:val="%5."/>
      <w:lvlJc w:val="left"/>
      <w:pPr>
        <w:ind w:left="5760" w:hanging="360"/>
      </w:pPr>
      <w:rPr>
        <w:rFonts w:cs="Times New Roman"/>
      </w:rPr>
    </w:lvl>
    <w:lvl w:ilvl="5" w:tplc="0421001B" w:tentative="1">
      <w:start w:val="1"/>
      <w:numFmt w:val="lowerRoman"/>
      <w:lvlText w:val="%6."/>
      <w:lvlJc w:val="right"/>
      <w:pPr>
        <w:ind w:left="6480" w:hanging="180"/>
      </w:pPr>
      <w:rPr>
        <w:rFonts w:cs="Times New Roman"/>
      </w:rPr>
    </w:lvl>
    <w:lvl w:ilvl="6" w:tplc="0421000F" w:tentative="1">
      <w:start w:val="1"/>
      <w:numFmt w:val="decimal"/>
      <w:lvlText w:val="%7."/>
      <w:lvlJc w:val="left"/>
      <w:pPr>
        <w:ind w:left="7200" w:hanging="360"/>
      </w:pPr>
      <w:rPr>
        <w:rFonts w:cs="Times New Roman"/>
      </w:rPr>
    </w:lvl>
    <w:lvl w:ilvl="7" w:tplc="04210019" w:tentative="1">
      <w:start w:val="1"/>
      <w:numFmt w:val="lowerLetter"/>
      <w:lvlText w:val="%8."/>
      <w:lvlJc w:val="left"/>
      <w:pPr>
        <w:ind w:left="7920" w:hanging="360"/>
      </w:pPr>
      <w:rPr>
        <w:rFonts w:cs="Times New Roman"/>
      </w:rPr>
    </w:lvl>
    <w:lvl w:ilvl="8" w:tplc="0421001B" w:tentative="1">
      <w:start w:val="1"/>
      <w:numFmt w:val="lowerRoman"/>
      <w:lvlText w:val="%9."/>
      <w:lvlJc w:val="right"/>
      <w:pPr>
        <w:ind w:left="8640" w:hanging="180"/>
      </w:pPr>
      <w:rPr>
        <w:rFonts w:cs="Times New Roman"/>
      </w:rPr>
    </w:lvl>
  </w:abstractNum>
  <w:abstractNum w:abstractNumId="36">
    <w:nsid w:val="615305CB"/>
    <w:multiLevelType w:val="hybridMultilevel"/>
    <w:tmpl w:val="CF404DA4"/>
    <w:lvl w:ilvl="0" w:tplc="0421000F">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37">
    <w:nsid w:val="62DA1AE2"/>
    <w:multiLevelType w:val="hybridMultilevel"/>
    <w:tmpl w:val="8C923F4C"/>
    <w:lvl w:ilvl="0" w:tplc="0421000F">
      <w:start w:val="1"/>
      <w:numFmt w:val="decimal"/>
      <w:lvlText w:val="%1."/>
      <w:lvlJc w:val="left"/>
      <w:pPr>
        <w:ind w:left="2454" w:hanging="360"/>
      </w:pPr>
      <w:rPr>
        <w:rFonts w:cs="Times New Roman"/>
      </w:rPr>
    </w:lvl>
    <w:lvl w:ilvl="1" w:tplc="04210019" w:tentative="1">
      <w:start w:val="1"/>
      <w:numFmt w:val="lowerLetter"/>
      <w:lvlText w:val="%2."/>
      <w:lvlJc w:val="left"/>
      <w:pPr>
        <w:ind w:left="3174" w:hanging="360"/>
      </w:pPr>
      <w:rPr>
        <w:rFonts w:cs="Times New Roman"/>
      </w:rPr>
    </w:lvl>
    <w:lvl w:ilvl="2" w:tplc="0421001B" w:tentative="1">
      <w:start w:val="1"/>
      <w:numFmt w:val="lowerRoman"/>
      <w:lvlText w:val="%3."/>
      <w:lvlJc w:val="right"/>
      <w:pPr>
        <w:ind w:left="3894" w:hanging="180"/>
      </w:pPr>
      <w:rPr>
        <w:rFonts w:cs="Times New Roman"/>
      </w:rPr>
    </w:lvl>
    <w:lvl w:ilvl="3" w:tplc="0421000F" w:tentative="1">
      <w:start w:val="1"/>
      <w:numFmt w:val="decimal"/>
      <w:lvlText w:val="%4."/>
      <w:lvlJc w:val="left"/>
      <w:pPr>
        <w:ind w:left="4614" w:hanging="360"/>
      </w:pPr>
      <w:rPr>
        <w:rFonts w:cs="Times New Roman"/>
      </w:rPr>
    </w:lvl>
    <w:lvl w:ilvl="4" w:tplc="04210019" w:tentative="1">
      <w:start w:val="1"/>
      <w:numFmt w:val="lowerLetter"/>
      <w:lvlText w:val="%5."/>
      <w:lvlJc w:val="left"/>
      <w:pPr>
        <w:ind w:left="5334" w:hanging="360"/>
      </w:pPr>
      <w:rPr>
        <w:rFonts w:cs="Times New Roman"/>
      </w:rPr>
    </w:lvl>
    <w:lvl w:ilvl="5" w:tplc="0421001B" w:tentative="1">
      <w:start w:val="1"/>
      <w:numFmt w:val="lowerRoman"/>
      <w:lvlText w:val="%6."/>
      <w:lvlJc w:val="right"/>
      <w:pPr>
        <w:ind w:left="6054" w:hanging="180"/>
      </w:pPr>
      <w:rPr>
        <w:rFonts w:cs="Times New Roman"/>
      </w:rPr>
    </w:lvl>
    <w:lvl w:ilvl="6" w:tplc="0421000F" w:tentative="1">
      <w:start w:val="1"/>
      <w:numFmt w:val="decimal"/>
      <w:lvlText w:val="%7."/>
      <w:lvlJc w:val="left"/>
      <w:pPr>
        <w:ind w:left="6774" w:hanging="360"/>
      </w:pPr>
      <w:rPr>
        <w:rFonts w:cs="Times New Roman"/>
      </w:rPr>
    </w:lvl>
    <w:lvl w:ilvl="7" w:tplc="04210019" w:tentative="1">
      <w:start w:val="1"/>
      <w:numFmt w:val="lowerLetter"/>
      <w:lvlText w:val="%8."/>
      <w:lvlJc w:val="left"/>
      <w:pPr>
        <w:ind w:left="7494" w:hanging="360"/>
      </w:pPr>
      <w:rPr>
        <w:rFonts w:cs="Times New Roman"/>
      </w:rPr>
    </w:lvl>
    <w:lvl w:ilvl="8" w:tplc="0421001B" w:tentative="1">
      <w:start w:val="1"/>
      <w:numFmt w:val="lowerRoman"/>
      <w:lvlText w:val="%9."/>
      <w:lvlJc w:val="right"/>
      <w:pPr>
        <w:ind w:left="8214" w:hanging="180"/>
      </w:pPr>
      <w:rPr>
        <w:rFonts w:cs="Times New Roman"/>
      </w:rPr>
    </w:lvl>
  </w:abstractNum>
  <w:abstractNum w:abstractNumId="38">
    <w:nsid w:val="65DE37D7"/>
    <w:multiLevelType w:val="hybridMultilevel"/>
    <w:tmpl w:val="032ACE22"/>
    <w:lvl w:ilvl="0" w:tplc="0421000F">
      <w:start w:val="1"/>
      <w:numFmt w:val="decimal"/>
      <w:lvlText w:val="%1."/>
      <w:lvlJc w:val="left"/>
      <w:pPr>
        <w:ind w:left="1734" w:hanging="360"/>
      </w:pPr>
      <w:rPr>
        <w:rFonts w:cs="Times New Roman"/>
      </w:rPr>
    </w:lvl>
    <w:lvl w:ilvl="1" w:tplc="04210019" w:tentative="1">
      <w:start w:val="1"/>
      <w:numFmt w:val="lowerLetter"/>
      <w:lvlText w:val="%2."/>
      <w:lvlJc w:val="left"/>
      <w:pPr>
        <w:ind w:left="2454" w:hanging="360"/>
      </w:pPr>
      <w:rPr>
        <w:rFonts w:cs="Times New Roman"/>
      </w:rPr>
    </w:lvl>
    <w:lvl w:ilvl="2" w:tplc="0421001B" w:tentative="1">
      <w:start w:val="1"/>
      <w:numFmt w:val="lowerRoman"/>
      <w:lvlText w:val="%3."/>
      <w:lvlJc w:val="right"/>
      <w:pPr>
        <w:ind w:left="3174" w:hanging="180"/>
      </w:pPr>
      <w:rPr>
        <w:rFonts w:cs="Times New Roman"/>
      </w:rPr>
    </w:lvl>
    <w:lvl w:ilvl="3" w:tplc="0421000F" w:tentative="1">
      <w:start w:val="1"/>
      <w:numFmt w:val="decimal"/>
      <w:lvlText w:val="%4."/>
      <w:lvlJc w:val="left"/>
      <w:pPr>
        <w:ind w:left="3894" w:hanging="360"/>
      </w:pPr>
      <w:rPr>
        <w:rFonts w:cs="Times New Roman"/>
      </w:rPr>
    </w:lvl>
    <w:lvl w:ilvl="4" w:tplc="04210019" w:tentative="1">
      <w:start w:val="1"/>
      <w:numFmt w:val="lowerLetter"/>
      <w:lvlText w:val="%5."/>
      <w:lvlJc w:val="left"/>
      <w:pPr>
        <w:ind w:left="4614" w:hanging="360"/>
      </w:pPr>
      <w:rPr>
        <w:rFonts w:cs="Times New Roman"/>
      </w:rPr>
    </w:lvl>
    <w:lvl w:ilvl="5" w:tplc="0421001B" w:tentative="1">
      <w:start w:val="1"/>
      <w:numFmt w:val="lowerRoman"/>
      <w:lvlText w:val="%6."/>
      <w:lvlJc w:val="right"/>
      <w:pPr>
        <w:ind w:left="5334" w:hanging="180"/>
      </w:pPr>
      <w:rPr>
        <w:rFonts w:cs="Times New Roman"/>
      </w:rPr>
    </w:lvl>
    <w:lvl w:ilvl="6" w:tplc="0421000F" w:tentative="1">
      <w:start w:val="1"/>
      <w:numFmt w:val="decimal"/>
      <w:lvlText w:val="%7."/>
      <w:lvlJc w:val="left"/>
      <w:pPr>
        <w:ind w:left="6054" w:hanging="360"/>
      </w:pPr>
      <w:rPr>
        <w:rFonts w:cs="Times New Roman"/>
      </w:rPr>
    </w:lvl>
    <w:lvl w:ilvl="7" w:tplc="04210019" w:tentative="1">
      <w:start w:val="1"/>
      <w:numFmt w:val="lowerLetter"/>
      <w:lvlText w:val="%8."/>
      <w:lvlJc w:val="left"/>
      <w:pPr>
        <w:ind w:left="6774" w:hanging="360"/>
      </w:pPr>
      <w:rPr>
        <w:rFonts w:cs="Times New Roman"/>
      </w:rPr>
    </w:lvl>
    <w:lvl w:ilvl="8" w:tplc="0421001B" w:tentative="1">
      <w:start w:val="1"/>
      <w:numFmt w:val="lowerRoman"/>
      <w:lvlText w:val="%9."/>
      <w:lvlJc w:val="right"/>
      <w:pPr>
        <w:ind w:left="7494" w:hanging="180"/>
      </w:pPr>
      <w:rPr>
        <w:rFonts w:cs="Times New Roman"/>
      </w:rPr>
    </w:lvl>
  </w:abstractNum>
  <w:abstractNum w:abstractNumId="39">
    <w:nsid w:val="6FCA60A7"/>
    <w:multiLevelType w:val="hybridMultilevel"/>
    <w:tmpl w:val="6D12BA64"/>
    <w:lvl w:ilvl="0" w:tplc="0421000F">
      <w:start w:val="1"/>
      <w:numFmt w:val="decimal"/>
      <w:lvlText w:val="%1."/>
      <w:lvlJc w:val="left"/>
      <w:pPr>
        <w:ind w:left="1713" w:hanging="360"/>
      </w:pPr>
      <w:rPr>
        <w:rFonts w:cs="Times New Roman"/>
      </w:rPr>
    </w:lvl>
    <w:lvl w:ilvl="1" w:tplc="04210019" w:tentative="1">
      <w:start w:val="1"/>
      <w:numFmt w:val="lowerLetter"/>
      <w:lvlText w:val="%2."/>
      <w:lvlJc w:val="left"/>
      <w:pPr>
        <w:ind w:left="2433" w:hanging="360"/>
      </w:pPr>
      <w:rPr>
        <w:rFonts w:cs="Times New Roman"/>
      </w:rPr>
    </w:lvl>
    <w:lvl w:ilvl="2" w:tplc="0421001B" w:tentative="1">
      <w:start w:val="1"/>
      <w:numFmt w:val="lowerRoman"/>
      <w:lvlText w:val="%3."/>
      <w:lvlJc w:val="right"/>
      <w:pPr>
        <w:ind w:left="3153" w:hanging="180"/>
      </w:pPr>
      <w:rPr>
        <w:rFonts w:cs="Times New Roman"/>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40">
    <w:nsid w:val="7C180959"/>
    <w:multiLevelType w:val="hybridMultilevel"/>
    <w:tmpl w:val="810E6288"/>
    <w:lvl w:ilvl="0" w:tplc="04090015">
      <w:start w:val="1"/>
      <w:numFmt w:val="upperLetter"/>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41">
    <w:nsid w:val="7D3F400A"/>
    <w:multiLevelType w:val="hybridMultilevel"/>
    <w:tmpl w:val="E3E09AF6"/>
    <w:lvl w:ilvl="0" w:tplc="04210019">
      <w:start w:val="1"/>
      <w:numFmt w:val="lowerLetter"/>
      <w:lvlText w:val="%1."/>
      <w:lvlJc w:val="left"/>
      <w:pPr>
        <w:ind w:left="2138" w:hanging="360"/>
      </w:pPr>
      <w:rPr>
        <w:rFonts w:cs="Times New Roman"/>
      </w:rPr>
    </w:lvl>
    <w:lvl w:ilvl="1" w:tplc="04210019" w:tentative="1">
      <w:start w:val="1"/>
      <w:numFmt w:val="lowerLetter"/>
      <w:lvlText w:val="%2."/>
      <w:lvlJc w:val="left"/>
      <w:pPr>
        <w:ind w:left="2858" w:hanging="360"/>
      </w:pPr>
      <w:rPr>
        <w:rFonts w:cs="Times New Roman"/>
      </w:rPr>
    </w:lvl>
    <w:lvl w:ilvl="2" w:tplc="0421001B" w:tentative="1">
      <w:start w:val="1"/>
      <w:numFmt w:val="lowerRoman"/>
      <w:lvlText w:val="%3."/>
      <w:lvlJc w:val="right"/>
      <w:pPr>
        <w:ind w:left="3578" w:hanging="180"/>
      </w:pPr>
      <w:rPr>
        <w:rFonts w:cs="Times New Roman"/>
      </w:rPr>
    </w:lvl>
    <w:lvl w:ilvl="3" w:tplc="0421000F" w:tentative="1">
      <w:start w:val="1"/>
      <w:numFmt w:val="decimal"/>
      <w:lvlText w:val="%4."/>
      <w:lvlJc w:val="left"/>
      <w:pPr>
        <w:ind w:left="4298" w:hanging="360"/>
      </w:pPr>
      <w:rPr>
        <w:rFonts w:cs="Times New Roman"/>
      </w:rPr>
    </w:lvl>
    <w:lvl w:ilvl="4" w:tplc="04210019" w:tentative="1">
      <w:start w:val="1"/>
      <w:numFmt w:val="lowerLetter"/>
      <w:lvlText w:val="%5."/>
      <w:lvlJc w:val="left"/>
      <w:pPr>
        <w:ind w:left="5018" w:hanging="360"/>
      </w:pPr>
      <w:rPr>
        <w:rFonts w:cs="Times New Roman"/>
      </w:rPr>
    </w:lvl>
    <w:lvl w:ilvl="5" w:tplc="0421001B" w:tentative="1">
      <w:start w:val="1"/>
      <w:numFmt w:val="lowerRoman"/>
      <w:lvlText w:val="%6."/>
      <w:lvlJc w:val="right"/>
      <w:pPr>
        <w:ind w:left="5738" w:hanging="180"/>
      </w:pPr>
      <w:rPr>
        <w:rFonts w:cs="Times New Roman"/>
      </w:rPr>
    </w:lvl>
    <w:lvl w:ilvl="6" w:tplc="0421000F" w:tentative="1">
      <w:start w:val="1"/>
      <w:numFmt w:val="decimal"/>
      <w:lvlText w:val="%7."/>
      <w:lvlJc w:val="left"/>
      <w:pPr>
        <w:ind w:left="6458" w:hanging="360"/>
      </w:pPr>
      <w:rPr>
        <w:rFonts w:cs="Times New Roman"/>
      </w:rPr>
    </w:lvl>
    <w:lvl w:ilvl="7" w:tplc="04210019" w:tentative="1">
      <w:start w:val="1"/>
      <w:numFmt w:val="lowerLetter"/>
      <w:lvlText w:val="%8."/>
      <w:lvlJc w:val="left"/>
      <w:pPr>
        <w:ind w:left="7178" w:hanging="360"/>
      </w:pPr>
      <w:rPr>
        <w:rFonts w:cs="Times New Roman"/>
      </w:rPr>
    </w:lvl>
    <w:lvl w:ilvl="8" w:tplc="0421001B" w:tentative="1">
      <w:start w:val="1"/>
      <w:numFmt w:val="lowerRoman"/>
      <w:lvlText w:val="%9."/>
      <w:lvlJc w:val="right"/>
      <w:pPr>
        <w:ind w:left="7898" w:hanging="180"/>
      </w:pPr>
      <w:rPr>
        <w:rFonts w:cs="Times New Roman"/>
      </w:rPr>
    </w:lvl>
  </w:abstractNum>
  <w:num w:numId="1">
    <w:abstractNumId w:val="40"/>
  </w:num>
  <w:num w:numId="2">
    <w:abstractNumId w:val="6"/>
  </w:num>
  <w:num w:numId="3">
    <w:abstractNumId w:val="13"/>
  </w:num>
  <w:num w:numId="4">
    <w:abstractNumId w:val="19"/>
  </w:num>
  <w:num w:numId="5">
    <w:abstractNumId w:val="15"/>
  </w:num>
  <w:num w:numId="6">
    <w:abstractNumId w:val="11"/>
  </w:num>
  <w:num w:numId="7">
    <w:abstractNumId w:val="30"/>
  </w:num>
  <w:num w:numId="8">
    <w:abstractNumId w:val="26"/>
  </w:num>
  <w:num w:numId="9">
    <w:abstractNumId w:val="33"/>
  </w:num>
  <w:num w:numId="10">
    <w:abstractNumId w:val="1"/>
  </w:num>
  <w:num w:numId="11">
    <w:abstractNumId w:val="12"/>
  </w:num>
  <w:num w:numId="12">
    <w:abstractNumId w:val="17"/>
  </w:num>
  <w:num w:numId="13">
    <w:abstractNumId w:val="20"/>
  </w:num>
  <w:num w:numId="14">
    <w:abstractNumId w:val="4"/>
  </w:num>
  <w:num w:numId="15">
    <w:abstractNumId w:val="32"/>
  </w:num>
  <w:num w:numId="16">
    <w:abstractNumId w:val="8"/>
  </w:num>
  <w:num w:numId="17">
    <w:abstractNumId w:val="7"/>
  </w:num>
  <w:num w:numId="18">
    <w:abstractNumId w:val="39"/>
  </w:num>
  <w:num w:numId="19">
    <w:abstractNumId w:val="34"/>
  </w:num>
  <w:num w:numId="20">
    <w:abstractNumId w:val="23"/>
  </w:num>
  <w:num w:numId="21">
    <w:abstractNumId w:val="41"/>
  </w:num>
  <w:num w:numId="22">
    <w:abstractNumId w:val="22"/>
  </w:num>
  <w:num w:numId="23">
    <w:abstractNumId w:val="2"/>
  </w:num>
  <w:num w:numId="24">
    <w:abstractNumId w:val="31"/>
  </w:num>
  <w:num w:numId="25">
    <w:abstractNumId w:val="27"/>
  </w:num>
  <w:num w:numId="26">
    <w:abstractNumId w:val="18"/>
  </w:num>
  <w:num w:numId="27">
    <w:abstractNumId w:val="29"/>
  </w:num>
  <w:num w:numId="28">
    <w:abstractNumId w:val="36"/>
  </w:num>
  <w:num w:numId="29">
    <w:abstractNumId w:val="28"/>
  </w:num>
  <w:num w:numId="30">
    <w:abstractNumId w:val="16"/>
  </w:num>
  <w:num w:numId="31">
    <w:abstractNumId w:val="25"/>
  </w:num>
  <w:num w:numId="32">
    <w:abstractNumId w:val="5"/>
  </w:num>
  <w:num w:numId="33">
    <w:abstractNumId w:val="37"/>
  </w:num>
  <w:num w:numId="34">
    <w:abstractNumId w:val="9"/>
  </w:num>
  <w:num w:numId="35">
    <w:abstractNumId w:val="21"/>
  </w:num>
  <w:num w:numId="36">
    <w:abstractNumId w:val="0"/>
  </w:num>
  <w:num w:numId="37">
    <w:abstractNumId w:val="38"/>
  </w:num>
  <w:num w:numId="38">
    <w:abstractNumId w:val="3"/>
  </w:num>
  <w:num w:numId="39">
    <w:abstractNumId w:val="35"/>
  </w:num>
  <w:num w:numId="40">
    <w:abstractNumId w:val="10"/>
  </w:num>
  <w:num w:numId="41">
    <w:abstractNumId w:val="24"/>
  </w:num>
  <w:num w:numId="42">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D1"/>
    <w:rsid w:val="00001908"/>
    <w:rsid w:val="00001CD0"/>
    <w:rsid w:val="00002696"/>
    <w:rsid w:val="00002CE6"/>
    <w:rsid w:val="00003D00"/>
    <w:rsid w:val="00004DDA"/>
    <w:rsid w:val="00013FDE"/>
    <w:rsid w:val="0001462B"/>
    <w:rsid w:val="00017581"/>
    <w:rsid w:val="00017E3A"/>
    <w:rsid w:val="000210C9"/>
    <w:rsid w:val="00022F62"/>
    <w:rsid w:val="000255DA"/>
    <w:rsid w:val="00025AA9"/>
    <w:rsid w:val="0002668A"/>
    <w:rsid w:val="0002722F"/>
    <w:rsid w:val="00027654"/>
    <w:rsid w:val="00030597"/>
    <w:rsid w:val="00030D00"/>
    <w:rsid w:val="0003401B"/>
    <w:rsid w:val="0003428C"/>
    <w:rsid w:val="0003569E"/>
    <w:rsid w:val="00035721"/>
    <w:rsid w:val="00035FE9"/>
    <w:rsid w:val="00036CD0"/>
    <w:rsid w:val="00040F7F"/>
    <w:rsid w:val="000420C5"/>
    <w:rsid w:val="000428F1"/>
    <w:rsid w:val="0004421D"/>
    <w:rsid w:val="00044B6A"/>
    <w:rsid w:val="00044D06"/>
    <w:rsid w:val="00050059"/>
    <w:rsid w:val="000513BB"/>
    <w:rsid w:val="000542F3"/>
    <w:rsid w:val="0005691F"/>
    <w:rsid w:val="0006061F"/>
    <w:rsid w:val="00060BF6"/>
    <w:rsid w:val="00063088"/>
    <w:rsid w:val="00064E3B"/>
    <w:rsid w:val="0006766F"/>
    <w:rsid w:val="00067C47"/>
    <w:rsid w:val="00070F5F"/>
    <w:rsid w:val="00070F8B"/>
    <w:rsid w:val="000716D1"/>
    <w:rsid w:val="00072A98"/>
    <w:rsid w:val="00073957"/>
    <w:rsid w:val="00074351"/>
    <w:rsid w:val="0008034E"/>
    <w:rsid w:val="00080E43"/>
    <w:rsid w:val="000823DD"/>
    <w:rsid w:val="00083D04"/>
    <w:rsid w:val="00084D08"/>
    <w:rsid w:val="00085092"/>
    <w:rsid w:val="000850EB"/>
    <w:rsid w:val="00085FED"/>
    <w:rsid w:val="00086602"/>
    <w:rsid w:val="00086E0D"/>
    <w:rsid w:val="0008757E"/>
    <w:rsid w:val="00087B44"/>
    <w:rsid w:val="000902BE"/>
    <w:rsid w:val="00092FEC"/>
    <w:rsid w:val="00096528"/>
    <w:rsid w:val="00096BEE"/>
    <w:rsid w:val="0009739D"/>
    <w:rsid w:val="000A128E"/>
    <w:rsid w:val="000A5027"/>
    <w:rsid w:val="000A6629"/>
    <w:rsid w:val="000A7D02"/>
    <w:rsid w:val="000B1CAA"/>
    <w:rsid w:val="000B7DA8"/>
    <w:rsid w:val="000C03FE"/>
    <w:rsid w:val="000C1210"/>
    <w:rsid w:val="000C2C1C"/>
    <w:rsid w:val="000C2D9E"/>
    <w:rsid w:val="000C59C6"/>
    <w:rsid w:val="000D2059"/>
    <w:rsid w:val="000D2571"/>
    <w:rsid w:val="000D3A5D"/>
    <w:rsid w:val="000E218A"/>
    <w:rsid w:val="000E25EC"/>
    <w:rsid w:val="000E2C24"/>
    <w:rsid w:val="000E33F3"/>
    <w:rsid w:val="000E477F"/>
    <w:rsid w:val="000E5439"/>
    <w:rsid w:val="000E6D10"/>
    <w:rsid w:val="000E7B3A"/>
    <w:rsid w:val="000F0CCC"/>
    <w:rsid w:val="000F2127"/>
    <w:rsid w:val="000F2EC1"/>
    <w:rsid w:val="000F356B"/>
    <w:rsid w:val="000F3872"/>
    <w:rsid w:val="000F3BAB"/>
    <w:rsid w:val="000F5F14"/>
    <w:rsid w:val="000F6126"/>
    <w:rsid w:val="000F757C"/>
    <w:rsid w:val="00103B28"/>
    <w:rsid w:val="00107978"/>
    <w:rsid w:val="001137EB"/>
    <w:rsid w:val="001139C2"/>
    <w:rsid w:val="001154CF"/>
    <w:rsid w:val="0011562D"/>
    <w:rsid w:val="00121A82"/>
    <w:rsid w:val="00121F55"/>
    <w:rsid w:val="00121FBD"/>
    <w:rsid w:val="00123433"/>
    <w:rsid w:val="00124B0B"/>
    <w:rsid w:val="001258C8"/>
    <w:rsid w:val="001259A3"/>
    <w:rsid w:val="001271E2"/>
    <w:rsid w:val="00127451"/>
    <w:rsid w:val="001303DC"/>
    <w:rsid w:val="001307C6"/>
    <w:rsid w:val="00130F8B"/>
    <w:rsid w:val="00132382"/>
    <w:rsid w:val="00132F10"/>
    <w:rsid w:val="00141237"/>
    <w:rsid w:val="001422DE"/>
    <w:rsid w:val="00144003"/>
    <w:rsid w:val="00147BDE"/>
    <w:rsid w:val="001506BD"/>
    <w:rsid w:val="00151074"/>
    <w:rsid w:val="00151C92"/>
    <w:rsid w:val="00152EBD"/>
    <w:rsid w:val="00153D8D"/>
    <w:rsid w:val="00154B28"/>
    <w:rsid w:val="00160128"/>
    <w:rsid w:val="0016197F"/>
    <w:rsid w:val="0016255F"/>
    <w:rsid w:val="00162CAA"/>
    <w:rsid w:val="00164230"/>
    <w:rsid w:val="001649F0"/>
    <w:rsid w:val="00165984"/>
    <w:rsid w:val="00170779"/>
    <w:rsid w:val="00171072"/>
    <w:rsid w:val="0017197E"/>
    <w:rsid w:val="00171E9A"/>
    <w:rsid w:val="00172B7A"/>
    <w:rsid w:val="00173E2F"/>
    <w:rsid w:val="001752AE"/>
    <w:rsid w:val="00175B38"/>
    <w:rsid w:val="00181406"/>
    <w:rsid w:val="00183910"/>
    <w:rsid w:val="00185982"/>
    <w:rsid w:val="00186A18"/>
    <w:rsid w:val="00186AEE"/>
    <w:rsid w:val="00187DD0"/>
    <w:rsid w:val="00191660"/>
    <w:rsid w:val="00192AE5"/>
    <w:rsid w:val="001930EE"/>
    <w:rsid w:val="00196B2B"/>
    <w:rsid w:val="00197872"/>
    <w:rsid w:val="00197A77"/>
    <w:rsid w:val="001A314F"/>
    <w:rsid w:val="001A320A"/>
    <w:rsid w:val="001A5224"/>
    <w:rsid w:val="001B0215"/>
    <w:rsid w:val="001B1EEE"/>
    <w:rsid w:val="001B368C"/>
    <w:rsid w:val="001B3DC9"/>
    <w:rsid w:val="001B495B"/>
    <w:rsid w:val="001B515C"/>
    <w:rsid w:val="001B6EC8"/>
    <w:rsid w:val="001B7867"/>
    <w:rsid w:val="001C1967"/>
    <w:rsid w:val="001C27E1"/>
    <w:rsid w:val="001C2F46"/>
    <w:rsid w:val="001C3103"/>
    <w:rsid w:val="001C4FAB"/>
    <w:rsid w:val="001C559F"/>
    <w:rsid w:val="001C5F43"/>
    <w:rsid w:val="001C6E8E"/>
    <w:rsid w:val="001D256A"/>
    <w:rsid w:val="001E0073"/>
    <w:rsid w:val="001E0FCB"/>
    <w:rsid w:val="001E1A69"/>
    <w:rsid w:val="001E39CC"/>
    <w:rsid w:val="001E39F3"/>
    <w:rsid w:val="001E3DE9"/>
    <w:rsid w:val="001E3F9E"/>
    <w:rsid w:val="001E4234"/>
    <w:rsid w:val="001E55D5"/>
    <w:rsid w:val="001E5F95"/>
    <w:rsid w:val="001F14D6"/>
    <w:rsid w:val="001F1E09"/>
    <w:rsid w:val="001F27C5"/>
    <w:rsid w:val="001F3204"/>
    <w:rsid w:val="001F379D"/>
    <w:rsid w:val="001F652B"/>
    <w:rsid w:val="001F72C7"/>
    <w:rsid w:val="001F7C34"/>
    <w:rsid w:val="00202614"/>
    <w:rsid w:val="00202800"/>
    <w:rsid w:val="00203588"/>
    <w:rsid w:val="00205E20"/>
    <w:rsid w:val="00205E54"/>
    <w:rsid w:val="00205FA2"/>
    <w:rsid w:val="00211A70"/>
    <w:rsid w:val="00217EFA"/>
    <w:rsid w:val="0022097E"/>
    <w:rsid w:val="0022099B"/>
    <w:rsid w:val="0022222D"/>
    <w:rsid w:val="00223E19"/>
    <w:rsid w:val="002306D0"/>
    <w:rsid w:val="00230CF0"/>
    <w:rsid w:val="00232E18"/>
    <w:rsid w:val="00235F75"/>
    <w:rsid w:val="00236DCC"/>
    <w:rsid w:val="002405F4"/>
    <w:rsid w:val="00241CF5"/>
    <w:rsid w:val="00245298"/>
    <w:rsid w:val="002460F5"/>
    <w:rsid w:val="00246F7E"/>
    <w:rsid w:val="00247AB4"/>
    <w:rsid w:val="0025066C"/>
    <w:rsid w:val="002511E6"/>
    <w:rsid w:val="002514BF"/>
    <w:rsid w:val="002515C7"/>
    <w:rsid w:val="0025457C"/>
    <w:rsid w:val="002571B3"/>
    <w:rsid w:val="00257380"/>
    <w:rsid w:val="00260A25"/>
    <w:rsid w:val="00262306"/>
    <w:rsid w:val="0026267F"/>
    <w:rsid w:val="00263549"/>
    <w:rsid w:val="00263705"/>
    <w:rsid w:val="00263A39"/>
    <w:rsid w:val="00266FEE"/>
    <w:rsid w:val="00272B9C"/>
    <w:rsid w:val="00272DA7"/>
    <w:rsid w:val="00274EC9"/>
    <w:rsid w:val="00276071"/>
    <w:rsid w:val="00276E06"/>
    <w:rsid w:val="002770A1"/>
    <w:rsid w:val="0028010C"/>
    <w:rsid w:val="002808E7"/>
    <w:rsid w:val="0028299D"/>
    <w:rsid w:val="00283D25"/>
    <w:rsid w:val="00284496"/>
    <w:rsid w:val="002844BB"/>
    <w:rsid w:val="0028597D"/>
    <w:rsid w:val="00286AB1"/>
    <w:rsid w:val="00286B4F"/>
    <w:rsid w:val="00287482"/>
    <w:rsid w:val="0029096A"/>
    <w:rsid w:val="00291736"/>
    <w:rsid w:val="002938FF"/>
    <w:rsid w:val="00294788"/>
    <w:rsid w:val="00296E0F"/>
    <w:rsid w:val="002970ED"/>
    <w:rsid w:val="002A23CC"/>
    <w:rsid w:val="002A53AB"/>
    <w:rsid w:val="002A7518"/>
    <w:rsid w:val="002B0EAB"/>
    <w:rsid w:val="002B308B"/>
    <w:rsid w:val="002B39DF"/>
    <w:rsid w:val="002B3D9C"/>
    <w:rsid w:val="002B4577"/>
    <w:rsid w:val="002B45B7"/>
    <w:rsid w:val="002B5B94"/>
    <w:rsid w:val="002B5BC9"/>
    <w:rsid w:val="002B7CE0"/>
    <w:rsid w:val="002C081F"/>
    <w:rsid w:val="002C2322"/>
    <w:rsid w:val="002C4DBE"/>
    <w:rsid w:val="002C50C6"/>
    <w:rsid w:val="002C5498"/>
    <w:rsid w:val="002C584A"/>
    <w:rsid w:val="002C5BFB"/>
    <w:rsid w:val="002C62B9"/>
    <w:rsid w:val="002C6577"/>
    <w:rsid w:val="002D096B"/>
    <w:rsid w:val="002D12F6"/>
    <w:rsid w:val="002D15F3"/>
    <w:rsid w:val="002D2567"/>
    <w:rsid w:val="002D26E1"/>
    <w:rsid w:val="002D32C3"/>
    <w:rsid w:val="002D4AE1"/>
    <w:rsid w:val="002D4C64"/>
    <w:rsid w:val="002D711E"/>
    <w:rsid w:val="002E1D9F"/>
    <w:rsid w:val="002E3AA7"/>
    <w:rsid w:val="002E4AA9"/>
    <w:rsid w:val="002E6B2D"/>
    <w:rsid w:val="002F01A8"/>
    <w:rsid w:val="002F0D24"/>
    <w:rsid w:val="002F18DC"/>
    <w:rsid w:val="002F435C"/>
    <w:rsid w:val="002F4B2B"/>
    <w:rsid w:val="002F4F1D"/>
    <w:rsid w:val="002F56B9"/>
    <w:rsid w:val="002F683C"/>
    <w:rsid w:val="002F69F7"/>
    <w:rsid w:val="002F6E8D"/>
    <w:rsid w:val="002F76CF"/>
    <w:rsid w:val="00300049"/>
    <w:rsid w:val="003004B9"/>
    <w:rsid w:val="0030123C"/>
    <w:rsid w:val="00302CCD"/>
    <w:rsid w:val="00311D81"/>
    <w:rsid w:val="00313870"/>
    <w:rsid w:val="00315218"/>
    <w:rsid w:val="00315467"/>
    <w:rsid w:val="0032024E"/>
    <w:rsid w:val="003213A5"/>
    <w:rsid w:val="003243BB"/>
    <w:rsid w:val="00325329"/>
    <w:rsid w:val="0032537C"/>
    <w:rsid w:val="003258AE"/>
    <w:rsid w:val="00326CEE"/>
    <w:rsid w:val="00330D16"/>
    <w:rsid w:val="00332F17"/>
    <w:rsid w:val="0033334A"/>
    <w:rsid w:val="0033398B"/>
    <w:rsid w:val="00333F18"/>
    <w:rsid w:val="00334076"/>
    <w:rsid w:val="00334600"/>
    <w:rsid w:val="00334F78"/>
    <w:rsid w:val="003356D9"/>
    <w:rsid w:val="00335B62"/>
    <w:rsid w:val="0033692B"/>
    <w:rsid w:val="00337E2E"/>
    <w:rsid w:val="00342022"/>
    <w:rsid w:val="003422A9"/>
    <w:rsid w:val="003426EC"/>
    <w:rsid w:val="0034453A"/>
    <w:rsid w:val="00344D08"/>
    <w:rsid w:val="00351257"/>
    <w:rsid w:val="0035170D"/>
    <w:rsid w:val="00351C46"/>
    <w:rsid w:val="00353752"/>
    <w:rsid w:val="003537A5"/>
    <w:rsid w:val="0036023C"/>
    <w:rsid w:val="003631AD"/>
    <w:rsid w:val="00364D08"/>
    <w:rsid w:val="00365156"/>
    <w:rsid w:val="00365669"/>
    <w:rsid w:val="00365984"/>
    <w:rsid w:val="00367323"/>
    <w:rsid w:val="00371FAD"/>
    <w:rsid w:val="003721D0"/>
    <w:rsid w:val="00374BCD"/>
    <w:rsid w:val="0037507F"/>
    <w:rsid w:val="003776CF"/>
    <w:rsid w:val="00377FDC"/>
    <w:rsid w:val="003812B0"/>
    <w:rsid w:val="003812DF"/>
    <w:rsid w:val="00383549"/>
    <w:rsid w:val="00384C39"/>
    <w:rsid w:val="003863BB"/>
    <w:rsid w:val="00386D3A"/>
    <w:rsid w:val="0038724E"/>
    <w:rsid w:val="00390236"/>
    <w:rsid w:val="00391E07"/>
    <w:rsid w:val="00394C66"/>
    <w:rsid w:val="003964DF"/>
    <w:rsid w:val="00396867"/>
    <w:rsid w:val="003A0A2F"/>
    <w:rsid w:val="003A1C2A"/>
    <w:rsid w:val="003A29C3"/>
    <w:rsid w:val="003A6175"/>
    <w:rsid w:val="003B02B7"/>
    <w:rsid w:val="003B03CF"/>
    <w:rsid w:val="003B10FE"/>
    <w:rsid w:val="003B1787"/>
    <w:rsid w:val="003B3EFE"/>
    <w:rsid w:val="003C04B9"/>
    <w:rsid w:val="003C068C"/>
    <w:rsid w:val="003C1175"/>
    <w:rsid w:val="003C3CA1"/>
    <w:rsid w:val="003C538C"/>
    <w:rsid w:val="003C65FB"/>
    <w:rsid w:val="003C6C58"/>
    <w:rsid w:val="003D13F3"/>
    <w:rsid w:val="003D199C"/>
    <w:rsid w:val="003D27B6"/>
    <w:rsid w:val="003D308E"/>
    <w:rsid w:val="003D468D"/>
    <w:rsid w:val="003D5405"/>
    <w:rsid w:val="003D72EA"/>
    <w:rsid w:val="003D77B9"/>
    <w:rsid w:val="003E0413"/>
    <w:rsid w:val="003E107F"/>
    <w:rsid w:val="003E5BAE"/>
    <w:rsid w:val="003E6992"/>
    <w:rsid w:val="003E74FA"/>
    <w:rsid w:val="003E7F01"/>
    <w:rsid w:val="003F00ED"/>
    <w:rsid w:val="003F0CF7"/>
    <w:rsid w:val="003F2025"/>
    <w:rsid w:val="003F28A4"/>
    <w:rsid w:val="003F30F4"/>
    <w:rsid w:val="003F6E32"/>
    <w:rsid w:val="00402A78"/>
    <w:rsid w:val="00403025"/>
    <w:rsid w:val="00403622"/>
    <w:rsid w:val="0041256C"/>
    <w:rsid w:val="004129AF"/>
    <w:rsid w:val="0041351D"/>
    <w:rsid w:val="0041366B"/>
    <w:rsid w:val="004139CC"/>
    <w:rsid w:val="004152EA"/>
    <w:rsid w:val="00415FA8"/>
    <w:rsid w:val="00417704"/>
    <w:rsid w:val="004209C0"/>
    <w:rsid w:val="00420BF3"/>
    <w:rsid w:val="0042158F"/>
    <w:rsid w:val="00421824"/>
    <w:rsid w:val="004219D8"/>
    <w:rsid w:val="00423154"/>
    <w:rsid w:val="00423FE4"/>
    <w:rsid w:val="00424421"/>
    <w:rsid w:val="00424A64"/>
    <w:rsid w:val="00425D15"/>
    <w:rsid w:val="00430AA3"/>
    <w:rsid w:val="00430E16"/>
    <w:rsid w:val="0043278E"/>
    <w:rsid w:val="00434628"/>
    <w:rsid w:val="00435240"/>
    <w:rsid w:val="00436E12"/>
    <w:rsid w:val="00440011"/>
    <w:rsid w:val="0044097C"/>
    <w:rsid w:val="00440D09"/>
    <w:rsid w:val="0044451C"/>
    <w:rsid w:val="00445A85"/>
    <w:rsid w:val="004460AF"/>
    <w:rsid w:val="00446B2D"/>
    <w:rsid w:val="00451CD3"/>
    <w:rsid w:val="00453F33"/>
    <w:rsid w:val="00454769"/>
    <w:rsid w:val="00454E73"/>
    <w:rsid w:val="004560F3"/>
    <w:rsid w:val="004622C0"/>
    <w:rsid w:val="00463504"/>
    <w:rsid w:val="00465041"/>
    <w:rsid w:val="0046627E"/>
    <w:rsid w:val="00470E3A"/>
    <w:rsid w:val="00472401"/>
    <w:rsid w:val="0047280E"/>
    <w:rsid w:val="0047283A"/>
    <w:rsid w:val="00472CA7"/>
    <w:rsid w:val="00475CB8"/>
    <w:rsid w:val="004760CA"/>
    <w:rsid w:val="0047737C"/>
    <w:rsid w:val="004831DC"/>
    <w:rsid w:val="0048321D"/>
    <w:rsid w:val="00487210"/>
    <w:rsid w:val="004879D4"/>
    <w:rsid w:val="004879FA"/>
    <w:rsid w:val="00491943"/>
    <w:rsid w:val="00494BEE"/>
    <w:rsid w:val="00495DE4"/>
    <w:rsid w:val="0049790D"/>
    <w:rsid w:val="00497F72"/>
    <w:rsid w:val="004A24A6"/>
    <w:rsid w:val="004A41FD"/>
    <w:rsid w:val="004A4D5D"/>
    <w:rsid w:val="004A6E2C"/>
    <w:rsid w:val="004A736F"/>
    <w:rsid w:val="004B1DD0"/>
    <w:rsid w:val="004B2705"/>
    <w:rsid w:val="004B3A20"/>
    <w:rsid w:val="004B467F"/>
    <w:rsid w:val="004B48DE"/>
    <w:rsid w:val="004B6D33"/>
    <w:rsid w:val="004B7150"/>
    <w:rsid w:val="004C04D9"/>
    <w:rsid w:val="004C064D"/>
    <w:rsid w:val="004C1D2D"/>
    <w:rsid w:val="004C3214"/>
    <w:rsid w:val="004C5856"/>
    <w:rsid w:val="004C7685"/>
    <w:rsid w:val="004C7C9E"/>
    <w:rsid w:val="004D2945"/>
    <w:rsid w:val="004D4582"/>
    <w:rsid w:val="004D4B2F"/>
    <w:rsid w:val="004D5606"/>
    <w:rsid w:val="004D560E"/>
    <w:rsid w:val="004D6A8E"/>
    <w:rsid w:val="004D78EA"/>
    <w:rsid w:val="004E173F"/>
    <w:rsid w:val="004E1AF3"/>
    <w:rsid w:val="004E206C"/>
    <w:rsid w:val="004E5635"/>
    <w:rsid w:val="004E57F5"/>
    <w:rsid w:val="004E6287"/>
    <w:rsid w:val="004E7173"/>
    <w:rsid w:val="004F1423"/>
    <w:rsid w:val="004F18CB"/>
    <w:rsid w:val="004F211D"/>
    <w:rsid w:val="004F22F9"/>
    <w:rsid w:val="004F61CC"/>
    <w:rsid w:val="004F63C1"/>
    <w:rsid w:val="005007FB"/>
    <w:rsid w:val="00501E29"/>
    <w:rsid w:val="005028A4"/>
    <w:rsid w:val="00502B30"/>
    <w:rsid w:val="00503781"/>
    <w:rsid w:val="0050386C"/>
    <w:rsid w:val="00503DB4"/>
    <w:rsid w:val="00504060"/>
    <w:rsid w:val="00504C9B"/>
    <w:rsid w:val="00506696"/>
    <w:rsid w:val="005079A3"/>
    <w:rsid w:val="00512A53"/>
    <w:rsid w:val="0051417D"/>
    <w:rsid w:val="0051687C"/>
    <w:rsid w:val="00517089"/>
    <w:rsid w:val="00517751"/>
    <w:rsid w:val="00520098"/>
    <w:rsid w:val="00522EAB"/>
    <w:rsid w:val="005239E9"/>
    <w:rsid w:val="00526FB8"/>
    <w:rsid w:val="005304AF"/>
    <w:rsid w:val="00530C70"/>
    <w:rsid w:val="00531DB4"/>
    <w:rsid w:val="00532327"/>
    <w:rsid w:val="005327AA"/>
    <w:rsid w:val="00533BEF"/>
    <w:rsid w:val="005343A0"/>
    <w:rsid w:val="00537494"/>
    <w:rsid w:val="0053792F"/>
    <w:rsid w:val="00537B13"/>
    <w:rsid w:val="00542594"/>
    <w:rsid w:val="00543BBE"/>
    <w:rsid w:val="005468D0"/>
    <w:rsid w:val="00550A70"/>
    <w:rsid w:val="0055104F"/>
    <w:rsid w:val="00551E6F"/>
    <w:rsid w:val="005522B3"/>
    <w:rsid w:val="005526F2"/>
    <w:rsid w:val="00553049"/>
    <w:rsid w:val="00553298"/>
    <w:rsid w:val="005560D5"/>
    <w:rsid w:val="005603B9"/>
    <w:rsid w:val="00561108"/>
    <w:rsid w:val="005613EA"/>
    <w:rsid w:val="00565151"/>
    <w:rsid w:val="005659FC"/>
    <w:rsid w:val="00565D14"/>
    <w:rsid w:val="00565FC1"/>
    <w:rsid w:val="0056760C"/>
    <w:rsid w:val="005700A7"/>
    <w:rsid w:val="005728F0"/>
    <w:rsid w:val="00573EF3"/>
    <w:rsid w:val="00574E88"/>
    <w:rsid w:val="00580C74"/>
    <w:rsid w:val="005815D8"/>
    <w:rsid w:val="00582DA6"/>
    <w:rsid w:val="005875CB"/>
    <w:rsid w:val="005915BE"/>
    <w:rsid w:val="00593D36"/>
    <w:rsid w:val="00594222"/>
    <w:rsid w:val="005942CA"/>
    <w:rsid w:val="0059503F"/>
    <w:rsid w:val="00596F15"/>
    <w:rsid w:val="005A05A6"/>
    <w:rsid w:val="005A1E99"/>
    <w:rsid w:val="005A2490"/>
    <w:rsid w:val="005A28E6"/>
    <w:rsid w:val="005A381E"/>
    <w:rsid w:val="005A3F09"/>
    <w:rsid w:val="005A5909"/>
    <w:rsid w:val="005A6B82"/>
    <w:rsid w:val="005A764E"/>
    <w:rsid w:val="005A7C31"/>
    <w:rsid w:val="005B0F4C"/>
    <w:rsid w:val="005B1A88"/>
    <w:rsid w:val="005B3EBD"/>
    <w:rsid w:val="005B56D1"/>
    <w:rsid w:val="005B746E"/>
    <w:rsid w:val="005C0758"/>
    <w:rsid w:val="005C2451"/>
    <w:rsid w:val="005C2514"/>
    <w:rsid w:val="005C4A36"/>
    <w:rsid w:val="005C522A"/>
    <w:rsid w:val="005C5F90"/>
    <w:rsid w:val="005C68BD"/>
    <w:rsid w:val="005C74B3"/>
    <w:rsid w:val="005D22B7"/>
    <w:rsid w:val="005D3744"/>
    <w:rsid w:val="005D5AD1"/>
    <w:rsid w:val="005D5C40"/>
    <w:rsid w:val="005E0DAA"/>
    <w:rsid w:val="005E0FC8"/>
    <w:rsid w:val="005E3136"/>
    <w:rsid w:val="005E62DA"/>
    <w:rsid w:val="005E6559"/>
    <w:rsid w:val="005F2FCA"/>
    <w:rsid w:val="005F3CC7"/>
    <w:rsid w:val="005F5CC8"/>
    <w:rsid w:val="005F716B"/>
    <w:rsid w:val="005F71DC"/>
    <w:rsid w:val="006000F5"/>
    <w:rsid w:val="0060077C"/>
    <w:rsid w:val="00601BB9"/>
    <w:rsid w:val="00604626"/>
    <w:rsid w:val="00604CF1"/>
    <w:rsid w:val="0060567E"/>
    <w:rsid w:val="00605F24"/>
    <w:rsid w:val="006070CF"/>
    <w:rsid w:val="00607DEC"/>
    <w:rsid w:val="00610175"/>
    <w:rsid w:val="00611422"/>
    <w:rsid w:val="00612EDC"/>
    <w:rsid w:val="00613B50"/>
    <w:rsid w:val="00614BFC"/>
    <w:rsid w:val="0061524A"/>
    <w:rsid w:val="00617149"/>
    <w:rsid w:val="006221E1"/>
    <w:rsid w:val="00622D65"/>
    <w:rsid w:val="00626ACD"/>
    <w:rsid w:val="00626D24"/>
    <w:rsid w:val="0063010E"/>
    <w:rsid w:val="00630830"/>
    <w:rsid w:val="0063270F"/>
    <w:rsid w:val="0063447D"/>
    <w:rsid w:val="006346C6"/>
    <w:rsid w:val="00640875"/>
    <w:rsid w:val="00641242"/>
    <w:rsid w:val="00641417"/>
    <w:rsid w:val="0064313A"/>
    <w:rsid w:val="00643317"/>
    <w:rsid w:val="00645A97"/>
    <w:rsid w:val="00645ACF"/>
    <w:rsid w:val="00646652"/>
    <w:rsid w:val="006470A7"/>
    <w:rsid w:val="00650F3D"/>
    <w:rsid w:val="00652F19"/>
    <w:rsid w:val="00653379"/>
    <w:rsid w:val="00653F48"/>
    <w:rsid w:val="00654575"/>
    <w:rsid w:val="006549BC"/>
    <w:rsid w:val="00654AC1"/>
    <w:rsid w:val="00655349"/>
    <w:rsid w:val="0065627D"/>
    <w:rsid w:val="00656B04"/>
    <w:rsid w:val="00656B32"/>
    <w:rsid w:val="00660AC8"/>
    <w:rsid w:val="00663651"/>
    <w:rsid w:val="006644F2"/>
    <w:rsid w:val="0066478F"/>
    <w:rsid w:val="00664F04"/>
    <w:rsid w:val="0066503A"/>
    <w:rsid w:val="00666467"/>
    <w:rsid w:val="006665C7"/>
    <w:rsid w:val="00671184"/>
    <w:rsid w:val="00674687"/>
    <w:rsid w:val="00674950"/>
    <w:rsid w:val="00675EDD"/>
    <w:rsid w:val="00681728"/>
    <w:rsid w:val="0068250F"/>
    <w:rsid w:val="006831AB"/>
    <w:rsid w:val="00686C39"/>
    <w:rsid w:val="00691C7A"/>
    <w:rsid w:val="006927FE"/>
    <w:rsid w:val="0069428E"/>
    <w:rsid w:val="006945E4"/>
    <w:rsid w:val="00694D56"/>
    <w:rsid w:val="00695055"/>
    <w:rsid w:val="006950E8"/>
    <w:rsid w:val="00695B54"/>
    <w:rsid w:val="00695E1B"/>
    <w:rsid w:val="0069687B"/>
    <w:rsid w:val="006A0CA6"/>
    <w:rsid w:val="006A154A"/>
    <w:rsid w:val="006A180B"/>
    <w:rsid w:val="006A24B1"/>
    <w:rsid w:val="006A4431"/>
    <w:rsid w:val="006A6B28"/>
    <w:rsid w:val="006A7B1F"/>
    <w:rsid w:val="006A7FC5"/>
    <w:rsid w:val="006B5973"/>
    <w:rsid w:val="006B628A"/>
    <w:rsid w:val="006B6F71"/>
    <w:rsid w:val="006B7085"/>
    <w:rsid w:val="006B7D48"/>
    <w:rsid w:val="006C0197"/>
    <w:rsid w:val="006C108D"/>
    <w:rsid w:val="006D08FB"/>
    <w:rsid w:val="006D215E"/>
    <w:rsid w:val="006D2842"/>
    <w:rsid w:val="006D5E3E"/>
    <w:rsid w:val="006D62EA"/>
    <w:rsid w:val="006E0535"/>
    <w:rsid w:val="006E123E"/>
    <w:rsid w:val="006E3CDE"/>
    <w:rsid w:val="006E4A7B"/>
    <w:rsid w:val="006E57C5"/>
    <w:rsid w:val="006E7F1F"/>
    <w:rsid w:val="006F40C1"/>
    <w:rsid w:val="006F485C"/>
    <w:rsid w:val="006F66D3"/>
    <w:rsid w:val="006F7202"/>
    <w:rsid w:val="0070048E"/>
    <w:rsid w:val="00700DEF"/>
    <w:rsid w:val="00701E68"/>
    <w:rsid w:val="00703A2B"/>
    <w:rsid w:val="00704088"/>
    <w:rsid w:val="0070489B"/>
    <w:rsid w:val="00704BC6"/>
    <w:rsid w:val="00706562"/>
    <w:rsid w:val="007132FD"/>
    <w:rsid w:val="00721B10"/>
    <w:rsid w:val="007231AD"/>
    <w:rsid w:val="0072420F"/>
    <w:rsid w:val="00727340"/>
    <w:rsid w:val="00730641"/>
    <w:rsid w:val="007344DA"/>
    <w:rsid w:val="00735575"/>
    <w:rsid w:val="00735F1D"/>
    <w:rsid w:val="00743B7A"/>
    <w:rsid w:val="007447EB"/>
    <w:rsid w:val="00744B72"/>
    <w:rsid w:val="00746EB0"/>
    <w:rsid w:val="0074728A"/>
    <w:rsid w:val="007477CD"/>
    <w:rsid w:val="00753548"/>
    <w:rsid w:val="00754C73"/>
    <w:rsid w:val="00757103"/>
    <w:rsid w:val="00761174"/>
    <w:rsid w:val="007625BA"/>
    <w:rsid w:val="00762B92"/>
    <w:rsid w:val="007633CF"/>
    <w:rsid w:val="00764B69"/>
    <w:rsid w:val="0076519A"/>
    <w:rsid w:val="007660E8"/>
    <w:rsid w:val="007710AC"/>
    <w:rsid w:val="00772563"/>
    <w:rsid w:val="0079149F"/>
    <w:rsid w:val="007920A5"/>
    <w:rsid w:val="00794B18"/>
    <w:rsid w:val="00795891"/>
    <w:rsid w:val="00796E04"/>
    <w:rsid w:val="007A1569"/>
    <w:rsid w:val="007A1CD0"/>
    <w:rsid w:val="007A566D"/>
    <w:rsid w:val="007A582A"/>
    <w:rsid w:val="007A5FF6"/>
    <w:rsid w:val="007A6890"/>
    <w:rsid w:val="007A6D8E"/>
    <w:rsid w:val="007A77E4"/>
    <w:rsid w:val="007B2A4C"/>
    <w:rsid w:val="007B2F2A"/>
    <w:rsid w:val="007B40BB"/>
    <w:rsid w:val="007B4597"/>
    <w:rsid w:val="007B68E3"/>
    <w:rsid w:val="007C4090"/>
    <w:rsid w:val="007C5583"/>
    <w:rsid w:val="007D2275"/>
    <w:rsid w:val="007D26E0"/>
    <w:rsid w:val="007D2FDD"/>
    <w:rsid w:val="007D341D"/>
    <w:rsid w:val="007D4B12"/>
    <w:rsid w:val="007D5E55"/>
    <w:rsid w:val="007D7D94"/>
    <w:rsid w:val="007E201F"/>
    <w:rsid w:val="007E40D3"/>
    <w:rsid w:val="007E70FD"/>
    <w:rsid w:val="007F24F4"/>
    <w:rsid w:val="007F3740"/>
    <w:rsid w:val="007F4467"/>
    <w:rsid w:val="007F7BF4"/>
    <w:rsid w:val="007F7CD6"/>
    <w:rsid w:val="00801F0F"/>
    <w:rsid w:val="008031C6"/>
    <w:rsid w:val="0080395E"/>
    <w:rsid w:val="00803EDD"/>
    <w:rsid w:val="008048ED"/>
    <w:rsid w:val="008063AE"/>
    <w:rsid w:val="008064A7"/>
    <w:rsid w:val="00806A89"/>
    <w:rsid w:val="008111C3"/>
    <w:rsid w:val="008112D4"/>
    <w:rsid w:val="008126B6"/>
    <w:rsid w:val="008128A4"/>
    <w:rsid w:val="00815A0A"/>
    <w:rsid w:val="00815CD4"/>
    <w:rsid w:val="008168F4"/>
    <w:rsid w:val="00816965"/>
    <w:rsid w:val="0082044F"/>
    <w:rsid w:val="00822693"/>
    <w:rsid w:val="0082280A"/>
    <w:rsid w:val="00823E09"/>
    <w:rsid w:val="00824BFA"/>
    <w:rsid w:val="00825DBF"/>
    <w:rsid w:val="008267B6"/>
    <w:rsid w:val="0083017B"/>
    <w:rsid w:val="008310A2"/>
    <w:rsid w:val="008316C9"/>
    <w:rsid w:val="008327EC"/>
    <w:rsid w:val="0083442B"/>
    <w:rsid w:val="008361B1"/>
    <w:rsid w:val="00836A78"/>
    <w:rsid w:val="00842BA1"/>
    <w:rsid w:val="00842E37"/>
    <w:rsid w:val="0084711C"/>
    <w:rsid w:val="008475A8"/>
    <w:rsid w:val="00850F25"/>
    <w:rsid w:val="008517F2"/>
    <w:rsid w:val="008525D8"/>
    <w:rsid w:val="00852CA0"/>
    <w:rsid w:val="008535F7"/>
    <w:rsid w:val="0085389C"/>
    <w:rsid w:val="00856072"/>
    <w:rsid w:val="00857668"/>
    <w:rsid w:val="0086202F"/>
    <w:rsid w:val="00862AD7"/>
    <w:rsid w:val="00862B7C"/>
    <w:rsid w:val="00863802"/>
    <w:rsid w:val="00863A94"/>
    <w:rsid w:val="0086430E"/>
    <w:rsid w:val="0086436E"/>
    <w:rsid w:val="00864C94"/>
    <w:rsid w:val="00866903"/>
    <w:rsid w:val="00866945"/>
    <w:rsid w:val="00870DBD"/>
    <w:rsid w:val="00872231"/>
    <w:rsid w:val="008723F5"/>
    <w:rsid w:val="008725EA"/>
    <w:rsid w:val="00874519"/>
    <w:rsid w:val="00876160"/>
    <w:rsid w:val="00880256"/>
    <w:rsid w:val="0088083B"/>
    <w:rsid w:val="00882A57"/>
    <w:rsid w:val="00883D9E"/>
    <w:rsid w:val="008868D1"/>
    <w:rsid w:val="00887F4A"/>
    <w:rsid w:val="0089121B"/>
    <w:rsid w:val="00891653"/>
    <w:rsid w:val="00891ED7"/>
    <w:rsid w:val="00891F0E"/>
    <w:rsid w:val="00893A0D"/>
    <w:rsid w:val="00894257"/>
    <w:rsid w:val="0089495E"/>
    <w:rsid w:val="00895154"/>
    <w:rsid w:val="00895DDA"/>
    <w:rsid w:val="00896038"/>
    <w:rsid w:val="008965C0"/>
    <w:rsid w:val="008A126C"/>
    <w:rsid w:val="008A23B9"/>
    <w:rsid w:val="008A3749"/>
    <w:rsid w:val="008A43B6"/>
    <w:rsid w:val="008A599E"/>
    <w:rsid w:val="008A64C2"/>
    <w:rsid w:val="008B20F5"/>
    <w:rsid w:val="008B25D7"/>
    <w:rsid w:val="008B36B7"/>
    <w:rsid w:val="008B489C"/>
    <w:rsid w:val="008B5706"/>
    <w:rsid w:val="008B7AB2"/>
    <w:rsid w:val="008C04F8"/>
    <w:rsid w:val="008C067D"/>
    <w:rsid w:val="008C1B94"/>
    <w:rsid w:val="008C2165"/>
    <w:rsid w:val="008C762C"/>
    <w:rsid w:val="008D0234"/>
    <w:rsid w:val="008D073C"/>
    <w:rsid w:val="008D1B1F"/>
    <w:rsid w:val="008D3469"/>
    <w:rsid w:val="008D3FBA"/>
    <w:rsid w:val="008D49C9"/>
    <w:rsid w:val="008D5365"/>
    <w:rsid w:val="008D5551"/>
    <w:rsid w:val="008D683E"/>
    <w:rsid w:val="008D7E1C"/>
    <w:rsid w:val="008D7FD6"/>
    <w:rsid w:val="008E0627"/>
    <w:rsid w:val="008E30EE"/>
    <w:rsid w:val="008E3118"/>
    <w:rsid w:val="008E3ACC"/>
    <w:rsid w:val="008E3DE9"/>
    <w:rsid w:val="008E4586"/>
    <w:rsid w:val="008E5E89"/>
    <w:rsid w:val="008F040C"/>
    <w:rsid w:val="008F0A0B"/>
    <w:rsid w:val="008F2284"/>
    <w:rsid w:val="008F23C7"/>
    <w:rsid w:val="008F3B59"/>
    <w:rsid w:val="008F57DE"/>
    <w:rsid w:val="0090070F"/>
    <w:rsid w:val="009016B7"/>
    <w:rsid w:val="0090178C"/>
    <w:rsid w:val="0090280F"/>
    <w:rsid w:val="0090470A"/>
    <w:rsid w:val="00906018"/>
    <w:rsid w:val="00907585"/>
    <w:rsid w:val="00921F9A"/>
    <w:rsid w:val="009221EA"/>
    <w:rsid w:val="00922CA9"/>
    <w:rsid w:val="009254AB"/>
    <w:rsid w:val="00926918"/>
    <w:rsid w:val="00927209"/>
    <w:rsid w:val="00931BF2"/>
    <w:rsid w:val="009336FE"/>
    <w:rsid w:val="009337AA"/>
    <w:rsid w:val="00933E47"/>
    <w:rsid w:val="00934247"/>
    <w:rsid w:val="00935E57"/>
    <w:rsid w:val="00935FE8"/>
    <w:rsid w:val="00940B59"/>
    <w:rsid w:val="009423DE"/>
    <w:rsid w:val="00942525"/>
    <w:rsid w:val="0094341E"/>
    <w:rsid w:val="00944788"/>
    <w:rsid w:val="00944B87"/>
    <w:rsid w:val="009465F0"/>
    <w:rsid w:val="00947B69"/>
    <w:rsid w:val="00950367"/>
    <w:rsid w:val="00951B07"/>
    <w:rsid w:val="0095235A"/>
    <w:rsid w:val="00952EAA"/>
    <w:rsid w:val="00953339"/>
    <w:rsid w:val="009562A1"/>
    <w:rsid w:val="00957BC0"/>
    <w:rsid w:val="00961C5F"/>
    <w:rsid w:val="00963BD6"/>
    <w:rsid w:val="009657C2"/>
    <w:rsid w:val="00967770"/>
    <w:rsid w:val="009701CD"/>
    <w:rsid w:val="00970322"/>
    <w:rsid w:val="00972C54"/>
    <w:rsid w:val="00973A9D"/>
    <w:rsid w:val="00973AE6"/>
    <w:rsid w:val="00973E45"/>
    <w:rsid w:val="009745EF"/>
    <w:rsid w:val="00976086"/>
    <w:rsid w:val="00980FDF"/>
    <w:rsid w:val="009813DE"/>
    <w:rsid w:val="0098215A"/>
    <w:rsid w:val="00982735"/>
    <w:rsid w:val="00982909"/>
    <w:rsid w:val="00983EF0"/>
    <w:rsid w:val="00985022"/>
    <w:rsid w:val="00985AA5"/>
    <w:rsid w:val="0098607D"/>
    <w:rsid w:val="0098658A"/>
    <w:rsid w:val="0098669A"/>
    <w:rsid w:val="0098688E"/>
    <w:rsid w:val="00987343"/>
    <w:rsid w:val="0098797C"/>
    <w:rsid w:val="00987E19"/>
    <w:rsid w:val="0099069D"/>
    <w:rsid w:val="00991388"/>
    <w:rsid w:val="0099148B"/>
    <w:rsid w:val="00993C5D"/>
    <w:rsid w:val="00997678"/>
    <w:rsid w:val="009A2061"/>
    <w:rsid w:val="009A7C6D"/>
    <w:rsid w:val="009B1CB5"/>
    <w:rsid w:val="009B1E6F"/>
    <w:rsid w:val="009B540D"/>
    <w:rsid w:val="009B65DC"/>
    <w:rsid w:val="009C1C23"/>
    <w:rsid w:val="009C23F2"/>
    <w:rsid w:val="009C4336"/>
    <w:rsid w:val="009C5F01"/>
    <w:rsid w:val="009C7897"/>
    <w:rsid w:val="009C7F06"/>
    <w:rsid w:val="009D2105"/>
    <w:rsid w:val="009D3063"/>
    <w:rsid w:val="009D31F5"/>
    <w:rsid w:val="009D3800"/>
    <w:rsid w:val="009D3C08"/>
    <w:rsid w:val="009D5F35"/>
    <w:rsid w:val="009D7236"/>
    <w:rsid w:val="009D7588"/>
    <w:rsid w:val="009E0529"/>
    <w:rsid w:val="009E1EB9"/>
    <w:rsid w:val="009E2204"/>
    <w:rsid w:val="009E3696"/>
    <w:rsid w:val="009E6F14"/>
    <w:rsid w:val="009F0947"/>
    <w:rsid w:val="009F1484"/>
    <w:rsid w:val="009F32AD"/>
    <w:rsid w:val="009F4E0F"/>
    <w:rsid w:val="00A00F9C"/>
    <w:rsid w:val="00A019A8"/>
    <w:rsid w:val="00A02B78"/>
    <w:rsid w:val="00A02FA4"/>
    <w:rsid w:val="00A07D69"/>
    <w:rsid w:val="00A1393C"/>
    <w:rsid w:val="00A13F60"/>
    <w:rsid w:val="00A13FB1"/>
    <w:rsid w:val="00A14B54"/>
    <w:rsid w:val="00A14C78"/>
    <w:rsid w:val="00A157EF"/>
    <w:rsid w:val="00A1697D"/>
    <w:rsid w:val="00A20E61"/>
    <w:rsid w:val="00A22804"/>
    <w:rsid w:val="00A23659"/>
    <w:rsid w:val="00A23C2B"/>
    <w:rsid w:val="00A24D3F"/>
    <w:rsid w:val="00A2596E"/>
    <w:rsid w:val="00A27BAB"/>
    <w:rsid w:val="00A31B43"/>
    <w:rsid w:val="00A31FDA"/>
    <w:rsid w:val="00A3370E"/>
    <w:rsid w:val="00A3426C"/>
    <w:rsid w:val="00A3431D"/>
    <w:rsid w:val="00A35354"/>
    <w:rsid w:val="00A359EF"/>
    <w:rsid w:val="00A434D3"/>
    <w:rsid w:val="00A45392"/>
    <w:rsid w:val="00A46597"/>
    <w:rsid w:val="00A52041"/>
    <w:rsid w:val="00A53646"/>
    <w:rsid w:val="00A53FE7"/>
    <w:rsid w:val="00A54714"/>
    <w:rsid w:val="00A5615F"/>
    <w:rsid w:val="00A563C6"/>
    <w:rsid w:val="00A56451"/>
    <w:rsid w:val="00A606FB"/>
    <w:rsid w:val="00A607DE"/>
    <w:rsid w:val="00A6288A"/>
    <w:rsid w:val="00A64268"/>
    <w:rsid w:val="00A669A3"/>
    <w:rsid w:val="00A70FA2"/>
    <w:rsid w:val="00A718B6"/>
    <w:rsid w:val="00A71A39"/>
    <w:rsid w:val="00A71A48"/>
    <w:rsid w:val="00A723CF"/>
    <w:rsid w:val="00A72B2C"/>
    <w:rsid w:val="00A73396"/>
    <w:rsid w:val="00A73CC2"/>
    <w:rsid w:val="00A73D44"/>
    <w:rsid w:val="00A74B38"/>
    <w:rsid w:val="00A74B73"/>
    <w:rsid w:val="00A7616B"/>
    <w:rsid w:val="00A772D9"/>
    <w:rsid w:val="00A804B5"/>
    <w:rsid w:val="00A806FD"/>
    <w:rsid w:val="00A81F53"/>
    <w:rsid w:val="00A82589"/>
    <w:rsid w:val="00A82603"/>
    <w:rsid w:val="00A83D69"/>
    <w:rsid w:val="00A86B72"/>
    <w:rsid w:val="00A91517"/>
    <w:rsid w:val="00A91831"/>
    <w:rsid w:val="00A92080"/>
    <w:rsid w:val="00A93FBD"/>
    <w:rsid w:val="00A940D5"/>
    <w:rsid w:val="00A9472C"/>
    <w:rsid w:val="00A960A2"/>
    <w:rsid w:val="00A966B7"/>
    <w:rsid w:val="00A96C4F"/>
    <w:rsid w:val="00A97927"/>
    <w:rsid w:val="00AA1D56"/>
    <w:rsid w:val="00AA4565"/>
    <w:rsid w:val="00AA4C16"/>
    <w:rsid w:val="00AB12A8"/>
    <w:rsid w:val="00AB2C10"/>
    <w:rsid w:val="00AB3DEA"/>
    <w:rsid w:val="00AC023B"/>
    <w:rsid w:val="00AC0FFC"/>
    <w:rsid w:val="00AC3E12"/>
    <w:rsid w:val="00AC45F4"/>
    <w:rsid w:val="00AC5227"/>
    <w:rsid w:val="00AC5463"/>
    <w:rsid w:val="00AD29F4"/>
    <w:rsid w:val="00AD2ECF"/>
    <w:rsid w:val="00AD581A"/>
    <w:rsid w:val="00AE0E13"/>
    <w:rsid w:val="00AE2051"/>
    <w:rsid w:val="00AE2D58"/>
    <w:rsid w:val="00AE3A0A"/>
    <w:rsid w:val="00AE4236"/>
    <w:rsid w:val="00AE6D70"/>
    <w:rsid w:val="00AE749A"/>
    <w:rsid w:val="00AF301F"/>
    <w:rsid w:val="00B009C0"/>
    <w:rsid w:val="00B011BF"/>
    <w:rsid w:val="00B027D1"/>
    <w:rsid w:val="00B02D28"/>
    <w:rsid w:val="00B069E5"/>
    <w:rsid w:val="00B06C39"/>
    <w:rsid w:val="00B06E94"/>
    <w:rsid w:val="00B06EDD"/>
    <w:rsid w:val="00B10D35"/>
    <w:rsid w:val="00B11ABE"/>
    <w:rsid w:val="00B1302A"/>
    <w:rsid w:val="00B1754D"/>
    <w:rsid w:val="00B2242C"/>
    <w:rsid w:val="00B26C20"/>
    <w:rsid w:val="00B32059"/>
    <w:rsid w:val="00B357BE"/>
    <w:rsid w:val="00B37F4E"/>
    <w:rsid w:val="00B4075A"/>
    <w:rsid w:val="00B4125E"/>
    <w:rsid w:val="00B4380E"/>
    <w:rsid w:val="00B458F6"/>
    <w:rsid w:val="00B45A2B"/>
    <w:rsid w:val="00B472BA"/>
    <w:rsid w:val="00B503D2"/>
    <w:rsid w:val="00B53DC7"/>
    <w:rsid w:val="00B541CB"/>
    <w:rsid w:val="00B546CF"/>
    <w:rsid w:val="00B558E9"/>
    <w:rsid w:val="00B6060B"/>
    <w:rsid w:val="00B63DD8"/>
    <w:rsid w:val="00B65DA8"/>
    <w:rsid w:val="00B70491"/>
    <w:rsid w:val="00B71335"/>
    <w:rsid w:val="00B72B80"/>
    <w:rsid w:val="00B75135"/>
    <w:rsid w:val="00B75DA9"/>
    <w:rsid w:val="00B76D5B"/>
    <w:rsid w:val="00B77180"/>
    <w:rsid w:val="00B7741B"/>
    <w:rsid w:val="00B77552"/>
    <w:rsid w:val="00B8016E"/>
    <w:rsid w:val="00B817CC"/>
    <w:rsid w:val="00B833E1"/>
    <w:rsid w:val="00B83AB4"/>
    <w:rsid w:val="00B85EFA"/>
    <w:rsid w:val="00B86D6C"/>
    <w:rsid w:val="00B9003E"/>
    <w:rsid w:val="00B90A3F"/>
    <w:rsid w:val="00B92DF5"/>
    <w:rsid w:val="00B9335A"/>
    <w:rsid w:val="00B9346F"/>
    <w:rsid w:val="00B95C5D"/>
    <w:rsid w:val="00B96931"/>
    <w:rsid w:val="00BA2285"/>
    <w:rsid w:val="00BA32D6"/>
    <w:rsid w:val="00BA32E5"/>
    <w:rsid w:val="00BA3805"/>
    <w:rsid w:val="00BA47B1"/>
    <w:rsid w:val="00BA5B3E"/>
    <w:rsid w:val="00BA7960"/>
    <w:rsid w:val="00BA7BD7"/>
    <w:rsid w:val="00BA7FEC"/>
    <w:rsid w:val="00BB0E84"/>
    <w:rsid w:val="00BB161E"/>
    <w:rsid w:val="00BB19AB"/>
    <w:rsid w:val="00BB1C6A"/>
    <w:rsid w:val="00BB2325"/>
    <w:rsid w:val="00BB3D83"/>
    <w:rsid w:val="00BB70DE"/>
    <w:rsid w:val="00BB7FC4"/>
    <w:rsid w:val="00BC1D5A"/>
    <w:rsid w:val="00BC2002"/>
    <w:rsid w:val="00BC4B9C"/>
    <w:rsid w:val="00BC7A4F"/>
    <w:rsid w:val="00BD2097"/>
    <w:rsid w:val="00BD255A"/>
    <w:rsid w:val="00BD2795"/>
    <w:rsid w:val="00BE018F"/>
    <w:rsid w:val="00BE102A"/>
    <w:rsid w:val="00BE2880"/>
    <w:rsid w:val="00BE28A3"/>
    <w:rsid w:val="00BE2986"/>
    <w:rsid w:val="00BE3FEA"/>
    <w:rsid w:val="00BE4D46"/>
    <w:rsid w:val="00BE593E"/>
    <w:rsid w:val="00BE68E2"/>
    <w:rsid w:val="00BE7CB3"/>
    <w:rsid w:val="00BF101F"/>
    <w:rsid w:val="00BF1DC6"/>
    <w:rsid w:val="00BF25B1"/>
    <w:rsid w:val="00BF3DFF"/>
    <w:rsid w:val="00BF4BCD"/>
    <w:rsid w:val="00BF654C"/>
    <w:rsid w:val="00C00ABA"/>
    <w:rsid w:val="00C02BE8"/>
    <w:rsid w:val="00C02EB2"/>
    <w:rsid w:val="00C0389A"/>
    <w:rsid w:val="00C0468A"/>
    <w:rsid w:val="00C04D33"/>
    <w:rsid w:val="00C052B5"/>
    <w:rsid w:val="00C05B7A"/>
    <w:rsid w:val="00C115DD"/>
    <w:rsid w:val="00C1192E"/>
    <w:rsid w:val="00C13DD0"/>
    <w:rsid w:val="00C1521E"/>
    <w:rsid w:val="00C2095F"/>
    <w:rsid w:val="00C27D21"/>
    <w:rsid w:val="00C30073"/>
    <w:rsid w:val="00C3048B"/>
    <w:rsid w:val="00C30971"/>
    <w:rsid w:val="00C30ABE"/>
    <w:rsid w:val="00C3309F"/>
    <w:rsid w:val="00C341FE"/>
    <w:rsid w:val="00C34F7D"/>
    <w:rsid w:val="00C3587C"/>
    <w:rsid w:val="00C3790F"/>
    <w:rsid w:val="00C4169B"/>
    <w:rsid w:val="00C41C17"/>
    <w:rsid w:val="00C45A61"/>
    <w:rsid w:val="00C45E15"/>
    <w:rsid w:val="00C464C7"/>
    <w:rsid w:val="00C468DF"/>
    <w:rsid w:val="00C4700A"/>
    <w:rsid w:val="00C47034"/>
    <w:rsid w:val="00C51EDB"/>
    <w:rsid w:val="00C53198"/>
    <w:rsid w:val="00C5417D"/>
    <w:rsid w:val="00C55CC6"/>
    <w:rsid w:val="00C62214"/>
    <w:rsid w:val="00C634D4"/>
    <w:rsid w:val="00C643F6"/>
    <w:rsid w:val="00C668C4"/>
    <w:rsid w:val="00C66EAC"/>
    <w:rsid w:val="00C7240C"/>
    <w:rsid w:val="00C733D5"/>
    <w:rsid w:val="00C766F4"/>
    <w:rsid w:val="00C836CA"/>
    <w:rsid w:val="00C83A7A"/>
    <w:rsid w:val="00C844ED"/>
    <w:rsid w:val="00C8452E"/>
    <w:rsid w:val="00C84B20"/>
    <w:rsid w:val="00C85386"/>
    <w:rsid w:val="00C857B3"/>
    <w:rsid w:val="00C86CE3"/>
    <w:rsid w:val="00C879A0"/>
    <w:rsid w:val="00C87A7C"/>
    <w:rsid w:val="00C904B7"/>
    <w:rsid w:val="00C9154A"/>
    <w:rsid w:val="00C9186D"/>
    <w:rsid w:val="00C91D6D"/>
    <w:rsid w:val="00C9406E"/>
    <w:rsid w:val="00C94684"/>
    <w:rsid w:val="00C94CE6"/>
    <w:rsid w:val="00C967E2"/>
    <w:rsid w:val="00CA2FD9"/>
    <w:rsid w:val="00CA3263"/>
    <w:rsid w:val="00CA45CF"/>
    <w:rsid w:val="00CA56AD"/>
    <w:rsid w:val="00CA571D"/>
    <w:rsid w:val="00CA5D0E"/>
    <w:rsid w:val="00CA6F23"/>
    <w:rsid w:val="00CA78C4"/>
    <w:rsid w:val="00CB1B9E"/>
    <w:rsid w:val="00CB5104"/>
    <w:rsid w:val="00CC12C6"/>
    <w:rsid w:val="00CC1A57"/>
    <w:rsid w:val="00CC3987"/>
    <w:rsid w:val="00CC3F8B"/>
    <w:rsid w:val="00CC4F65"/>
    <w:rsid w:val="00CC5A86"/>
    <w:rsid w:val="00CC613B"/>
    <w:rsid w:val="00CC6C19"/>
    <w:rsid w:val="00CC76C0"/>
    <w:rsid w:val="00CC7833"/>
    <w:rsid w:val="00CC791E"/>
    <w:rsid w:val="00CC7F47"/>
    <w:rsid w:val="00CD1322"/>
    <w:rsid w:val="00CD2174"/>
    <w:rsid w:val="00CD38AA"/>
    <w:rsid w:val="00CD4288"/>
    <w:rsid w:val="00CD49BE"/>
    <w:rsid w:val="00CD6808"/>
    <w:rsid w:val="00CD6E0D"/>
    <w:rsid w:val="00CD750C"/>
    <w:rsid w:val="00CD7AC6"/>
    <w:rsid w:val="00CE07D3"/>
    <w:rsid w:val="00CE1E25"/>
    <w:rsid w:val="00CE2284"/>
    <w:rsid w:val="00CE2969"/>
    <w:rsid w:val="00CE3E80"/>
    <w:rsid w:val="00CE466E"/>
    <w:rsid w:val="00CE5AB8"/>
    <w:rsid w:val="00CE6AE6"/>
    <w:rsid w:val="00CE6AF3"/>
    <w:rsid w:val="00CE73E5"/>
    <w:rsid w:val="00CF1331"/>
    <w:rsid w:val="00CF1FA6"/>
    <w:rsid w:val="00CF246C"/>
    <w:rsid w:val="00CF51B1"/>
    <w:rsid w:val="00CF64E4"/>
    <w:rsid w:val="00CF687D"/>
    <w:rsid w:val="00CF69B9"/>
    <w:rsid w:val="00CF6AA8"/>
    <w:rsid w:val="00CF7E63"/>
    <w:rsid w:val="00D00569"/>
    <w:rsid w:val="00D0252A"/>
    <w:rsid w:val="00D02653"/>
    <w:rsid w:val="00D02DC0"/>
    <w:rsid w:val="00D0423B"/>
    <w:rsid w:val="00D05CA9"/>
    <w:rsid w:val="00D11AB0"/>
    <w:rsid w:val="00D1211D"/>
    <w:rsid w:val="00D1298E"/>
    <w:rsid w:val="00D12FD7"/>
    <w:rsid w:val="00D131D2"/>
    <w:rsid w:val="00D138AC"/>
    <w:rsid w:val="00D14690"/>
    <w:rsid w:val="00D14BFC"/>
    <w:rsid w:val="00D14D2E"/>
    <w:rsid w:val="00D21000"/>
    <w:rsid w:val="00D223F5"/>
    <w:rsid w:val="00D22C27"/>
    <w:rsid w:val="00D26A44"/>
    <w:rsid w:val="00D27A4C"/>
    <w:rsid w:val="00D3031E"/>
    <w:rsid w:val="00D320C0"/>
    <w:rsid w:val="00D3218C"/>
    <w:rsid w:val="00D32B5C"/>
    <w:rsid w:val="00D33C0A"/>
    <w:rsid w:val="00D35E71"/>
    <w:rsid w:val="00D41FBD"/>
    <w:rsid w:val="00D42AAC"/>
    <w:rsid w:val="00D42CAC"/>
    <w:rsid w:val="00D43492"/>
    <w:rsid w:val="00D43990"/>
    <w:rsid w:val="00D43D41"/>
    <w:rsid w:val="00D45774"/>
    <w:rsid w:val="00D5001C"/>
    <w:rsid w:val="00D50607"/>
    <w:rsid w:val="00D52CA8"/>
    <w:rsid w:val="00D565F7"/>
    <w:rsid w:val="00D577A1"/>
    <w:rsid w:val="00D57B91"/>
    <w:rsid w:val="00D61D71"/>
    <w:rsid w:val="00D6456C"/>
    <w:rsid w:val="00D659E4"/>
    <w:rsid w:val="00D66082"/>
    <w:rsid w:val="00D66280"/>
    <w:rsid w:val="00D6790C"/>
    <w:rsid w:val="00D714C3"/>
    <w:rsid w:val="00D738E1"/>
    <w:rsid w:val="00D73E9B"/>
    <w:rsid w:val="00D750B6"/>
    <w:rsid w:val="00D77196"/>
    <w:rsid w:val="00D77C33"/>
    <w:rsid w:val="00D826C2"/>
    <w:rsid w:val="00D83255"/>
    <w:rsid w:val="00D850ED"/>
    <w:rsid w:val="00D85587"/>
    <w:rsid w:val="00D90067"/>
    <w:rsid w:val="00D901D6"/>
    <w:rsid w:val="00D90447"/>
    <w:rsid w:val="00D907D5"/>
    <w:rsid w:val="00D91CD3"/>
    <w:rsid w:val="00D93104"/>
    <w:rsid w:val="00D93911"/>
    <w:rsid w:val="00D93B0A"/>
    <w:rsid w:val="00D943E6"/>
    <w:rsid w:val="00D948DB"/>
    <w:rsid w:val="00D968FA"/>
    <w:rsid w:val="00D97332"/>
    <w:rsid w:val="00D97DCA"/>
    <w:rsid w:val="00DA175F"/>
    <w:rsid w:val="00DA45C0"/>
    <w:rsid w:val="00DA7442"/>
    <w:rsid w:val="00DA7B29"/>
    <w:rsid w:val="00DB0BB5"/>
    <w:rsid w:val="00DB1785"/>
    <w:rsid w:val="00DB2694"/>
    <w:rsid w:val="00DB48B6"/>
    <w:rsid w:val="00DB6AC0"/>
    <w:rsid w:val="00DB7BA6"/>
    <w:rsid w:val="00DC3983"/>
    <w:rsid w:val="00DC6CBC"/>
    <w:rsid w:val="00DD0EC9"/>
    <w:rsid w:val="00DD1132"/>
    <w:rsid w:val="00DD1572"/>
    <w:rsid w:val="00DD2BE1"/>
    <w:rsid w:val="00DD36B6"/>
    <w:rsid w:val="00DD3988"/>
    <w:rsid w:val="00DD39A2"/>
    <w:rsid w:val="00DD6DF9"/>
    <w:rsid w:val="00DD7183"/>
    <w:rsid w:val="00DD764B"/>
    <w:rsid w:val="00DD7820"/>
    <w:rsid w:val="00DD7CBD"/>
    <w:rsid w:val="00DE21A5"/>
    <w:rsid w:val="00DE37AD"/>
    <w:rsid w:val="00DE3924"/>
    <w:rsid w:val="00DE3C6D"/>
    <w:rsid w:val="00DE49E2"/>
    <w:rsid w:val="00DE6E4B"/>
    <w:rsid w:val="00DF1BDB"/>
    <w:rsid w:val="00DF32C6"/>
    <w:rsid w:val="00DF3A7F"/>
    <w:rsid w:val="00DF3AB0"/>
    <w:rsid w:val="00DF6F38"/>
    <w:rsid w:val="00E00B4E"/>
    <w:rsid w:val="00E01A33"/>
    <w:rsid w:val="00E01B2C"/>
    <w:rsid w:val="00E01F77"/>
    <w:rsid w:val="00E04079"/>
    <w:rsid w:val="00E04461"/>
    <w:rsid w:val="00E04ACE"/>
    <w:rsid w:val="00E066D0"/>
    <w:rsid w:val="00E1037C"/>
    <w:rsid w:val="00E11053"/>
    <w:rsid w:val="00E13940"/>
    <w:rsid w:val="00E17607"/>
    <w:rsid w:val="00E17CA2"/>
    <w:rsid w:val="00E216D0"/>
    <w:rsid w:val="00E2288A"/>
    <w:rsid w:val="00E2305F"/>
    <w:rsid w:val="00E30562"/>
    <w:rsid w:val="00E339FD"/>
    <w:rsid w:val="00E34B6B"/>
    <w:rsid w:val="00E36A65"/>
    <w:rsid w:val="00E37038"/>
    <w:rsid w:val="00E37AEC"/>
    <w:rsid w:val="00E4165C"/>
    <w:rsid w:val="00E41ADA"/>
    <w:rsid w:val="00E46A66"/>
    <w:rsid w:val="00E47CBA"/>
    <w:rsid w:val="00E52F04"/>
    <w:rsid w:val="00E54C19"/>
    <w:rsid w:val="00E55B9D"/>
    <w:rsid w:val="00E56307"/>
    <w:rsid w:val="00E60CB9"/>
    <w:rsid w:val="00E60E89"/>
    <w:rsid w:val="00E62934"/>
    <w:rsid w:val="00E64413"/>
    <w:rsid w:val="00E6482E"/>
    <w:rsid w:val="00E67AAC"/>
    <w:rsid w:val="00E67BF4"/>
    <w:rsid w:val="00E71F6B"/>
    <w:rsid w:val="00E73290"/>
    <w:rsid w:val="00E736EA"/>
    <w:rsid w:val="00E73BEA"/>
    <w:rsid w:val="00E75C37"/>
    <w:rsid w:val="00E779CE"/>
    <w:rsid w:val="00E800C5"/>
    <w:rsid w:val="00E8158A"/>
    <w:rsid w:val="00E819E8"/>
    <w:rsid w:val="00E81B8B"/>
    <w:rsid w:val="00E82380"/>
    <w:rsid w:val="00E82842"/>
    <w:rsid w:val="00E83C86"/>
    <w:rsid w:val="00E84991"/>
    <w:rsid w:val="00E86830"/>
    <w:rsid w:val="00E87F11"/>
    <w:rsid w:val="00E916F5"/>
    <w:rsid w:val="00E91E40"/>
    <w:rsid w:val="00E927AC"/>
    <w:rsid w:val="00E93D01"/>
    <w:rsid w:val="00E93D34"/>
    <w:rsid w:val="00E956B3"/>
    <w:rsid w:val="00E95C3F"/>
    <w:rsid w:val="00E9646C"/>
    <w:rsid w:val="00E96934"/>
    <w:rsid w:val="00E97D15"/>
    <w:rsid w:val="00EA339A"/>
    <w:rsid w:val="00EA71CE"/>
    <w:rsid w:val="00EB12C8"/>
    <w:rsid w:val="00EB3A2C"/>
    <w:rsid w:val="00EB3BD0"/>
    <w:rsid w:val="00EB45CB"/>
    <w:rsid w:val="00EB56BA"/>
    <w:rsid w:val="00EB63C6"/>
    <w:rsid w:val="00EB7E62"/>
    <w:rsid w:val="00EC0027"/>
    <w:rsid w:val="00EC0925"/>
    <w:rsid w:val="00EC0A74"/>
    <w:rsid w:val="00EC1A6D"/>
    <w:rsid w:val="00EC1F09"/>
    <w:rsid w:val="00EC4866"/>
    <w:rsid w:val="00EC5BE3"/>
    <w:rsid w:val="00EC6D32"/>
    <w:rsid w:val="00EC70DB"/>
    <w:rsid w:val="00ED0651"/>
    <w:rsid w:val="00ED0CF6"/>
    <w:rsid w:val="00ED3275"/>
    <w:rsid w:val="00ED3FB8"/>
    <w:rsid w:val="00ED4426"/>
    <w:rsid w:val="00ED4F1D"/>
    <w:rsid w:val="00EE01B9"/>
    <w:rsid w:val="00EE08DF"/>
    <w:rsid w:val="00EE1D67"/>
    <w:rsid w:val="00EE28BA"/>
    <w:rsid w:val="00EE2BA2"/>
    <w:rsid w:val="00EE2D88"/>
    <w:rsid w:val="00EE38C5"/>
    <w:rsid w:val="00EE42FD"/>
    <w:rsid w:val="00EE4609"/>
    <w:rsid w:val="00EE5D22"/>
    <w:rsid w:val="00EE7D74"/>
    <w:rsid w:val="00EF0538"/>
    <w:rsid w:val="00EF0541"/>
    <w:rsid w:val="00EF1840"/>
    <w:rsid w:val="00EF36EA"/>
    <w:rsid w:val="00EF3E3D"/>
    <w:rsid w:val="00EF42AA"/>
    <w:rsid w:val="00EF7429"/>
    <w:rsid w:val="00EF747F"/>
    <w:rsid w:val="00F017AF"/>
    <w:rsid w:val="00F0433C"/>
    <w:rsid w:val="00F0446C"/>
    <w:rsid w:val="00F05561"/>
    <w:rsid w:val="00F060D6"/>
    <w:rsid w:val="00F065EB"/>
    <w:rsid w:val="00F06F78"/>
    <w:rsid w:val="00F07C82"/>
    <w:rsid w:val="00F149D0"/>
    <w:rsid w:val="00F14BD0"/>
    <w:rsid w:val="00F153A4"/>
    <w:rsid w:val="00F161F5"/>
    <w:rsid w:val="00F16369"/>
    <w:rsid w:val="00F16DAB"/>
    <w:rsid w:val="00F17121"/>
    <w:rsid w:val="00F20B10"/>
    <w:rsid w:val="00F20DB4"/>
    <w:rsid w:val="00F212B0"/>
    <w:rsid w:val="00F22158"/>
    <w:rsid w:val="00F23DCC"/>
    <w:rsid w:val="00F2404B"/>
    <w:rsid w:val="00F2521F"/>
    <w:rsid w:val="00F26CCD"/>
    <w:rsid w:val="00F2768E"/>
    <w:rsid w:val="00F27A5F"/>
    <w:rsid w:val="00F31238"/>
    <w:rsid w:val="00F3183C"/>
    <w:rsid w:val="00F33DDA"/>
    <w:rsid w:val="00F349CA"/>
    <w:rsid w:val="00F3580B"/>
    <w:rsid w:val="00F3689A"/>
    <w:rsid w:val="00F36936"/>
    <w:rsid w:val="00F37F9B"/>
    <w:rsid w:val="00F403AF"/>
    <w:rsid w:val="00F41656"/>
    <w:rsid w:val="00F431BB"/>
    <w:rsid w:val="00F44298"/>
    <w:rsid w:val="00F444D2"/>
    <w:rsid w:val="00F45ACE"/>
    <w:rsid w:val="00F45B25"/>
    <w:rsid w:val="00F465C9"/>
    <w:rsid w:val="00F46D41"/>
    <w:rsid w:val="00F47018"/>
    <w:rsid w:val="00F47B3B"/>
    <w:rsid w:val="00F508BE"/>
    <w:rsid w:val="00F51197"/>
    <w:rsid w:val="00F521A5"/>
    <w:rsid w:val="00F54941"/>
    <w:rsid w:val="00F54E3B"/>
    <w:rsid w:val="00F56B8A"/>
    <w:rsid w:val="00F57E38"/>
    <w:rsid w:val="00F60479"/>
    <w:rsid w:val="00F60F29"/>
    <w:rsid w:val="00F620E6"/>
    <w:rsid w:val="00F622E3"/>
    <w:rsid w:val="00F624F4"/>
    <w:rsid w:val="00F636B9"/>
    <w:rsid w:val="00F63FC6"/>
    <w:rsid w:val="00F65D1A"/>
    <w:rsid w:val="00F705DB"/>
    <w:rsid w:val="00F709DE"/>
    <w:rsid w:val="00F71E1E"/>
    <w:rsid w:val="00F73216"/>
    <w:rsid w:val="00F77183"/>
    <w:rsid w:val="00F77D30"/>
    <w:rsid w:val="00F81418"/>
    <w:rsid w:val="00F84BE8"/>
    <w:rsid w:val="00F84E95"/>
    <w:rsid w:val="00F858CC"/>
    <w:rsid w:val="00F87A98"/>
    <w:rsid w:val="00F90340"/>
    <w:rsid w:val="00F91370"/>
    <w:rsid w:val="00F92652"/>
    <w:rsid w:val="00F929C6"/>
    <w:rsid w:val="00F93321"/>
    <w:rsid w:val="00F94CF4"/>
    <w:rsid w:val="00F954B0"/>
    <w:rsid w:val="00F96646"/>
    <w:rsid w:val="00FA00E0"/>
    <w:rsid w:val="00FA16AB"/>
    <w:rsid w:val="00FA7927"/>
    <w:rsid w:val="00FB1B3C"/>
    <w:rsid w:val="00FB1D1F"/>
    <w:rsid w:val="00FB4337"/>
    <w:rsid w:val="00FC180D"/>
    <w:rsid w:val="00FC1D5D"/>
    <w:rsid w:val="00FC27FC"/>
    <w:rsid w:val="00FC28CF"/>
    <w:rsid w:val="00FC4F54"/>
    <w:rsid w:val="00FC5223"/>
    <w:rsid w:val="00FC63B1"/>
    <w:rsid w:val="00FC7922"/>
    <w:rsid w:val="00FD34DC"/>
    <w:rsid w:val="00FD5CE2"/>
    <w:rsid w:val="00FE10DE"/>
    <w:rsid w:val="00FE183D"/>
    <w:rsid w:val="00FE4C17"/>
    <w:rsid w:val="00FE7EDE"/>
    <w:rsid w:val="00FF20D8"/>
    <w:rsid w:val="00FF337C"/>
    <w:rsid w:val="00FF586E"/>
    <w:rsid w:val="00FF5E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D1"/>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3426E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5D5AD1"/>
    <w:pPr>
      <w:keepNext/>
      <w:keepLines/>
      <w:spacing w:before="200" w:after="0"/>
      <w:jc w:val="both"/>
      <w:outlineLvl w:val="1"/>
    </w:pPr>
    <w:rPr>
      <w:rFonts w:ascii="Cambria" w:hAnsi="Cambria" w:cs="Times New Roman"/>
      <w:b/>
      <w:bCs/>
      <w:color w:val="4F81BD"/>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26EC"/>
    <w:rPr>
      <w:rFonts w:ascii="Cambria" w:hAnsi="Cambria"/>
      <w:b/>
      <w:kern w:val="32"/>
      <w:sz w:val="32"/>
      <w:lang w:val="en-US" w:eastAsia="en-US"/>
    </w:rPr>
  </w:style>
  <w:style w:type="character" w:customStyle="1" w:styleId="Heading2Char">
    <w:name w:val="Heading 2 Char"/>
    <w:link w:val="Heading2"/>
    <w:uiPriority w:val="9"/>
    <w:locked/>
    <w:rsid w:val="005D5AD1"/>
    <w:rPr>
      <w:rFonts w:ascii="Cambria" w:hAnsi="Cambria"/>
      <w:b/>
      <w:color w:val="4F81BD"/>
      <w:sz w:val="26"/>
    </w:rPr>
  </w:style>
  <w:style w:type="paragraph" w:styleId="ListParagraph">
    <w:name w:val="List Paragraph"/>
    <w:basedOn w:val="Normal"/>
    <w:uiPriority w:val="34"/>
    <w:qFormat/>
    <w:rsid w:val="005D5AD1"/>
    <w:pPr>
      <w:ind w:left="720"/>
      <w:contextualSpacing/>
    </w:pPr>
  </w:style>
  <w:style w:type="paragraph" w:styleId="FootnoteText">
    <w:name w:val="footnote text"/>
    <w:basedOn w:val="Normal"/>
    <w:link w:val="FootnoteTextChar"/>
    <w:uiPriority w:val="99"/>
    <w:unhideWhenUsed/>
    <w:rsid w:val="005D5AD1"/>
    <w:pPr>
      <w:spacing w:after="0" w:line="240" w:lineRule="auto"/>
    </w:pPr>
    <w:rPr>
      <w:rFonts w:cs="Times New Roman"/>
      <w:sz w:val="20"/>
      <w:szCs w:val="20"/>
      <w:lang w:val="id-ID" w:eastAsia="id-ID"/>
    </w:rPr>
  </w:style>
  <w:style w:type="character" w:customStyle="1" w:styleId="FootnoteTextChar">
    <w:name w:val="Footnote Text Char"/>
    <w:link w:val="FootnoteText"/>
    <w:uiPriority w:val="99"/>
    <w:locked/>
    <w:rsid w:val="005D5AD1"/>
    <w:rPr>
      <w:rFonts w:ascii="Calibri" w:eastAsia="Times New Roman" w:hAnsi="Calibri"/>
      <w:sz w:val="20"/>
    </w:rPr>
  </w:style>
  <w:style w:type="character" w:styleId="FootnoteReference">
    <w:name w:val="footnote reference"/>
    <w:uiPriority w:val="99"/>
    <w:semiHidden/>
    <w:unhideWhenUsed/>
    <w:rsid w:val="005D5AD1"/>
    <w:rPr>
      <w:vertAlign w:val="superscript"/>
    </w:rPr>
  </w:style>
  <w:style w:type="paragraph" w:styleId="Footer">
    <w:name w:val="footer"/>
    <w:basedOn w:val="Normal"/>
    <w:link w:val="FooterChar"/>
    <w:uiPriority w:val="99"/>
    <w:unhideWhenUsed/>
    <w:rsid w:val="005D5AD1"/>
    <w:pPr>
      <w:tabs>
        <w:tab w:val="center" w:pos="4680"/>
        <w:tab w:val="right" w:pos="9360"/>
      </w:tabs>
    </w:pPr>
    <w:rPr>
      <w:rFonts w:cs="Times New Roman"/>
      <w:sz w:val="20"/>
      <w:szCs w:val="20"/>
      <w:lang w:val="id-ID" w:eastAsia="id-ID"/>
    </w:rPr>
  </w:style>
  <w:style w:type="character" w:customStyle="1" w:styleId="FooterChar">
    <w:name w:val="Footer Char"/>
    <w:link w:val="Footer"/>
    <w:uiPriority w:val="99"/>
    <w:locked/>
    <w:rsid w:val="005D5AD1"/>
    <w:rPr>
      <w:rFonts w:ascii="Calibri" w:eastAsia="Times New Roman" w:hAnsi="Calibri"/>
    </w:rPr>
  </w:style>
  <w:style w:type="character" w:styleId="Hyperlink">
    <w:name w:val="Hyperlink"/>
    <w:uiPriority w:val="99"/>
    <w:unhideWhenUsed/>
    <w:rsid w:val="00A52041"/>
    <w:rPr>
      <w:color w:val="0000FF"/>
      <w:u w:val="single"/>
    </w:rPr>
  </w:style>
  <w:style w:type="paragraph" w:styleId="NoSpacing">
    <w:name w:val="No Spacing"/>
    <w:link w:val="NoSpacingChar"/>
    <w:uiPriority w:val="1"/>
    <w:qFormat/>
    <w:rsid w:val="00D05CA9"/>
    <w:rPr>
      <w:lang w:eastAsia="ja-JP"/>
    </w:rPr>
  </w:style>
  <w:style w:type="character" w:customStyle="1" w:styleId="NoSpacingChar">
    <w:name w:val="No Spacing Char"/>
    <w:link w:val="NoSpacing"/>
    <w:uiPriority w:val="1"/>
    <w:locked/>
    <w:rsid w:val="00D05CA9"/>
    <w:rPr>
      <w:lang w:eastAsia="ja-JP" w:bidi="ar-SA"/>
    </w:rPr>
  </w:style>
  <w:style w:type="paragraph" w:styleId="BalloonText">
    <w:name w:val="Balloon Text"/>
    <w:basedOn w:val="Normal"/>
    <w:link w:val="BalloonTextChar"/>
    <w:uiPriority w:val="99"/>
    <w:semiHidden/>
    <w:unhideWhenUsed/>
    <w:rsid w:val="00D05CA9"/>
    <w:pPr>
      <w:spacing w:after="0" w:line="240" w:lineRule="auto"/>
    </w:pPr>
    <w:rPr>
      <w:rFonts w:ascii="Tahoma" w:hAnsi="Tahoma" w:cs="Times New Roman"/>
      <w:sz w:val="16"/>
      <w:szCs w:val="16"/>
      <w:lang w:val="id-ID" w:eastAsia="id-ID"/>
    </w:rPr>
  </w:style>
  <w:style w:type="character" w:customStyle="1" w:styleId="BalloonTextChar">
    <w:name w:val="Balloon Text Char"/>
    <w:link w:val="BalloonText"/>
    <w:uiPriority w:val="99"/>
    <w:semiHidden/>
    <w:locked/>
    <w:rsid w:val="00D05CA9"/>
    <w:rPr>
      <w:rFonts w:ascii="Tahoma" w:eastAsia="Times New Roman" w:hAnsi="Tahoma"/>
      <w:sz w:val="16"/>
    </w:rPr>
  </w:style>
  <w:style w:type="paragraph" w:styleId="Header">
    <w:name w:val="header"/>
    <w:basedOn w:val="Normal"/>
    <w:link w:val="HeaderChar"/>
    <w:uiPriority w:val="99"/>
    <w:unhideWhenUsed/>
    <w:rsid w:val="00BB0E84"/>
    <w:pPr>
      <w:tabs>
        <w:tab w:val="center" w:pos="4513"/>
        <w:tab w:val="right" w:pos="9026"/>
      </w:tabs>
    </w:pPr>
    <w:rPr>
      <w:rFonts w:cs="Times New Roman"/>
    </w:rPr>
  </w:style>
  <w:style w:type="character" w:customStyle="1" w:styleId="HeaderChar">
    <w:name w:val="Header Char"/>
    <w:link w:val="Header"/>
    <w:uiPriority w:val="99"/>
    <w:locked/>
    <w:rsid w:val="00BB0E84"/>
    <w:rPr>
      <w:sz w:val="22"/>
      <w:lang w:val="en-US" w:eastAsia="en-US"/>
    </w:rPr>
  </w:style>
  <w:style w:type="character" w:styleId="LineNumber">
    <w:name w:val="line number"/>
    <w:basedOn w:val="DefaultParagraphFont"/>
    <w:uiPriority w:val="99"/>
    <w:semiHidden/>
    <w:unhideWhenUsed/>
    <w:rsid w:val="00A96C4F"/>
  </w:style>
  <w:style w:type="character" w:styleId="PageNumber">
    <w:name w:val="page number"/>
    <w:uiPriority w:val="99"/>
    <w:semiHidden/>
    <w:unhideWhenUsed/>
    <w:rsid w:val="00236DC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AD1"/>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3426E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qFormat/>
    <w:rsid w:val="005D5AD1"/>
    <w:pPr>
      <w:keepNext/>
      <w:keepLines/>
      <w:spacing w:before="200" w:after="0"/>
      <w:jc w:val="both"/>
      <w:outlineLvl w:val="1"/>
    </w:pPr>
    <w:rPr>
      <w:rFonts w:ascii="Cambria" w:hAnsi="Cambria" w:cs="Times New Roman"/>
      <w:b/>
      <w:bCs/>
      <w:color w:val="4F81BD"/>
      <w:sz w:val="26"/>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426EC"/>
    <w:rPr>
      <w:rFonts w:ascii="Cambria" w:hAnsi="Cambria"/>
      <w:b/>
      <w:kern w:val="32"/>
      <w:sz w:val="32"/>
      <w:lang w:val="en-US" w:eastAsia="en-US"/>
    </w:rPr>
  </w:style>
  <w:style w:type="character" w:customStyle="1" w:styleId="Heading2Char">
    <w:name w:val="Heading 2 Char"/>
    <w:link w:val="Heading2"/>
    <w:uiPriority w:val="9"/>
    <w:locked/>
    <w:rsid w:val="005D5AD1"/>
    <w:rPr>
      <w:rFonts w:ascii="Cambria" w:hAnsi="Cambria"/>
      <w:b/>
      <w:color w:val="4F81BD"/>
      <w:sz w:val="26"/>
    </w:rPr>
  </w:style>
  <w:style w:type="paragraph" w:styleId="ListParagraph">
    <w:name w:val="List Paragraph"/>
    <w:basedOn w:val="Normal"/>
    <w:uiPriority w:val="34"/>
    <w:qFormat/>
    <w:rsid w:val="005D5AD1"/>
    <w:pPr>
      <w:ind w:left="720"/>
      <w:contextualSpacing/>
    </w:pPr>
  </w:style>
  <w:style w:type="paragraph" w:styleId="FootnoteText">
    <w:name w:val="footnote text"/>
    <w:basedOn w:val="Normal"/>
    <w:link w:val="FootnoteTextChar"/>
    <w:uiPriority w:val="99"/>
    <w:unhideWhenUsed/>
    <w:rsid w:val="005D5AD1"/>
    <w:pPr>
      <w:spacing w:after="0" w:line="240" w:lineRule="auto"/>
    </w:pPr>
    <w:rPr>
      <w:rFonts w:cs="Times New Roman"/>
      <w:sz w:val="20"/>
      <w:szCs w:val="20"/>
      <w:lang w:val="id-ID" w:eastAsia="id-ID"/>
    </w:rPr>
  </w:style>
  <w:style w:type="character" w:customStyle="1" w:styleId="FootnoteTextChar">
    <w:name w:val="Footnote Text Char"/>
    <w:link w:val="FootnoteText"/>
    <w:uiPriority w:val="99"/>
    <w:locked/>
    <w:rsid w:val="005D5AD1"/>
    <w:rPr>
      <w:rFonts w:ascii="Calibri" w:eastAsia="Times New Roman" w:hAnsi="Calibri"/>
      <w:sz w:val="20"/>
    </w:rPr>
  </w:style>
  <w:style w:type="character" w:styleId="FootnoteReference">
    <w:name w:val="footnote reference"/>
    <w:uiPriority w:val="99"/>
    <w:semiHidden/>
    <w:unhideWhenUsed/>
    <w:rsid w:val="005D5AD1"/>
    <w:rPr>
      <w:vertAlign w:val="superscript"/>
    </w:rPr>
  </w:style>
  <w:style w:type="paragraph" w:styleId="Footer">
    <w:name w:val="footer"/>
    <w:basedOn w:val="Normal"/>
    <w:link w:val="FooterChar"/>
    <w:uiPriority w:val="99"/>
    <w:unhideWhenUsed/>
    <w:rsid w:val="005D5AD1"/>
    <w:pPr>
      <w:tabs>
        <w:tab w:val="center" w:pos="4680"/>
        <w:tab w:val="right" w:pos="9360"/>
      </w:tabs>
    </w:pPr>
    <w:rPr>
      <w:rFonts w:cs="Times New Roman"/>
      <w:sz w:val="20"/>
      <w:szCs w:val="20"/>
      <w:lang w:val="id-ID" w:eastAsia="id-ID"/>
    </w:rPr>
  </w:style>
  <w:style w:type="character" w:customStyle="1" w:styleId="FooterChar">
    <w:name w:val="Footer Char"/>
    <w:link w:val="Footer"/>
    <w:uiPriority w:val="99"/>
    <w:locked/>
    <w:rsid w:val="005D5AD1"/>
    <w:rPr>
      <w:rFonts w:ascii="Calibri" w:eastAsia="Times New Roman" w:hAnsi="Calibri"/>
    </w:rPr>
  </w:style>
  <w:style w:type="character" w:styleId="Hyperlink">
    <w:name w:val="Hyperlink"/>
    <w:uiPriority w:val="99"/>
    <w:unhideWhenUsed/>
    <w:rsid w:val="00A52041"/>
    <w:rPr>
      <w:color w:val="0000FF"/>
      <w:u w:val="single"/>
    </w:rPr>
  </w:style>
  <w:style w:type="paragraph" w:styleId="NoSpacing">
    <w:name w:val="No Spacing"/>
    <w:link w:val="NoSpacingChar"/>
    <w:uiPriority w:val="1"/>
    <w:qFormat/>
    <w:rsid w:val="00D05CA9"/>
    <w:rPr>
      <w:lang w:eastAsia="ja-JP"/>
    </w:rPr>
  </w:style>
  <w:style w:type="character" w:customStyle="1" w:styleId="NoSpacingChar">
    <w:name w:val="No Spacing Char"/>
    <w:link w:val="NoSpacing"/>
    <w:uiPriority w:val="1"/>
    <w:locked/>
    <w:rsid w:val="00D05CA9"/>
    <w:rPr>
      <w:lang w:eastAsia="ja-JP" w:bidi="ar-SA"/>
    </w:rPr>
  </w:style>
  <w:style w:type="paragraph" w:styleId="BalloonText">
    <w:name w:val="Balloon Text"/>
    <w:basedOn w:val="Normal"/>
    <w:link w:val="BalloonTextChar"/>
    <w:uiPriority w:val="99"/>
    <w:semiHidden/>
    <w:unhideWhenUsed/>
    <w:rsid w:val="00D05CA9"/>
    <w:pPr>
      <w:spacing w:after="0" w:line="240" w:lineRule="auto"/>
    </w:pPr>
    <w:rPr>
      <w:rFonts w:ascii="Tahoma" w:hAnsi="Tahoma" w:cs="Times New Roman"/>
      <w:sz w:val="16"/>
      <w:szCs w:val="16"/>
      <w:lang w:val="id-ID" w:eastAsia="id-ID"/>
    </w:rPr>
  </w:style>
  <w:style w:type="character" w:customStyle="1" w:styleId="BalloonTextChar">
    <w:name w:val="Balloon Text Char"/>
    <w:link w:val="BalloonText"/>
    <w:uiPriority w:val="99"/>
    <w:semiHidden/>
    <w:locked/>
    <w:rsid w:val="00D05CA9"/>
    <w:rPr>
      <w:rFonts w:ascii="Tahoma" w:eastAsia="Times New Roman" w:hAnsi="Tahoma"/>
      <w:sz w:val="16"/>
    </w:rPr>
  </w:style>
  <w:style w:type="paragraph" w:styleId="Header">
    <w:name w:val="header"/>
    <w:basedOn w:val="Normal"/>
    <w:link w:val="HeaderChar"/>
    <w:uiPriority w:val="99"/>
    <w:unhideWhenUsed/>
    <w:rsid w:val="00BB0E84"/>
    <w:pPr>
      <w:tabs>
        <w:tab w:val="center" w:pos="4513"/>
        <w:tab w:val="right" w:pos="9026"/>
      </w:tabs>
    </w:pPr>
    <w:rPr>
      <w:rFonts w:cs="Times New Roman"/>
    </w:rPr>
  </w:style>
  <w:style w:type="character" w:customStyle="1" w:styleId="HeaderChar">
    <w:name w:val="Header Char"/>
    <w:link w:val="Header"/>
    <w:uiPriority w:val="99"/>
    <w:locked/>
    <w:rsid w:val="00BB0E84"/>
    <w:rPr>
      <w:sz w:val="22"/>
      <w:lang w:val="en-US" w:eastAsia="en-US"/>
    </w:rPr>
  </w:style>
  <w:style w:type="character" w:styleId="LineNumber">
    <w:name w:val="line number"/>
    <w:basedOn w:val="DefaultParagraphFont"/>
    <w:uiPriority w:val="99"/>
    <w:semiHidden/>
    <w:unhideWhenUsed/>
    <w:rsid w:val="00A96C4F"/>
  </w:style>
  <w:style w:type="character" w:styleId="PageNumber">
    <w:name w:val="page number"/>
    <w:uiPriority w:val="99"/>
    <w:semiHidden/>
    <w:unhideWhenUsed/>
    <w:rsid w:val="00236D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55773">
      <w:marLeft w:val="0"/>
      <w:marRight w:val="0"/>
      <w:marTop w:val="0"/>
      <w:marBottom w:val="0"/>
      <w:divBdr>
        <w:top w:val="none" w:sz="0" w:space="0" w:color="auto"/>
        <w:left w:val="none" w:sz="0" w:space="0" w:color="auto"/>
        <w:bottom w:val="none" w:sz="0" w:space="0" w:color="auto"/>
        <w:right w:val="none" w:sz="0" w:space="0" w:color="auto"/>
      </w:divBdr>
      <w:divsChild>
        <w:div w:id="445655768">
          <w:marLeft w:val="0"/>
          <w:marRight w:val="0"/>
          <w:marTop w:val="0"/>
          <w:marBottom w:val="0"/>
          <w:divBdr>
            <w:top w:val="none" w:sz="0" w:space="0" w:color="auto"/>
            <w:left w:val="none" w:sz="0" w:space="0" w:color="auto"/>
            <w:bottom w:val="none" w:sz="0" w:space="0" w:color="auto"/>
            <w:right w:val="none" w:sz="0" w:space="0" w:color="auto"/>
          </w:divBdr>
        </w:div>
        <w:div w:id="445655772">
          <w:marLeft w:val="0"/>
          <w:marRight w:val="0"/>
          <w:marTop w:val="0"/>
          <w:marBottom w:val="0"/>
          <w:divBdr>
            <w:top w:val="none" w:sz="0" w:space="0" w:color="auto"/>
            <w:left w:val="none" w:sz="0" w:space="0" w:color="auto"/>
            <w:bottom w:val="none" w:sz="0" w:space="0" w:color="auto"/>
            <w:right w:val="none" w:sz="0" w:space="0" w:color="auto"/>
          </w:divBdr>
        </w:div>
        <w:div w:id="445655778">
          <w:marLeft w:val="0"/>
          <w:marRight w:val="0"/>
          <w:marTop w:val="0"/>
          <w:marBottom w:val="0"/>
          <w:divBdr>
            <w:top w:val="none" w:sz="0" w:space="0" w:color="auto"/>
            <w:left w:val="none" w:sz="0" w:space="0" w:color="auto"/>
            <w:bottom w:val="none" w:sz="0" w:space="0" w:color="auto"/>
            <w:right w:val="none" w:sz="0" w:space="0" w:color="auto"/>
          </w:divBdr>
        </w:div>
        <w:div w:id="445655783">
          <w:marLeft w:val="0"/>
          <w:marRight w:val="0"/>
          <w:marTop w:val="0"/>
          <w:marBottom w:val="0"/>
          <w:divBdr>
            <w:top w:val="none" w:sz="0" w:space="0" w:color="auto"/>
            <w:left w:val="none" w:sz="0" w:space="0" w:color="auto"/>
            <w:bottom w:val="none" w:sz="0" w:space="0" w:color="auto"/>
            <w:right w:val="none" w:sz="0" w:space="0" w:color="auto"/>
          </w:divBdr>
        </w:div>
        <w:div w:id="445655796">
          <w:marLeft w:val="0"/>
          <w:marRight w:val="0"/>
          <w:marTop w:val="0"/>
          <w:marBottom w:val="0"/>
          <w:divBdr>
            <w:top w:val="none" w:sz="0" w:space="0" w:color="auto"/>
            <w:left w:val="none" w:sz="0" w:space="0" w:color="auto"/>
            <w:bottom w:val="none" w:sz="0" w:space="0" w:color="auto"/>
            <w:right w:val="none" w:sz="0" w:space="0" w:color="auto"/>
          </w:divBdr>
        </w:div>
        <w:div w:id="445655799">
          <w:marLeft w:val="0"/>
          <w:marRight w:val="0"/>
          <w:marTop w:val="0"/>
          <w:marBottom w:val="0"/>
          <w:divBdr>
            <w:top w:val="none" w:sz="0" w:space="0" w:color="auto"/>
            <w:left w:val="none" w:sz="0" w:space="0" w:color="auto"/>
            <w:bottom w:val="none" w:sz="0" w:space="0" w:color="auto"/>
            <w:right w:val="none" w:sz="0" w:space="0" w:color="auto"/>
          </w:divBdr>
        </w:div>
        <w:div w:id="445655800">
          <w:marLeft w:val="0"/>
          <w:marRight w:val="0"/>
          <w:marTop w:val="0"/>
          <w:marBottom w:val="0"/>
          <w:divBdr>
            <w:top w:val="none" w:sz="0" w:space="0" w:color="auto"/>
            <w:left w:val="none" w:sz="0" w:space="0" w:color="auto"/>
            <w:bottom w:val="none" w:sz="0" w:space="0" w:color="auto"/>
            <w:right w:val="none" w:sz="0" w:space="0" w:color="auto"/>
          </w:divBdr>
        </w:div>
        <w:div w:id="445655804">
          <w:marLeft w:val="0"/>
          <w:marRight w:val="0"/>
          <w:marTop w:val="0"/>
          <w:marBottom w:val="0"/>
          <w:divBdr>
            <w:top w:val="none" w:sz="0" w:space="0" w:color="auto"/>
            <w:left w:val="none" w:sz="0" w:space="0" w:color="auto"/>
            <w:bottom w:val="none" w:sz="0" w:space="0" w:color="auto"/>
            <w:right w:val="none" w:sz="0" w:space="0" w:color="auto"/>
          </w:divBdr>
        </w:div>
      </w:divsChild>
    </w:div>
    <w:div w:id="445655775">
      <w:marLeft w:val="0"/>
      <w:marRight w:val="0"/>
      <w:marTop w:val="0"/>
      <w:marBottom w:val="0"/>
      <w:divBdr>
        <w:top w:val="none" w:sz="0" w:space="0" w:color="auto"/>
        <w:left w:val="none" w:sz="0" w:space="0" w:color="auto"/>
        <w:bottom w:val="none" w:sz="0" w:space="0" w:color="auto"/>
        <w:right w:val="none" w:sz="0" w:space="0" w:color="auto"/>
      </w:divBdr>
    </w:div>
    <w:div w:id="445655784">
      <w:marLeft w:val="0"/>
      <w:marRight w:val="0"/>
      <w:marTop w:val="0"/>
      <w:marBottom w:val="0"/>
      <w:divBdr>
        <w:top w:val="none" w:sz="0" w:space="0" w:color="auto"/>
        <w:left w:val="none" w:sz="0" w:space="0" w:color="auto"/>
        <w:bottom w:val="none" w:sz="0" w:space="0" w:color="auto"/>
        <w:right w:val="none" w:sz="0" w:space="0" w:color="auto"/>
      </w:divBdr>
    </w:div>
    <w:div w:id="445655785">
      <w:marLeft w:val="0"/>
      <w:marRight w:val="0"/>
      <w:marTop w:val="0"/>
      <w:marBottom w:val="0"/>
      <w:divBdr>
        <w:top w:val="none" w:sz="0" w:space="0" w:color="auto"/>
        <w:left w:val="none" w:sz="0" w:space="0" w:color="auto"/>
        <w:bottom w:val="none" w:sz="0" w:space="0" w:color="auto"/>
        <w:right w:val="none" w:sz="0" w:space="0" w:color="auto"/>
      </w:divBdr>
      <w:divsChild>
        <w:div w:id="445655770">
          <w:marLeft w:val="0"/>
          <w:marRight w:val="0"/>
          <w:marTop w:val="0"/>
          <w:marBottom w:val="0"/>
          <w:divBdr>
            <w:top w:val="none" w:sz="0" w:space="0" w:color="auto"/>
            <w:left w:val="none" w:sz="0" w:space="0" w:color="auto"/>
            <w:bottom w:val="none" w:sz="0" w:space="0" w:color="auto"/>
            <w:right w:val="none" w:sz="0" w:space="0" w:color="auto"/>
          </w:divBdr>
        </w:div>
        <w:div w:id="445655771">
          <w:marLeft w:val="0"/>
          <w:marRight w:val="0"/>
          <w:marTop w:val="0"/>
          <w:marBottom w:val="0"/>
          <w:divBdr>
            <w:top w:val="none" w:sz="0" w:space="0" w:color="auto"/>
            <w:left w:val="none" w:sz="0" w:space="0" w:color="auto"/>
            <w:bottom w:val="none" w:sz="0" w:space="0" w:color="auto"/>
            <w:right w:val="none" w:sz="0" w:space="0" w:color="auto"/>
          </w:divBdr>
        </w:div>
      </w:divsChild>
    </w:div>
    <w:div w:id="445655787">
      <w:marLeft w:val="0"/>
      <w:marRight w:val="0"/>
      <w:marTop w:val="0"/>
      <w:marBottom w:val="0"/>
      <w:divBdr>
        <w:top w:val="none" w:sz="0" w:space="0" w:color="auto"/>
        <w:left w:val="none" w:sz="0" w:space="0" w:color="auto"/>
        <w:bottom w:val="none" w:sz="0" w:space="0" w:color="auto"/>
        <w:right w:val="none" w:sz="0" w:space="0" w:color="auto"/>
      </w:divBdr>
    </w:div>
    <w:div w:id="445655788">
      <w:marLeft w:val="0"/>
      <w:marRight w:val="0"/>
      <w:marTop w:val="0"/>
      <w:marBottom w:val="0"/>
      <w:divBdr>
        <w:top w:val="none" w:sz="0" w:space="0" w:color="auto"/>
        <w:left w:val="none" w:sz="0" w:space="0" w:color="auto"/>
        <w:bottom w:val="none" w:sz="0" w:space="0" w:color="auto"/>
        <w:right w:val="none" w:sz="0" w:space="0" w:color="auto"/>
      </w:divBdr>
      <w:divsChild>
        <w:div w:id="445655767">
          <w:marLeft w:val="0"/>
          <w:marRight w:val="0"/>
          <w:marTop w:val="0"/>
          <w:marBottom w:val="0"/>
          <w:divBdr>
            <w:top w:val="none" w:sz="0" w:space="0" w:color="auto"/>
            <w:left w:val="none" w:sz="0" w:space="0" w:color="auto"/>
            <w:bottom w:val="none" w:sz="0" w:space="0" w:color="auto"/>
            <w:right w:val="none" w:sz="0" w:space="0" w:color="auto"/>
          </w:divBdr>
        </w:div>
        <w:div w:id="445655777">
          <w:marLeft w:val="0"/>
          <w:marRight w:val="0"/>
          <w:marTop w:val="0"/>
          <w:marBottom w:val="0"/>
          <w:divBdr>
            <w:top w:val="none" w:sz="0" w:space="0" w:color="auto"/>
            <w:left w:val="none" w:sz="0" w:space="0" w:color="auto"/>
            <w:bottom w:val="none" w:sz="0" w:space="0" w:color="auto"/>
            <w:right w:val="none" w:sz="0" w:space="0" w:color="auto"/>
          </w:divBdr>
        </w:div>
        <w:div w:id="445655781">
          <w:marLeft w:val="0"/>
          <w:marRight w:val="0"/>
          <w:marTop w:val="0"/>
          <w:marBottom w:val="0"/>
          <w:divBdr>
            <w:top w:val="none" w:sz="0" w:space="0" w:color="auto"/>
            <w:left w:val="none" w:sz="0" w:space="0" w:color="auto"/>
            <w:bottom w:val="none" w:sz="0" w:space="0" w:color="auto"/>
            <w:right w:val="none" w:sz="0" w:space="0" w:color="auto"/>
          </w:divBdr>
        </w:div>
        <w:div w:id="445655786">
          <w:marLeft w:val="0"/>
          <w:marRight w:val="0"/>
          <w:marTop w:val="0"/>
          <w:marBottom w:val="0"/>
          <w:divBdr>
            <w:top w:val="none" w:sz="0" w:space="0" w:color="auto"/>
            <w:left w:val="none" w:sz="0" w:space="0" w:color="auto"/>
            <w:bottom w:val="none" w:sz="0" w:space="0" w:color="auto"/>
            <w:right w:val="none" w:sz="0" w:space="0" w:color="auto"/>
          </w:divBdr>
        </w:div>
        <w:div w:id="445655792">
          <w:marLeft w:val="0"/>
          <w:marRight w:val="0"/>
          <w:marTop w:val="0"/>
          <w:marBottom w:val="0"/>
          <w:divBdr>
            <w:top w:val="none" w:sz="0" w:space="0" w:color="auto"/>
            <w:left w:val="none" w:sz="0" w:space="0" w:color="auto"/>
            <w:bottom w:val="none" w:sz="0" w:space="0" w:color="auto"/>
            <w:right w:val="none" w:sz="0" w:space="0" w:color="auto"/>
          </w:divBdr>
        </w:div>
        <w:div w:id="445655797">
          <w:marLeft w:val="0"/>
          <w:marRight w:val="0"/>
          <w:marTop w:val="0"/>
          <w:marBottom w:val="0"/>
          <w:divBdr>
            <w:top w:val="none" w:sz="0" w:space="0" w:color="auto"/>
            <w:left w:val="none" w:sz="0" w:space="0" w:color="auto"/>
            <w:bottom w:val="none" w:sz="0" w:space="0" w:color="auto"/>
            <w:right w:val="none" w:sz="0" w:space="0" w:color="auto"/>
          </w:divBdr>
        </w:div>
        <w:div w:id="445655805">
          <w:marLeft w:val="0"/>
          <w:marRight w:val="0"/>
          <w:marTop w:val="0"/>
          <w:marBottom w:val="0"/>
          <w:divBdr>
            <w:top w:val="none" w:sz="0" w:space="0" w:color="auto"/>
            <w:left w:val="none" w:sz="0" w:space="0" w:color="auto"/>
            <w:bottom w:val="none" w:sz="0" w:space="0" w:color="auto"/>
            <w:right w:val="none" w:sz="0" w:space="0" w:color="auto"/>
          </w:divBdr>
        </w:div>
      </w:divsChild>
    </w:div>
    <w:div w:id="445655789">
      <w:marLeft w:val="0"/>
      <w:marRight w:val="0"/>
      <w:marTop w:val="0"/>
      <w:marBottom w:val="0"/>
      <w:divBdr>
        <w:top w:val="none" w:sz="0" w:space="0" w:color="auto"/>
        <w:left w:val="none" w:sz="0" w:space="0" w:color="auto"/>
        <w:bottom w:val="none" w:sz="0" w:space="0" w:color="auto"/>
        <w:right w:val="none" w:sz="0" w:space="0" w:color="auto"/>
      </w:divBdr>
      <w:divsChild>
        <w:div w:id="445655795">
          <w:marLeft w:val="0"/>
          <w:marRight w:val="0"/>
          <w:marTop w:val="0"/>
          <w:marBottom w:val="0"/>
          <w:divBdr>
            <w:top w:val="none" w:sz="0" w:space="0" w:color="auto"/>
            <w:left w:val="none" w:sz="0" w:space="0" w:color="auto"/>
            <w:bottom w:val="none" w:sz="0" w:space="0" w:color="auto"/>
            <w:right w:val="none" w:sz="0" w:space="0" w:color="auto"/>
          </w:divBdr>
        </w:div>
        <w:div w:id="445655803">
          <w:marLeft w:val="0"/>
          <w:marRight w:val="0"/>
          <w:marTop w:val="0"/>
          <w:marBottom w:val="0"/>
          <w:divBdr>
            <w:top w:val="none" w:sz="0" w:space="0" w:color="auto"/>
            <w:left w:val="none" w:sz="0" w:space="0" w:color="auto"/>
            <w:bottom w:val="none" w:sz="0" w:space="0" w:color="auto"/>
            <w:right w:val="none" w:sz="0" w:space="0" w:color="auto"/>
          </w:divBdr>
        </w:div>
      </w:divsChild>
    </w:div>
    <w:div w:id="445655793">
      <w:marLeft w:val="0"/>
      <w:marRight w:val="0"/>
      <w:marTop w:val="0"/>
      <w:marBottom w:val="0"/>
      <w:divBdr>
        <w:top w:val="none" w:sz="0" w:space="0" w:color="auto"/>
        <w:left w:val="none" w:sz="0" w:space="0" w:color="auto"/>
        <w:bottom w:val="none" w:sz="0" w:space="0" w:color="auto"/>
        <w:right w:val="none" w:sz="0" w:space="0" w:color="auto"/>
      </w:divBdr>
      <w:divsChild>
        <w:div w:id="445655769">
          <w:marLeft w:val="0"/>
          <w:marRight w:val="0"/>
          <w:marTop w:val="0"/>
          <w:marBottom w:val="0"/>
          <w:divBdr>
            <w:top w:val="none" w:sz="0" w:space="0" w:color="auto"/>
            <w:left w:val="none" w:sz="0" w:space="0" w:color="auto"/>
            <w:bottom w:val="none" w:sz="0" w:space="0" w:color="auto"/>
            <w:right w:val="none" w:sz="0" w:space="0" w:color="auto"/>
          </w:divBdr>
        </w:div>
        <w:div w:id="445655774">
          <w:marLeft w:val="0"/>
          <w:marRight w:val="0"/>
          <w:marTop w:val="0"/>
          <w:marBottom w:val="0"/>
          <w:divBdr>
            <w:top w:val="none" w:sz="0" w:space="0" w:color="auto"/>
            <w:left w:val="none" w:sz="0" w:space="0" w:color="auto"/>
            <w:bottom w:val="none" w:sz="0" w:space="0" w:color="auto"/>
            <w:right w:val="none" w:sz="0" w:space="0" w:color="auto"/>
          </w:divBdr>
        </w:div>
        <w:div w:id="445655776">
          <w:marLeft w:val="0"/>
          <w:marRight w:val="0"/>
          <w:marTop w:val="0"/>
          <w:marBottom w:val="0"/>
          <w:divBdr>
            <w:top w:val="none" w:sz="0" w:space="0" w:color="auto"/>
            <w:left w:val="none" w:sz="0" w:space="0" w:color="auto"/>
            <w:bottom w:val="none" w:sz="0" w:space="0" w:color="auto"/>
            <w:right w:val="none" w:sz="0" w:space="0" w:color="auto"/>
          </w:divBdr>
        </w:div>
        <w:div w:id="445655779">
          <w:marLeft w:val="0"/>
          <w:marRight w:val="0"/>
          <w:marTop w:val="0"/>
          <w:marBottom w:val="0"/>
          <w:divBdr>
            <w:top w:val="none" w:sz="0" w:space="0" w:color="auto"/>
            <w:left w:val="none" w:sz="0" w:space="0" w:color="auto"/>
            <w:bottom w:val="none" w:sz="0" w:space="0" w:color="auto"/>
            <w:right w:val="none" w:sz="0" w:space="0" w:color="auto"/>
          </w:divBdr>
        </w:div>
        <w:div w:id="445655780">
          <w:marLeft w:val="0"/>
          <w:marRight w:val="0"/>
          <w:marTop w:val="0"/>
          <w:marBottom w:val="0"/>
          <w:divBdr>
            <w:top w:val="none" w:sz="0" w:space="0" w:color="auto"/>
            <w:left w:val="none" w:sz="0" w:space="0" w:color="auto"/>
            <w:bottom w:val="none" w:sz="0" w:space="0" w:color="auto"/>
            <w:right w:val="none" w:sz="0" w:space="0" w:color="auto"/>
          </w:divBdr>
        </w:div>
        <w:div w:id="445655782">
          <w:marLeft w:val="0"/>
          <w:marRight w:val="0"/>
          <w:marTop w:val="0"/>
          <w:marBottom w:val="0"/>
          <w:divBdr>
            <w:top w:val="none" w:sz="0" w:space="0" w:color="auto"/>
            <w:left w:val="none" w:sz="0" w:space="0" w:color="auto"/>
            <w:bottom w:val="none" w:sz="0" w:space="0" w:color="auto"/>
            <w:right w:val="none" w:sz="0" w:space="0" w:color="auto"/>
          </w:divBdr>
        </w:div>
        <w:div w:id="445655790">
          <w:marLeft w:val="0"/>
          <w:marRight w:val="0"/>
          <w:marTop w:val="0"/>
          <w:marBottom w:val="0"/>
          <w:divBdr>
            <w:top w:val="none" w:sz="0" w:space="0" w:color="auto"/>
            <w:left w:val="none" w:sz="0" w:space="0" w:color="auto"/>
            <w:bottom w:val="none" w:sz="0" w:space="0" w:color="auto"/>
            <w:right w:val="none" w:sz="0" w:space="0" w:color="auto"/>
          </w:divBdr>
        </w:div>
        <w:div w:id="445655791">
          <w:marLeft w:val="0"/>
          <w:marRight w:val="0"/>
          <w:marTop w:val="0"/>
          <w:marBottom w:val="0"/>
          <w:divBdr>
            <w:top w:val="none" w:sz="0" w:space="0" w:color="auto"/>
            <w:left w:val="none" w:sz="0" w:space="0" w:color="auto"/>
            <w:bottom w:val="none" w:sz="0" w:space="0" w:color="auto"/>
            <w:right w:val="none" w:sz="0" w:space="0" w:color="auto"/>
          </w:divBdr>
        </w:div>
      </w:divsChild>
    </w:div>
    <w:div w:id="445655794">
      <w:marLeft w:val="0"/>
      <w:marRight w:val="0"/>
      <w:marTop w:val="0"/>
      <w:marBottom w:val="0"/>
      <w:divBdr>
        <w:top w:val="none" w:sz="0" w:space="0" w:color="auto"/>
        <w:left w:val="none" w:sz="0" w:space="0" w:color="auto"/>
        <w:bottom w:val="none" w:sz="0" w:space="0" w:color="auto"/>
        <w:right w:val="none" w:sz="0" w:space="0" w:color="auto"/>
      </w:divBdr>
    </w:div>
    <w:div w:id="445655801">
      <w:marLeft w:val="0"/>
      <w:marRight w:val="0"/>
      <w:marTop w:val="0"/>
      <w:marBottom w:val="0"/>
      <w:divBdr>
        <w:top w:val="none" w:sz="0" w:space="0" w:color="auto"/>
        <w:left w:val="none" w:sz="0" w:space="0" w:color="auto"/>
        <w:bottom w:val="none" w:sz="0" w:space="0" w:color="auto"/>
        <w:right w:val="none" w:sz="0" w:space="0" w:color="auto"/>
      </w:divBdr>
      <w:divsChild>
        <w:div w:id="445655798">
          <w:marLeft w:val="0"/>
          <w:marRight w:val="0"/>
          <w:marTop w:val="0"/>
          <w:marBottom w:val="0"/>
          <w:divBdr>
            <w:top w:val="none" w:sz="0" w:space="0" w:color="auto"/>
            <w:left w:val="none" w:sz="0" w:space="0" w:color="auto"/>
            <w:bottom w:val="none" w:sz="0" w:space="0" w:color="auto"/>
            <w:right w:val="none" w:sz="0" w:space="0" w:color="auto"/>
          </w:divBdr>
        </w:div>
        <w:div w:id="445655802">
          <w:marLeft w:val="0"/>
          <w:marRight w:val="0"/>
          <w:marTop w:val="0"/>
          <w:marBottom w:val="0"/>
          <w:divBdr>
            <w:top w:val="none" w:sz="0" w:space="0" w:color="auto"/>
            <w:left w:val="none" w:sz="0" w:space="0" w:color="auto"/>
            <w:bottom w:val="none" w:sz="0" w:space="0" w:color="auto"/>
            <w:right w:val="none" w:sz="0" w:space="0" w:color="auto"/>
          </w:divBdr>
        </w:div>
      </w:divsChild>
    </w:div>
    <w:div w:id="445655806">
      <w:marLeft w:val="0"/>
      <w:marRight w:val="0"/>
      <w:marTop w:val="0"/>
      <w:marBottom w:val="0"/>
      <w:divBdr>
        <w:top w:val="none" w:sz="0" w:space="0" w:color="auto"/>
        <w:left w:val="none" w:sz="0" w:space="0" w:color="auto"/>
        <w:bottom w:val="none" w:sz="0" w:space="0" w:color="auto"/>
        <w:right w:val="none" w:sz="0" w:space="0" w:color="auto"/>
      </w:divBdr>
    </w:div>
    <w:div w:id="450244105">
      <w:bodyDiv w:val="1"/>
      <w:marLeft w:val="0"/>
      <w:marRight w:val="0"/>
      <w:marTop w:val="0"/>
      <w:marBottom w:val="0"/>
      <w:divBdr>
        <w:top w:val="none" w:sz="0" w:space="0" w:color="auto"/>
        <w:left w:val="none" w:sz="0" w:space="0" w:color="auto"/>
        <w:bottom w:val="none" w:sz="0" w:space="0" w:color="auto"/>
        <w:right w:val="none" w:sz="0" w:space="0" w:color="auto"/>
      </w:divBdr>
      <w:divsChild>
        <w:div w:id="67700474">
          <w:marLeft w:val="0"/>
          <w:marRight w:val="0"/>
          <w:marTop w:val="0"/>
          <w:marBottom w:val="0"/>
          <w:divBdr>
            <w:top w:val="none" w:sz="0" w:space="0" w:color="auto"/>
            <w:left w:val="none" w:sz="0" w:space="0" w:color="auto"/>
            <w:bottom w:val="none" w:sz="0" w:space="0" w:color="auto"/>
            <w:right w:val="none" w:sz="0" w:space="0" w:color="auto"/>
          </w:divBdr>
        </w:div>
        <w:div w:id="164518156">
          <w:marLeft w:val="0"/>
          <w:marRight w:val="0"/>
          <w:marTop w:val="0"/>
          <w:marBottom w:val="0"/>
          <w:divBdr>
            <w:top w:val="none" w:sz="0" w:space="0" w:color="auto"/>
            <w:left w:val="none" w:sz="0" w:space="0" w:color="auto"/>
            <w:bottom w:val="none" w:sz="0" w:space="0" w:color="auto"/>
            <w:right w:val="none" w:sz="0" w:space="0" w:color="auto"/>
          </w:divBdr>
        </w:div>
        <w:div w:id="182978856">
          <w:marLeft w:val="0"/>
          <w:marRight w:val="0"/>
          <w:marTop w:val="0"/>
          <w:marBottom w:val="0"/>
          <w:divBdr>
            <w:top w:val="none" w:sz="0" w:space="0" w:color="auto"/>
            <w:left w:val="none" w:sz="0" w:space="0" w:color="auto"/>
            <w:bottom w:val="none" w:sz="0" w:space="0" w:color="auto"/>
            <w:right w:val="none" w:sz="0" w:space="0" w:color="auto"/>
          </w:divBdr>
        </w:div>
        <w:div w:id="628169550">
          <w:marLeft w:val="0"/>
          <w:marRight w:val="0"/>
          <w:marTop w:val="0"/>
          <w:marBottom w:val="0"/>
          <w:divBdr>
            <w:top w:val="none" w:sz="0" w:space="0" w:color="auto"/>
            <w:left w:val="none" w:sz="0" w:space="0" w:color="auto"/>
            <w:bottom w:val="none" w:sz="0" w:space="0" w:color="auto"/>
            <w:right w:val="none" w:sz="0" w:space="0" w:color="auto"/>
          </w:divBdr>
        </w:div>
        <w:div w:id="739444888">
          <w:marLeft w:val="0"/>
          <w:marRight w:val="0"/>
          <w:marTop w:val="0"/>
          <w:marBottom w:val="0"/>
          <w:divBdr>
            <w:top w:val="none" w:sz="0" w:space="0" w:color="auto"/>
            <w:left w:val="none" w:sz="0" w:space="0" w:color="auto"/>
            <w:bottom w:val="none" w:sz="0" w:space="0" w:color="auto"/>
            <w:right w:val="none" w:sz="0" w:space="0" w:color="auto"/>
          </w:divBdr>
        </w:div>
        <w:div w:id="746343844">
          <w:marLeft w:val="0"/>
          <w:marRight w:val="0"/>
          <w:marTop w:val="0"/>
          <w:marBottom w:val="0"/>
          <w:divBdr>
            <w:top w:val="none" w:sz="0" w:space="0" w:color="auto"/>
            <w:left w:val="none" w:sz="0" w:space="0" w:color="auto"/>
            <w:bottom w:val="none" w:sz="0" w:space="0" w:color="auto"/>
            <w:right w:val="none" w:sz="0" w:space="0" w:color="auto"/>
          </w:divBdr>
        </w:div>
        <w:div w:id="835076864">
          <w:marLeft w:val="0"/>
          <w:marRight w:val="0"/>
          <w:marTop w:val="0"/>
          <w:marBottom w:val="0"/>
          <w:divBdr>
            <w:top w:val="none" w:sz="0" w:space="0" w:color="auto"/>
            <w:left w:val="none" w:sz="0" w:space="0" w:color="auto"/>
            <w:bottom w:val="none" w:sz="0" w:space="0" w:color="auto"/>
            <w:right w:val="none" w:sz="0" w:space="0" w:color="auto"/>
          </w:divBdr>
        </w:div>
        <w:div w:id="983847734">
          <w:marLeft w:val="0"/>
          <w:marRight w:val="0"/>
          <w:marTop w:val="0"/>
          <w:marBottom w:val="0"/>
          <w:divBdr>
            <w:top w:val="none" w:sz="0" w:space="0" w:color="auto"/>
            <w:left w:val="none" w:sz="0" w:space="0" w:color="auto"/>
            <w:bottom w:val="none" w:sz="0" w:space="0" w:color="auto"/>
            <w:right w:val="none" w:sz="0" w:space="0" w:color="auto"/>
          </w:divBdr>
        </w:div>
        <w:div w:id="1590191916">
          <w:marLeft w:val="0"/>
          <w:marRight w:val="0"/>
          <w:marTop w:val="0"/>
          <w:marBottom w:val="0"/>
          <w:divBdr>
            <w:top w:val="none" w:sz="0" w:space="0" w:color="auto"/>
            <w:left w:val="none" w:sz="0" w:space="0" w:color="auto"/>
            <w:bottom w:val="none" w:sz="0" w:space="0" w:color="auto"/>
            <w:right w:val="none" w:sz="0" w:space="0" w:color="auto"/>
          </w:divBdr>
        </w:div>
        <w:div w:id="1612973810">
          <w:marLeft w:val="0"/>
          <w:marRight w:val="0"/>
          <w:marTop w:val="0"/>
          <w:marBottom w:val="0"/>
          <w:divBdr>
            <w:top w:val="none" w:sz="0" w:space="0" w:color="auto"/>
            <w:left w:val="none" w:sz="0" w:space="0" w:color="auto"/>
            <w:bottom w:val="none" w:sz="0" w:space="0" w:color="auto"/>
            <w:right w:val="none" w:sz="0" w:space="0" w:color="auto"/>
          </w:divBdr>
        </w:div>
        <w:div w:id="1677032331">
          <w:marLeft w:val="0"/>
          <w:marRight w:val="0"/>
          <w:marTop w:val="0"/>
          <w:marBottom w:val="0"/>
          <w:divBdr>
            <w:top w:val="none" w:sz="0" w:space="0" w:color="auto"/>
            <w:left w:val="none" w:sz="0" w:space="0" w:color="auto"/>
            <w:bottom w:val="none" w:sz="0" w:space="0" w:color="auto"/>
            <w:right w:val="none" w:sz="0" w:space="0" w:color="auto"/>
          </w:divBdr>
        </w:div>
      </w:divsChild>
    </w:div>
    <w:div w:id="1121149379">
      <w:bodyDiv w:val="1"/>
      <w:marLeft w:val="0"/>
      <w:marRight w:val="0"/>
      <w:marTop w:val="0"/>
      <w:marBottom w:val="0"/>
      <w:divBdr>
        <w:top w:val="none" w:sz="0" w:space="0" w:color="auto"/>
        <w:left w:val="none" w:sz="0" w:space="0" w:color="auto"/>
        <w:bottom w:val="none" w:sz="0" w:space="0" w:color="auto"/>
        <w:right w:val="none" w:sz="0" w:space="0" w:color="auto"/>
      </w:divBdr>
    </w:div>
    <w:div w:id="1726177791">
      <w:bodyDiv w:val="1"/>
      <w:marLeft w:val="0"/>
      <w:marRight w:val="0"/>
      <w:marTop w:val="0"/>
      <w:marBottom w:val="0"/>
      <w:divBdr>
        <w:top w:val="none" w:sz="0" w:space="0" w:color="auto"/>
        <w:left w:val="none" w:sz="0" w:space="0" w:color="auto"/>
        <w:bottom w:val="none" w:sz="0" w:space="0" w:color="auto"/>
        <w:right w:val="none" w:sz="0" w:space="0" w:color="auto"/>
      </w:divBdr>
      <w:divsChild>
        <w:div w:id="1023282063">
          <w:marLeft w:val="0"/>
          <w:marRight w:val="0"/>
          <w:marTop w:val="0"/>
          <w:marBottom w:val="0"/>
          <w:divBdr>
            <w:top w:val="none" w:sz="0" w:space="0" w:color="auto"/>
            <w:left w:val="none" w:sz="0" w:space="0" w:color="auto"/>
            <w:bottom w:val="none" w:sz="0" w:space="0" w:color="auto"/>
            <w:right w:val="none" w:sz="0" w:space="0" w:color="auto"/>
          </w:divBdr>
        </w:div>
        <w:div w:id="1103496038">
          <w:marLeft w:val="0"/>
          <w:marRight w:val="0"/>
          <w:marTop w:val="0"/>
          <w:marBottom w:val="0"/>
          <w:divBdr>
            <w:top w:val="none" w:sz="0" w:space="0" w:color="auto"/>
            <w:left w:val="none" w:sz="0" w:space="0" w:color="auto"/>
            <w:bottom w:val="none" w:sz="0" w:space="0" w:color="auto"/>
            <w:right w:val="none" w:sz="0" w:space="0" w:color="auto"/>
          </w:divBdr>
        </w:div>
        <w:div w:id="1198738243">
          <w:marLeft w:val="0"/>
          <w:marRight w:val="0"/>
          <w:marTop w:val="0"/>
          <w:marBottom w:val="0"/>
          <w:divBdr>
            <w:top w:val="none" w:sz="0" w:space="0" w:color="auto"/>
            <w:left w:val="none" w:sz="0" w:space="0" w:color="auto"/>
            <w:bottom w:val="none" w:sz="0" w:space="0" w:color="auto"/>
            <w:right w:val="none" w:sz="0" w:space="0" w:color="auto"/>
          </w:divBdr>
        </w:div>
        <w:div w:id="1241410030">
          <w:marLeft w:val="0"/>
          <w:marRight w:val="0"/>
          <w:marTop w:val="0"/>
          <w:marBottom w:val="0"/>
          <w:divBdr>
            <w:top w:val="none" w:sz="0" w:space="0" w:color="auto"/>
            <w:left w:val="none" w:sz="0" w:space="0" w:color="auto"/>
            <w:bottom w:val="none" w:sz="0" w:space="0" w:color="auto"/>
            <w:right w:val="none" w:sz="0" w:space="0" w:color="auto"/>
          </w:divBdr>
        </w:div>
        <w:div w:id="1493763805">
          <w:marLeft w:val="0"/>
          <w:marRight w:val="0"/>
          <w:marTop w:val="0"/>
          <w:marBottom w:val="0"/>
          <w:divBdr>
            <w:top w:val="none" w:sz="0" w:space="0" w:color="auto"/>
            <w:left w:val="none" w:sz="0" w:space="0" w:color="auto"/>
            <w:bottom w:val="none" w:sz="0" w:space="0" w:color="auto"/>
            <w:right w:val="none" w:sz="0" w:space="0" w:color="auto"/>
          </w:divBdr>
        </w:div>
        <w:div w:id="1796867818">
          <w:marLeft w:val="0"/>
          <w:marRight w:val="0"/>
          <w:marTop w:val="0"/>
          <w:marBottom w:val="0"/>
          <w:divBdr>
            <w:top w:val="none" w:sz="0" w:space="0" w:color="auto"/>
            <w:left w:val="none" w:sz="0" w:space="0" w:color="auto"/>
            <w:bottom w:val="none" w:sz="0" w:space="0" w:color="auto"/>
            <w:right w:val="none" w:sz="0" w:space="0" w:color="auto"/>
          </w:divBdr>
        </w:div>
        <w:div w:id="1852836097">
          <w:marLeft w:val="0"/>
          <w:marRight w:val="0"/>
          <w:marTop w:val="0"/>
          <w:marBottom w:val="0"/>
          <w:divBdr>
            <w:top w:val="none" w:sz="0" w:space="0" w:color="auto"/>
            <w:left w:val="none" w:sz="0" w:space="0" w:color="auto"/>
            <w:bottom w:val="none" w:sz="0" w:space="0" w:color="auto"/>
            <w:right w:val="none" w:sz="0" w:space="0" w:color="auto"/>
          </w:divBdr>
        </w:div>
        <w:div w:id="1967811882">
          <w:marLeft w:val="0"/>
          <w:marRight w:val="0"/>
          <w:marTop w:val="0"/>
          <w:marBottom w:val="0"/>
          <w:divBdr>
            <w:top w:val="none" w:sz="0" w:space="0" w:color="auto"/>
            <w:left w:val="none" w:sz="0" w:space="0" w:color="auto"/>
            <w:bottom w:val="none" w:sz="0" w:space="0" w:color="auto"/>
            <w:right w:val="none" w:sz="0" w:space="0" w:color="auto"/>
          </w:divBdr>
        </w:div>
        <w:div w:id="2029600495">
          <w:marLeft w:val="0"/>
          <w:marRight w:val="0"/>
          <w:marTop w:val="0"/>
          <w:marBottom w:val="0"/>
          <w:divBdr>
            <w:top w:val="none" w:sz="0" w:space="0" w:color="auto"/>
            <w:left w:val="none" w:sz="0" w:space="0" w:color="auto"/>
            <w:bottom w:val="none" w:sz="0" w:space="0" w:color="auto"/>
            <w:right w:val="none" w:sz="0" w:space="0" w:color="auto"/>
          </w:divBdr>
        </w:div>
        <w:div w:id="2075161920">
          <w:marLeft w:val="0"/>
          <w:marRight w:val="0"/>
          <w:marTop w:val="0"/>
          <w:marBottom w:val="0"/>
          <w:divBdr>
            <w:top w:val="none" w:sz="0" w:space="0" w:color="auto"/>
            <w:left w:val="none" w:sz="0" w:space="0" w:color="auto"/>
            <w:bottom w:val="none" w:sz="0" w:space="0" w:color="auto"/>
            <w:right w:val="none" w:sz="0" w:space="0" w:color="auto"/>
          </w:divBdr>
        </w:div>
        <w:div w:id="211852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0684-1F15-40D2-9703-63BEDDC6F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BAB I</vt:lpstr>
    </vt:vector>
  </TitlesOfParts>
  <Company>by adguard</Company>
  <LinksUpToDate>false</LinksUpToDate>
  <CharactersWithSpaces>39799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Compaq</dc:creator>
  <cp:lastModifiedBy>Samsung</cp:lastModifiedBy>
  <cp:revision>2</cp:revision>
  <cp:lastPrinted>2018-12-13T01:13:00Z</cp:lastPrinted>
  <dcterms:created xsi:type="dcterms:W3CDTF">2019-12-04T03:44:00Z</dcterms:created>
  <dcterms:modified xsi:type="dcterms:W3CDTF">2019-12-04T03:44:00Z</dcterms:modified>
</cp:coreProperties>
</file>