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C83" w:rsidRDefault="00FE7484" w:rsidP="002A1CA9">
      <w:pPr>
        <w:spacing w:line="360" w:lineRule="auto"/>
        <w:jc w:val="center"/>
        <w:rPr>
          <w:rFonts w:asciiTheme="majorBidi" w:hAnsiTheme="majorBidi" w:cstheme="majorBidi"/>
          <w:b/>
          <w:bCs/>
          <w:sz w:val="24"/>
          <w:szCs w:val="24"/>
        </w:rPr>
      </w:pPr>
      <w:r w:rsidRPr="00354BAE">
        <w:rPr>
          <w:rFonts w:asciiTheme="majorBidi" w:hAnsiTheme="majorBidi" w:cstheme="majorBidi"/>
          <w:b/>
          <w:bCs/>
          <w:sz w:val="24"/>
          <w:szCs w:val="24"/>
        </w:rPr>
        <w:t xml:space="preserve">Dampak Larangan Adat </w:t>
      </w:r>
      <w:r w:rsidRPr="00374EE6">
        <w:rPr>
          <w:rFonts w:asciiTheme="majorBidi" w:hAnsiTheme="majorBidi" w:cstheme="majorBidi"/>
          <w:b/>
          <w:bCs/>
          <w:i/>
          <w:iCs/>
          <w:sz w:val="24"/>
          <w:szCs w:val="24"/>
        </w:rPr>
        <w:t>Nyongkolan</w:t>
      </w:r>
      <w:r w:rsidRPr="00354BAE">
        <w:rPr>
          <w:rFonts w:asciiTheme="majorBidi" w:hAnsiTheme="majorBidi" w:cstheme="majorBidi"/>
          <w:b/>
          <w:bCs/>
          <w:sz w:val="24"/>
          <w:szCs w:val="24"/>
        </w:rPr>
        <w:t xml:space="preserve"> </w:t>
      </w:r>
      <w:r w:rsidR="002A1CA9">
        <w:rPr>
          <w:rFonts w:asciiTheme="majorBidi" w:hAnsiTheme="majorBidi" w:cstheme="majorBidi"/>
          <w:b/>
          <w:bCs/>
          <w:sz w:val="24"/>
          <w:szCs w:val="24"/>
        </w:rPr>
        <w:t xml:space="preserve">Bagi </w:t>
      </w:r>
      <w:r w:rsidRPr="00354BAE">
        <w:rPr>
          <w:rFonts w:asciiTheme="majorBidi" w:hAnsiTheme="majorBidi" w:cstheme="majorBidi"/>
          <w:b/>
          <w:bCs/>
          <w:sz w:val="24"/>
          <w:szCs w:val="24"/>
        </w:rPr>
        <w:t xml:space="preserve">Masyarakat Sasak Montong Bongor </w:t>
      </w:r>
      <w:r>
        <w:rPr>
          <w:rFonts w:asciiTheme="majorBidi" w:hAnsiTheme="majorBidi" w:cstheme="majorBidi"/>
          <w:b/>
          <w:bCs/>
          <w:sz w:val="24"/>
          <w:szCs w:val="24"/>
        </w:rPr>
        <w:t xml:space="preserve">Pada </w:t>
      </w:r>
      <w:r w:rsidRPr="00354BAE">
        <w:rPr>
          <w:rFonts w:asciiTheme="majorBidi" w:hAnsiTheme="majorBidi" w:cstheme="majorBidi"/>
          <w:b/>
          <w:bCs/>
          <w:sz w:val="24"/>
          <w:szCs w:val="24"/>
        </w:rPr>
        <w:t xml:space="preserve">Masa Pandemi Covid-19 </w:t>
      </w:r>
    </w:p>
    <w:p w:rsidR="0040123D" w:rsidRPr="00C41609" w:rsidRDefault="0040123D" w:rsidP="00653765">
      <w:pPr>
        <w:pStyle w:val="NoSpacing"/>
        <w:jc w:val="center"/>
        <w:rPr>
          <w:rFonts w:asciiTheme="majorBidi" w:hAnsiTheme="majorBidi" w:cstheme="majorBidi"/>
          <w:b/>
          <w:bCs/>
        </w:rPr>
      </w:pPr>
      <w:r w:rsidRPr="00C41609">
        <w:rPr>
          <w:rFonts w:asciiTheme="majorBidi" w:hAnsiTheme="majorBidi" w:cstheme="majorBidi"/>
          <w:b/>
          <w:bCs/>
        </w:rPr>
        <w:t>Hulaimi Azhari</w:t>
      </w:r>
    </w:p>
    <w:p w:rsidR="0040123D" w:rsidRPr="00C41609" w:rsidRDefault="0040123D" w:rsidP="0040123D">
      <w:pPr>
        <w:pStyle w:val="NoSpacing"/>
        <w:jc w:val="center"/>
        <w:rPr>
          <w:rFonts w:asciiTheme="majorBidi" w:hAnsiTheme="majorBidi" w:cstheme="majorBidi"/>
          <w:bCs/>
        </w:rPr>
      </w:pPr>
      <w:r w:rsidRPr="00C41609">
        <w:rPr>
          <w:rFonts w:asciiTheme="majorBidi" w:hAnsiTheme="majorBidi" w:cstheme="majorBidi"/>
          <w:bCs/>
        </w:rPr>
        <w:t>Magister Ilmu Syariah</w:t>
      </w:r>
    </w:p>
    <w:p w:rsidR="0040123D" w:rsidRPr="00C41609" w:rsidRDefault="0040123D" w:rsidP="0040123D">
      <w:pPr>
        <w:pStyle w:val="NoSpacing"/>
        <w:jc w:val="center"/>
        <w:rPr>
          <w:rFonts w:asciiTheme="majorBidi" w:hAnsiTheme="majorBidi" w:cstheme="majorBidi"/>
          <w:bCs/>
        </w:rPr>
      </w:pPr>
      <w:r w:rsidRPr="00C41609">
        <w:rPr>
          <w:rFonts w:asciiTheme="majorBidi" w:hAnsiTheme="majorBidi" w:cstheme="majorBidi"/>
          <w:bCs/>
        </w:rPr>
        <w:t>Universitas Islam Negeri Sunan Kalijaga Yogyakarta</w:t>
      </w:r>
    </w:p>
    <w:p w:rsidR="0040123D" w:rsidRDefault="0040123D" w:rsidP="0040123D">
      <w:pPr>
        <w:pStyle w:val="NoSpacing"/>
        <w:jc w:val="center"/>
        <w:rPr>
          <w:rStyle w:val="Hyperlink"/>
          <w:rFonts w:asciiTheme="majorBidi" w:hAnsiTheme="majorBidi" w:cstheme="majorBidi"/>
          <w:bCs/>
          <w:i/>
          <w:iCs/>
        </w:rPr>
      </w:pPr>
      <w:r>
        <w:rPr>
          <w:rFonts w:asciiTheme="majorBidi" w:hAnsiTheme="majorBidi" w:cstheme="majorBidi"/>
          <w:bCs/>
          <w:i/>
          <w:iCs/>
        </w:rPr>
        <w:t>Email</w:t>
      </w:r>
      <w:r w:rsidRPr="00C41609">
        <w:rPr>
          <w:rFonts w:asciiTheme="majorBidi" w:hAnsiTheme="majorBidi" w:cstheme="majorBidi"/>
          <w:bCs/>
          <w:i/>
          <w:iCs/>
        </w:rPr>
        <w:t xml:space="preserve">: </w:t>
      </w:r>
      <w:hyperlink r:id="rId8" w:history="1">
        <w:r w:rsidRPr="00D607E1">
          <w:rPr>
            <w:rStyle w:val="Hyperlink"/>
            <w:rFonts w:asciiTheme="majorBidi" w:hAnsiTheme="majorBidi" w:cstheme="majorBidi"/>
            <w:bCs/>
            <w:i/>
            <w:iCs/>
          </w:rPr>
          <w:t>hulaimiazhari39@gmail.com</w:t>
        </w:r>
      </w:hyperlink>
    </w:p>
    <w:p w:rsidR="0040123D" w:rsidRPr="0040123D" w:rsidRDefault="0040123D" w:rsidP="0040123D">
      <w:pPr>
        <w:pStyle w:val="NoSpacing"/>
        <w:jc w:val="center"/>
        <w:rPr>
          <w:rFonts w:asciiTheme="majorBidi" w:hAnsiTheme="majorBidi" w:cstheme="majorBidi"/>
          <w:bCs/>
          <w:i/>
          <w:iCs/>
        </w:rPr>
      </w:pPr>
    </w:p>
    <w:p w:rsidR="0040123D" w:rsidRPr="00C41609" w:rsidRDefault="0040123D" w:rsidP="0040123D">
      <w:pPr>
        <w:pStyle w:val="NoSpacing"/>
        <w:jc w:val="center"/>
        <w:rPr>
          <w:rFonts w:asciiTheme="majorBidi" w:hAnsiTheme="majorBidi" w:cstheme="majorBidi"/>
          <w:b/>
          <w:bCs/>
        </w:rPr>
      </w:pPr>
      <w:r>
        <w:rPr>
          <w:rFonts w:asciiTheme="majorBidi" w:hAnsiTheme="majorBidi" w:cstheme="majorBidi"/>
          <w:b/>
          <w:bCs/>
        </w:rPr>
        <w:t>Arif Sugitanata</w:t>
      </w:r>
    </w:p>
    <w:p w:rsidR="0040123D" w:rsidRPr="00C41609" w:rsidRDefault="0040123D" w:rsidP="0040123D">
      <w:pPr>
        <w:pStyle w:val="NoSpacing"/>
        <w:jc w:val="center"/>
        <w:rPr>
          <w:rFonts w:asciiTheme="majorBidi" w:hAnsiTheme="majorBidi" w:cstheme="majorBidi"/>
          <w:bCs/>
        </w:rPr>
      </w:pPr>
      <w:r w:rsidRPr="00C41609">
        <w:rPr>
          <w:rFonts w:asciiTheme="majorBidi" w:hAnsiTheme="majorBidi" w:cstheme="majorBidi"/>
          <w:bCs/>
        </w:rPr>
        <w:t>Magister Ilmu Syariah</w:t>
      </w:r>
    </w:p>
    <w:p w:rsidR="0040123D" w:rsidRPr="00C41609" w:rsidRDefault="0040123D" w:rsidP="0040123D">
      <w:pPr>
        <w:pStyle w:val="NoSpacing"/>
        <w:jc w:val="center"/>
        <w:rPr>
          <w:rFonts w:asciiTheme="majorBidi" w:hAnsiTheme="majorBidi" w:cstheme="majorBidi"/>
          <w:bCs/>
        </w:rPr>
      </w:pPr>
      <w:r w:rsidRPr="00C41609">
        <w:rPr>
          <w:rFonts w:asciiTheme="majorBidi" w:hAnsiTheme="majorBidi" w:cstheme="majorBidi"/>
          <w:bCs/>
        </w:rPr>
        <w:t>Universitas Islam Negeri Sunan Kalijaga Yogyakarta</w:t>
      </w:r>
    </w:p>
    <w:p w:rsidR="0040123D" w:rsidRDefault="0040123D" w:rsidP="0040123D">
      <w:pPr>
        <w:pStyle w:val="NoSpacing"/>
        <w:jc w:val="center"/>
        <w:rPr>
          <w:rFonts w:asciiTheme="majorBidi" w:hAnsiTheme="majorBidi" w:cstheme="majorBidi"/>
          <w:bCs/>
          <w:i/>
          <w:iCs/>
        </w:rPr>
      </w:pPr>
      <w:r>
        <w:rPr>
          <w:rFonts w:asciiTheme="majorBidi" w:hAnsiTheme="majorBidi" w:cstheme="majorBidi"/>
          <w:bCs/>
          <w:i/>
          <w:iCs/>
        </w:rPr>
        <w:t>Email</w:t>
      </w:r>
      <w:r w:rsidRPr="00C41609">
        <w:rPr>
          <w:rFonts w:asciiTheme="majorBidi" w:hAnsiTheme="majorBidi" w:cstheme="majorBidi"/>
          <w:bCs/>
          <w:i/>
          <w:iCs/>
        </w:rPr>
        <w:t xml:space="preserve">: </w:t>
      </w:r>
      <w:hyperlink r:id="rId9" w:history="1">
        <w:r w:rsidRPr="00280369">
          <w:rPr>
            <w:rStyle w:val="Hyperlink"/>
            <w:rFonts w:asciiTheme="majorBidi" w:hAnsiTheme="majorBidi" w:cstheme="majorBidi"/>
            <w:bCs/>
            <w:i/>
            <w:iCs/>
          </w:rPr>
          <w:t>arifsugitanata@gmail.com</w:t>
        </w:r>
      </w:hyperlink>
    </w:p>
    <w:p w:rsidR="0040123D" w:rsidRDefault="0040123D" w:rsidP="002A1CA9">
      <w:pPr>
        <w:spacing w:line="360" w:lineRule="auto"/>
        <w:jc w:val="center"/>
        <w:rPr>
          <w:rFonts w:asciiTheme="majorBidi" w:hAnsiTheme="majorBidi" w:cstheme="majorBidi"/>
          <w:b/>
          <w:bCs/>
          <w:sz w:val="24"/>
          <w:szCs w:val="24"/>
        </w:rPr>
      </w:pPr>
    </w:p>
    <w:p w:rsidR="0040123D" w:rsidRPr="00790245" w:rsidRDefault="0040123D" w:rsidP="002A1CA9">
      <w:pPr>
        <w:spacing w:line="360" w:lineRule="auto"/>
        <w:jc w:val="center"/>
        <w:rPr>
          <w:rFonts w:asciiTheme="majorBidi" w:hAnsiTheme="majorBidi" w:cstheme="majorBidi"/>
          <w:b/>
          <w:bCs/>
          <w:sz w:val="24"/>
          <w:szCs w:val="24"/>
        </w:rPr>
      </w:pPr>
      <w:r w:rsidRPr="00790245">
        <w:rPr>
          <w:rFonts w:asciiTheme="majorBidi" w:hAnsiTheme="majorBidi" w:cstheme="majorBidi"/>
          <w:b/>
          <w:bCs/>
          <w:sz w:val="24"/>
          <w:szCs w:val="24"/>
        </w:rPr>
        <w:t>Ab</w:t>
      </w:r>
      <w:r w:rsidR="00653765" w:rsidRPr="00790245">
        <w:rPr>
          <w:rFonts w:asciiTheme="majorBidi" w:hAnsiTheme="majorBidi" w:cstheme="majorBidi"/>
          <w:b/>
          <w:bCs/>
          <w:sz w:val="24"/>
          <w:szCs w:val="24"/>
        </w:rPr>
        <w:t>s</w:t>
      </w:r>
      <w:r w:rsidRPr="00790245">
        <w:rPr>
          <w:rFonts w:asciiTheme="majorBidi" w:hAnsiTheme="majorBidi" w:cstheme="majorBidi"/>
          <w:b/>
          <w:bCs/>
          <w:sz w:val="24"/>
          <w:szCs w:val="24"/>
        </w:rPr>
        <w:t>tract</w:t>
      </w:r>
    </w:p>
    <w:p w:rsidR="00036273" w:rsidRPr="00790245" w:rsidRDefault="00036273" w:rsidP="00036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6"/>
        <w:jc w:val="both"/>
        <w:rPr>
          <w:rFonts w:asciiTheme="majorBidi" w:eastAsia="Times New Roman" w:hAnsiTheme="majorBidi" w:cstheme="majorBidi"/>
          <w:sz w:val="24"/>
          <w:szCs w:val="24"/>
          <w:lang w:val="en"/>
        </w:rPr>
      </w:pPr>
      <w:r w:rsidRPr="00790245">
        <w:rPr>
          <w:rFonts w:asciiTheme="majorBidi" w:eastAsia="Times New Roman" w:hAnsiTheme="majorBidi" w:cstheme="majorBidi"/>
          <w:sz w:val="24"/>
          <w:szCs w:val="24"/>
          <w:lang w:val="en"/>
        </w:rPr>
        <w:t xml:space="preserve">This article discusses the impact of the ban on nyongkolan customs in the marriage of the Montong Bongor Sasak people during the Covid-19 pandemic. The ban is based on a circular letter from the Central Lombok Regent number: 338/18 / public relations as an effort to prevent and spread the Covid-19 pandemic. One of the essence of the circular letter is to prohibit adat and cultural performances, including the custom of nyongkolan. The main focus of this article's study is how the impact of the Nyongkolan customary ban on the marriage of the Sasak Montong Bongor community during the Covid-19 pandemic using field research and a case study approach through patterns in data collection that will be carried out through </w:t>
      </w:r>
      <w:proofErr w:type="gramStart"/>
      <w:r w:rsidRPr="00790245">
        <w:rPr>
          <w:rFonts w:asciiTheme="majorBidi" w:eastAsia="Times New Roman" w:hAnsiTheme="majorBidi" w:cstheme="majorBidi"/>
          <w:sz w:val="24"/>
          <w:szCs w:val="24"/>
          <w:lang w:val="en"/>
        </w:rPr>
        <w:t>observation ,</w:t>
      </w:r>
      <w:proofErr w:type="gramEnd"/>
      <w:r w:rsidRPr="00790245">
        <w:rPr>
          <w:rFonts w:asciiTheme="majorBidi" w:eastAsia="Times New Roman" w:hAnsiTheme="majorBidi" w:cstheme="majorBidi"/>
          <w:sz w:val="24"/>
          <w:szCs w:val="24"/>
          <w:lang w:val="en"/>
        </w:rPr>
        <w:t xml:space="preserve"> interviews and analysis of various documentation will be carried out, then interpreted qualitatively. This paper finds that the impact of the ban on nyongkolan customs in the marriage of the Sasak Montong Bongor community during the Covid-19 pandemic, namely, first, the loss of the moment of being king and queen for a day. </w:t>
      </w:r>
      <w:proofErr w:type="gramStart"/>
      <w:r w:rsidRPr="00790245">
        <w:rPr>
          <w:rFonts w:asciiTheme="majorBidi" w:eastAsia="Times New Roman" w:hAnsiTheme="majorBidi" w:cstheme="majorBidi"/>
          <w:sz w:val="24"/>
          <w:szCs w:val="24"/>
          <w:lang w:val="en"/>
        </w:rPr>
        <w:t>second</w:t>
      </w:r>
      <w:proofErr w:type="gramEnd"/>
      <w:r w:rsidRPr="00790245">
        <w:rPr>
          <w:rFonts w:asciiTheme="majorBidi" w:eastAsia="Times New Roman" w:hAnsiTheme="majorBidi" w:cstheme="majorBidi"/>
          <w:sz w:val="24"/>
          <w:szCs w:val="24"/>
          <w:lang w:val="en"/>
        </w:rPr>
        <w:t>, the decline in the micro-economic income of the Sasak Montong Bongor community and the third is the loss of the culture of nyongkolan as a characteristic of the marriage of the Sasak people.</w:t>
      </w:r>
    </w:p>
    <w:p w:rsidR="00036273" w:rsidRPr="00790245" w:rsidRDefault="00036273" w:rsidP="00790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rPr>
      </w:pPr>
      <w:r w:rsidRPr="00790245">
        <w:rPr>
          <w:rFonts w:asciiTheme="majorBidi" w:hAnsiTheme="majorBidi" w:cstheme="majorBidi"/>
          <w:b/>
          <w:bCs/>
          <w:sz w:val="24"/>
          <w:szCs w:val="24"/>
        </w:rPr>
        <w:tab/>
      </w:r>
      <w:r w:rsidR="0040123D" w:rsidRPr="00790245">
        <w:rPr>
          <w:rFonts w:asciiTheme="majorBidi" w:hAnsiTheme="majorBidi" w:cstheme="majorBidi"/>
          <w:b/>
          <w:bCs/>
          <w:sz w:val="24"/>
          <w:szCs w:val="24"/>
        </w:rPr>
        <w:t xml:space="preserve">Keywords: </w:t>
      </w:r>
      <w:r w:rsidRPr="00790245">
        <w:rPr>
          <w:rFonts w:asciiTheme="majorBidi" w:eastAsia="Times New Roman" w:hAnsiTheme="majorBidi" w:cstheme="majorBidi"/>
          <w:b/>
          <w:bCs/>
          <w:sz w:val="24"/>
          <w:szCs w:val="24"/>
          <w:lang w:val="en"/>
        </w:rPr>
        <w:t>Adat Proh</w:t>
      </w:r>
      <w:r w:rsidR="00790245">
        <w:rPr>
          <w:rFonts w:asciiTheme="majorBidi" w:eastAsia="Times New Roman" w:hAnsiTheme="majorBidi" w:cstheme="majorBidi"/>
          <w:b/>
          <w:bCs/>
          <w:sz w:val="24"/>
          <w:szCs w:val="24"/>
          <w:lang w:val="en"/>
        </w:rPr>
        <w:t>ibition; Nyongkolan</w:t>
      </w:r>
      <w:r w:rsidRPr="00790245">
        <w:rPr>
          <w:rFonts w:asciiTheme="majorBidi" w:eastAsia="Times New Roman" w:hAnsiTheme="majorBidi" w:cstheme="majorBidi"/>
          <w:b/>
          <w:bCs/>
          <w:sz w:val="24"/>
          <w:szCs w:val="24"/>
          <w:lang w:val="en"/>
        </w:rPr>
        <w:t>; Montong Bongor; Covid-19.</w:t>
      </w:r>
    </w:p>
    <w:p w:rsidR="0040123D" w:rsidRPr="00790245" w:rsidRDefault="0040123D" w:rsidP="0040123D">
      <w:pPr>
        <w:spacing w:line="360" w:lineRule="auto"/>
        <w:jc w:val="center"/>
        <w:rPr>
          <w:rFonts w:asciiTheme="majorBidi" w:hAnsiTheme="majorBidi" w:cstheme="majorBidi"/>
          <w:b/>
          <w:bCs/>
          <w:sz w:val="24"/>
          <w:szCs w:val="24"/>
        </w:rPr>
      </w:pPr>
    </w:p>
    <w:p w:rsidR="0040123D" w:rsidRPr="00790245" w:rsidRDefault="0040123D" w:rsidP="002A1CA9">
      <w:pPr>
        <w:spacing w:line="360" w:lineRule="auto"/>
        <w:jc w:val="center"/>
        <w:rPr>
          <w:rFonts w:asciiTheme="majorBidi" w:hAnsiTheme="majorBidi" w:cstheme="majorBidi"/>
          <w:b/>
          <w:bCs/>
          <w:sz w:val="24"/>
          <w:szCs w:val="24"/>
        </w:rPr>
      </w:pPr>
      <w:r w:rsidRPr="00790245">
        <w:rPr>
          <w:rFonts w:asciiTheme="majorBidi" w:hAnsiTheme="majorBidi" w:cstheme="majorBidi"/>
          <w:b/>
          <w:bCs/>
          <w:sz w:val="24"/>
          <w:szCs w:val="24"/>
        </w:rPr>
        <w:t>Abstrak</w:t>
      </w:r>
    </w:p>
    <w:p w:rsidR="00683E7C" w:rsidRPr="00790245" w:rsidRDefault="00683E7C" w:rsidP="00036273">
      <w:pPr>
        <w:pStyle w:val="ListParagraph"/>
        <w:spacing w:line="360" w:lineRule="auto"/>
        <w:ind w:left="851"/>
        <w:jc w:val="both"/>
        <w:rPr>
          <w:rFonts w:asciiTheme="majorBidi" w:hAnsiTheme="majorBidi" w:cstheme="majorBidi"/>
          <w:i/>
          <w:iCs/>
          <w:sz w:val="24"/>
          <w:szCs w:val="24"/>
        </w:rPr>
      </w:pPr>
      <w:r w:rsidRPr="00790245">
        <w:rPr>
          <w:rFonts w:asciiTheme="majorBidi" w:hAnsiTheme="majorBidi" w:cstheme="majorBidi"/>
          <w:i/>
          <w:iCs/>
          <w:color w:val="000000"/>
          <w:sz w:val="24"/>
          <w:szCs w:val="24"/>
        </w:rPr>
        <w:t xml:space="preserve">Artikel ini membahas mengenai dampak larangan adat nyongkolan dalam perkawinan masyarakat sasak Montong Bongor pada masa pandemi covid-19. Larangan tersebut </w:t>
      </w:r>
      <w:r w:rsidRPr="00790245">
        <w:rPr>
          <w:rFonts w:asciiTheme="majorBidi" w:hAnsiTheme="majorBidi" w:cstheme="majorBidi"/>
          <w:i/>
          <w:iCs/>
          <w:color w:val="000000"/>
          <w:sz w:val="24"/>
          <w:szCs w:val="24"/>
        </w:rPr>
        <w:lastRenderedPageBreak/>
        <w:t xml:space="preserve">didasarkan dari </w:t>
      </w:r>
      <w:proofErr w:type="gramStart"/>
      <w:r w:rsidRPr="00790245">
        <w:rPr>
          <w:rFonts w:asciiTheme="majorBidi" w:hAnsiTheme="majorBidi" w:cstheme="majorBidi"/>
          <w:i/>
          <w:iCs/>
          <w:sz w:val="24"/>
          <w:szCs w:val="24"/>
        </w:rPr>
        <w:t>surat</w:t>
      </w:r>
      <w:proofErr w:type="gramEnd"/>
      <w:r w:rsidRPr="00790245">
        <w:rPr>
          <w:rFonts w:asciiTheme="majorBidi" w:hAnsiTheme="majorBidi" w:cstheme="majorBidi"/>
          <w:i/>
          <w:iCs/>
          <w:sz w:val="24"/>
          <w:szCs w:val="24"/>
        </w:rPr>
        <w:t xml:space="preserve"> edaran Bupati Lombok Tengah nomor: 338/ 18/ humas sebagai salah satu upaya mencegah dan meluasnya pandemi covid-19. Salah satu inti dari </w:t>
      </w:r>
      <w:proofErr w:type="gramStart"/>
      <w:r w:rsidRPr="00790245">
        <w:rPr>
          <w:rFonts w:asciiTheme="majorBidi" w:hAnsiTheme="majorBidi" w:cstheme="majorBidi"/>
          <w:i/>
          <w:iCs/>
          <w:sz w:val="24"/>
          <w:szCs w:val="24"/>
        </w:rPr>
        <w:t>surat</w:t>
      </w:r>
      <w:proofErr w:type="gramEnd"/>
      <w:r w:rsidRPr="00790245">
        <w:rPr>
          <w:rFonts w:asciiTheme="majorBidi" w:hAnsiTheme="majorBidi" w:cstheme="majorBidi"/>
          <w:i/>
          <w:iCs/>
          <w:sz w:val="24"/>
          <w:szCs w:val="24"/>
        </w:rPr>
        <w:t xml:space="preserve"> edaran tersebut adalah melarang pegelaran adat dan budaya termasuk adat nyongkolan</w:t>
      </w:r>
      <w:r w:rsidRPr="00790245">
        <w:rPr>
          <w:rFonts w:asciiTheme="majorBidi" w:hAnsiTheme="majorBidi" w:cstheme="majorBidi"/>
          <w:i/>
          <w:iCs/>
          <w:color w:val="000000"/>
          <w:sz w:val="24"/>
          <w:szCs w:val="24"/>
        </w:rPr>
        <w:t xml:space="preserve">. Fokus utama kajian artikel ini adalah bagaimana dampak dari larangan adat nyongkolan dalam perkawinan masyarakat sasak Montong Bongor pada masa pandemi covid-19 </w:t>
      </w:r>
      <w:r w:rsidRPr="00790245">
        <w:rPr>
          <w:rFonts w:asciiTheme="majorBidi" w:hAnsiTheme="majorBidi" w:cstheme="majorBidi"/>
          <w:i/>
          <w:iCs/>
          <w:sz w:val="24"/>
          <w:szCs w:val="24"/>
        </w:rPr>
        <w:t>dengan menggenunakan p</w:t>
      </w:r>
      <w:r w:rsidRPr="00790245">
        <w:rPr>
          <w:rFonts w:asciiTheme="majorBidi" w:hAnsiTheme="majorBidi" w:cstheme="majorBidi"/>
          <w:i/>
          <w:iCs/>
          <w:sz w:val="24"/>
          <w:szCs w:val="24"/>
          <w:lang w:val="id-ID"/>
        </w:rPr>
        <w:t>enelitian lapangan (field research)</w:t>
      </w:r>
      <w:r w:rsidRPr="00790245">
        <w:rPr>
          <w:rFonts w:asciiTheme="majorBidi" w:hAnsiTheme="majorBidi" w:cstheme="majorBidi"/>
          <w:i/>
          <w:iCs/>
          <w:sz w:val="24"/>
          <w:szCs w:val="24"/>
        </w:rPr>
        <w:t xml:space="preserve"> dan</w:t>
      </w:r>
      <w:r w:rsidRPr="00790245">
        <w:rPr>
          <w:rFonts w:asciiTheme="majorBidi" w:hAnsiTheme="majorBidi" w:cstheme="majorBidi"/>
          <w:i/>
          <w:iCs/>
          <w:sz w:val="24"/>
          <w:szCs w:val="24"/>
          <w:lang w:val="id-ID"/>
        </w:rPr>
        <w:t xml:space="preserve"> pendekatan studi kasus (case study) melalui pola dalam pengumpulan data yang akan dilakukan melalui observasi, wawancara dan juga akan dilakukan analisis terhadap berbagai dokumentasi, kemudian di interpresetasikan secara kualitatif</w:t>
      </w:r>
      <w:r w:rsidRPr="00790245">
        <w:rPr>
          <w:rFonts w:asciiTheme="majorBidi" w:hAnsiTheme="majorBidi" w:cstheme="majorBidi"/>
          <w:i/>
          <w:iCs/>
          <w:color w:val="000000"/>
          <w:sz w:val="24"/>
          <w:szCs w:val="24"/>
        </w:rPr>
        <w:t xml:space="preserve">. Tulisan ini menemukan bahwa dampak dari larangan adat nyongkolan dalam perkawinan masyarakat sasak Montong Bongor pada masa pandemi covid-19 yakni, pertama, </w:t>
      </w:r>
      <w:r w:rsidRPr="00790245">
        <w:rPr>
          <w:rFonts w:asciiTheme="majorBidi" w:hAnsiTheme="majorBidi" w:cstheme="majorBidi"/>
          <w:i/>
          <w:iCs/>
          <w:sz w:val="24"/>
          <w:szCs w:val="24"/>
        </w:rPr>
        <w:t xml:space="preserve">hilangnya momen menjadi raja dan ratu sehari. </w:t>
      </w:r>
      <w:proofErr w:type="gramStart"/>
      <w:r w:rsidRPr="00790245">
        <w:rPr>
          <w:rFonts w:asciiTheme="majorBidi" w:hAnsiTheme="majorBidi" w:cstheme="majorBidi"/>
          <w:i/>
          <w:iCs/>
          <w:sz w:val="24"/>
          <w:szCs w:val="24"/>
        </w:rPr>
        <w:t>kedua</w:t>
      </w:r>
      <w:proofErr w:type="gramEnd"/>
      <w:r w:rsidRPr="00790245">
        <w:rPr>
          <w:rFonts w:asciiTheme="majorBidi" w:hAnsiTheme="majorBidi" w:cstheme="majorBidi"/>
          <w:i/>
          <w:iCs/>
          <w:sz w:val="24"/>
          <w:szCs w:val="24"/>
        </w:rPr>
        <w:t>, menurunnya pemasukan ekonomi mikro masyarakat sasak montong bongor dan ketiga hilangnya budaya nyongkolan sebagai ciri khas perkawinan masyarakat sasak.</w:t>
      </w:r>
    </w:p>
    <w:p w:rsidR="00EA4B53" w:rsidRPr="00790245" w:rsidRDefault="0040123D" w:rsidP="00036273">
      <w:pPr>
        <w:pStyle w:val="ListParagraph"/>
        <w:spacing w:line="360" w:lineRule="auto"/>
        <w:ind w:left="851"/>
        <w:jc w:val="both"/>
        <w:rPr>
          <w:rFonts w:asciiTheme="majorBidi" w:hAnsiTheme="majorBidi" w:cstheme="majorBidi"/>
          <w:i/>
          <w:iCs/>
          <w:sz w:val="24"/>
          <w:szCs w:val="24"/>
        </w:rPr>
      </w:pPr>
      <w:r w:rsidRPr="00790245">
        <w:rPr>
          <w:rFonts w:asciiTheme="majorBidi" w:hAnsiTheme="majorBidi" w:cstheme="majorBidi"/>
          <w:b/>
          <w:bCs/>
          <w:sz w:val="24"/>
          <w:szCs w:val="24"/>
        </w:rPr>
        <w:t>Kata Kunci: Larangan Adat; Nyongkolan; Montong Bongor; Covid-19</w:t>
      </w:r>
    </w:p>
    <w:p w:rsidR="00404267" w:rsidRPr="00354BAE" w:rsidRDefault="00404267" w:rsidP="00E30BCD">
      <w:pPr>
        <w:spacing w:line="360" w:lineRule="auto"/>
        <w:jc w:val="both"/>
        <w:rPr>
          <w:rFonts w:asciiTheme="majorBidi" w:hAnsiTheme="majorBidi" w:cstheme="majorBidi"/>
          <w:b/>
          <w:bCs/>
          <w:sz w:val="24"/>
          <w:szCs w:val="24"/>
        </w:rPr>
      </w:pPr>
      <w:r w:rsidRPr="00354BAE">
        <w:rPr>
          <w:rFonts w:asciiTheme="majorBidi" w:hAnsiTheme="majorBidi" w:cstheme="majorBidi"/>
          <w:b/>
          <w:bCs/>
          <w:sz w:val="24"/>
          <w:szCs w:val="24"/>
        </w:rPr>
        <w:t>PENDAHULUAN</w:t>
      </w:r>
    </w:p>
    <w:p w:rsidR="005F3BCB" w:rsidRPr="00354BAE" w:rsidRDefault="006F0C73" w:rsidP="000F62E2">
      <w:pPr>
        <w:spacing w:line="360" w:lineRule="auto"/>
        <w:ind w:firstLine="720"/>
        <w:jc w:val="both"/>
        <w:rPr>
          <w:rFonts w:asciiTheme="majorBidi" w:hAnsiTheme="majorBidi" w:cstheme="majorBidi"/>
          <w:sz w:val="24"/>
          <w:szCs w:val="24"/>
        </w:rPr>
      </w:pPr>
      <w:r w:rsidRPr="00354BAE">
        <w:rPr>
          <w:rFonts w:asciiTheme="majorBidi" w:hAnsiTheme="majorBidi" w:cstheme="majorBidi"/>
          <w:sz w:val="24"/>
          <w:szCs w:val="24"/>
        </w:rPr>
        <w:t>Bekembangnya peradaban manusia memang tidak dapat terpisahkan dari sosio-kultural hidup manusia. Adanya masyarakat sebagai subjek yang bergerak dalam tataran kehidu</w:t>
      </w:r>
      <w:r w:rsidR="001F5FCC" w:rsidRPr="00354BAE">
        <w:rPr>
          <w:rFonts w:asciiTheme="majorBidi" w:hAnsiTheme="majorBidi" w:cstheme="majorBidi"/>
          <w:sz w:val="24"/>
          <w:szCs w:val="24"/>
        </w:rPr>
        <w:t>pan membuktikan budaya sebagai b</w:t>
      </w:r>
      <w:r w:rsidR="008425FB" w:rsidRPr="00354BAE">
        <w:rPr>
          <w:rFonts w:asciiTheme="majorBidi" w:hAnsiTheme="majorBidi" w:cstheme="majorBidi"/>
          <w:sz w:val="24"/>
          <w:szCs w:val="24"/>
        </w:rPr>
        <w:t>agian dari aplikasi sosial kemasyarakatan. Adalah kearifan tradisiona</w:t>
      </w:r>
      <w:r w:rsidR="00244D9A" w:rsidRPr="00354BAE">
        <w:rPr>
          <w:rFonts w:asciiTheme="majorBidi" w:hAnsiTheme="majorBidi" w:cstheme="majorBidi"/>
          <w:sz w:val="24"/>
          <w:szCs w:val="24"/>
        </w:rPr>
        <w:t>l</w:t>
      </w:r>
      <w:r w:rsidR="008425FB" w:rsidRPr="00354BAE">
        <w:rPr>
          <w:rFonts w:asciiTheme="majorBidi" w:hAnsiTheme="majorBidi" w:cstheme="majorBidi"/>
          <w:sz w:val="24"/>
          <w:szCs w:val="24"/>
        </w:rPr>
        <w:t xml:space="preserve"> dengan sifatnya lokal </w:t>
      </w:r>
      <w:r w:rsidR="000F0915" w:rsidRPr="00354BAE">
        <w:rPr>
          <w:rFonts w:asciiTheme="majorBidi" w:hAnsiTheme="majorBidi" w:cstheme="majorBidi"/>
          <w:sz w:val="24"/>
          <w:szCs w:val="24"/>
        </w:rPr>
        <w:t>merupakan bentuk pengimplementasian</w:t>
      </w:r>
      <w:r w:rsidR="008425FB" w:rsidRPr="00354BAE">
        <w:rPr>
          <w:rFonts w:asciiTheme="majorBidi" w:hAnsiTheme="majorBidi" w:cstheme="majorBidi"/>
          <w:sz w:val="24"/>
          <w:szCs w:val="24"/>
        </w:rPr>
        <w:t xml:space="preserve"> dari budaya yang berkembang pada tatanan masyarakat dengan terus diaplikasikan secara turun-temurun dalam </w:t>
      </w:r>
      <w:r w:rsidR="00244D9A" w:rsidRPr="00354BAE">
        <w:rPr>
          <w:rFonts w:asciiTheme="majorBidi" w:hAnsiTheme="majorBidi" w:cstheme="majorBidi"/>
          <w:sz w:val="24"/>
          <w:szCs w:val="24"/>
        </w:rPr>
        <w:t>sebuah himpunan</w:t>
      </w:r>
      <w:r w:rsidR="008425FB" w:rsidRPr="00354BAE">
        <w:rPr>
          <w:rFonts w:asciiTheme="majorBidi" w:hAnsiTheme="majorBidi" w:cstheme="majorBidi"/>
          <w:sz w:val="24"/>
          <w:szCs w:val="24"/>
        </w:rPr>
        <w:t xml:space="preserve"> m</w:t>
      </w:r>
      <w:r w:rsidR="00244D9A" w:rsidRPr="00354BAE">
        <w:rPr>
          <w:rFonts w:asciiTheme="majorBidi" w:hAnsiTheme="majorBidi" w:cstheme="majorBidi"/>
          <w:sz w:val="24"/>
          <w:szCs w:val="24"/>
        </w:rPr>
        <w:t xml:space="preserve">asyarakat. Berfungsinya budaya sebagai bagian dari </w:t>
      </w:r>
      <w:r w:rsidR="00244D9A" w:rsidRPr="00354BAE">
        <w:rPr>
          <w:rFonts w:asciiTheme="majorBidi" w:hAnsiTheme="majorBidi" w:cstheme="majorBidi"/>
          <w:i/>
          <w:iCs/>
          <w:sz w:val="24"/>
          <w:szCs w:val="24"/>
        </w:rPr>
        <w:t>colletive product</w:t>
      </w:r>
      <w:r w:rsidR="00244D9A" w:rsidRPr="00354BAE">
        <w:rPr>
          <w:rFonts w:asciiTheme="majorBidi" w:hAnsiTheme="majorBidi" w:cstheme="majorBidi"/>
          <w:sz w:val="24"/>
          <w:szCs w:val="24"/>
        </w:rPr>
        <w:t xml:space="preserve"> adalah memberi suatu jaminan kepada umat manusia supaya mampu menjauhi serta meninggalkan sikap dan sifat pementingan pribadi dan pengeksploetasian sumber daya dalam bentuk melimpah.</w:t>
      </w:r>
      <w:r w:rsidR="00EC1A80" w:rsidRPr="00354BAE">
        <w:rPr>
          <w:rStyle w:val="FootnoteReference"/>
          <w:rFonts w:asciiTheme="majorBidi" w:hAnsiTheme="majorBidi" w:cstheme="majorBidi"/>
          <w:sz w:val="24"/>
          <w:szCs w:val="24"/>
        </w:rPr>
        <w:footnoteReference w:id="1"/>
      </w:r>
      <w:r w:rsidR="00244D9A" w:rsidRPr="00354BAE">
        <w:rPr>
          <w:rFonts w:asciiTheme="majorBidi" w:hAnsiTheme="majorBidi" w:cstheme="majorBidi"/>
          <w:sz w:val="24"/>
          <w:szCs w:val="24"/>
        </w:rPr>
        <w:t xml:space="preserve"> </w:t>
      </w:r>
      <w:r w:rsidR="00EC1A80" w:rsidRPr="00354BAE">
        <w:rPr>
          <w:rFonts w:asciiTheme="majorBidi" w:hAnsiTheme="majorBidi" w:cstheme="majorBidi"/>
          <w:sz w:val="24"/>
          <w:szCs w:val="24"/>
        </w:rPr>
        <w:t xml:space="preserve">Selain itu, terdapat banyak lagi adat-istiadat yang masih eksis hingga saat ini, termasuk </w:t>
      </w:r>
      <w:r w:rsidR="00073B99" w:rsidRPr="00354BAE">
        <w:rPr>
          <w:rFonts w:asciiTheme="majorBidi" w:hAnsiTheme="majorBidi" w:cstheme="majorBidi"/>
          <w:sz w:val="24"/>
          <w:szCs w:val="24"/>
        </w:rPr>
        <w:t xml:space="preserve">budaya </w:t>
      </w:r>
      <w:r w:rsidR="00073B99" w:rsidRPr="00354BAE">
        <w:rPr>
          <w:rFonts w:asciiTheme="majorBidi" w:hAnsiTheme="majorBidi" w:cstheme="majorBidi"/>
          <w:i/>
          <w:iCs/>
          <w:sz w:val="24"/>
          <w:szCs w:val="24"/>
        </w:rPr>
        <w:t>peresean</w:t>
      </w:r>
      <w:r w:rsidR="00073B99" w:rsidRPr="00354BAE">
        <w:rPr>
          <w:rFonts w:asciiTheme="majorBidi" w:hAnsiTheme="majorBidi" w:cstheme="majorBidi"/>
          <w:sz w:val="24"/>
          <w:szCs w:val="24"/>
        </w:rPr>
        <w:t>,</w:t>
      </w:r>
      <w:r w:rsidR="00EC1A80" w:rsidRPr="00354BAE">
        <w:rPr>
          <w:rFonts w:asciiTheme="majorBidi" w:hAnsiTheme="majorBidi" w:cstheme="majorBidi"/>
          <w:sz w:val="24"/>
          <w:szCs w:val="24"/>
        </w:rPr>
        <w:t xml:space="preserve"> </w:t>
      </w:r>
      <w:r w:rsidR="00F67552" w:rsidRPr="00354BAE">
        <w:rPr>
          <w:rFonts w:asciiTheme="majorBidi" w:hAnsiTheme="majorBidi" w:cstheme="majorBidi"/>
          <w:i/>
          <w:iCs/>
          <w:sz w:val="24"/>
          <w:szCs w:val="24"/>
        </w:rPr>
        <w:t>bau nyale</w:t>
      </w:r>
      <w:r w:rsidR="00F67552" w:rsidRPr="00354BAE">
        <w:rPr>
          <w:rFonts w:asciiTheme="majorBidi" w:hAnsiTheme="majorBidi" w:cstheme="majorBidi"/>
          <w:sz w:val="24"/>
          <w:szCs w:val="24"/>
        </w:rPr>
        <w:t xml:space="preserve">, </w:t>
      </w:r>
      <w:r w:rsidR="00F67552" w:rsidRPr="00354BAE">
        <w:rPr>
          <w:rFonts w:asciiTheme="majorBidi" w:hAnsiTheme="majorBidi" w:cstheme="majorBidi"/>
          <w:i/>
          <w:iCs/>
          <w:sz w:val="24"/>
          <w:szCs w:val="24"/>
        </w:rPr>
        <w:t>merarik</w:t>
      </w:r>
      <w:r w:rsidR="00F67552" w:rsidRPr="00354BAE">
        <w:rPr>
          <w:rFonts w:asciiTheme="majorBidi" w:hAnsiTheme="majorBidi" w:cstheme="majorBidi"/>
          <w:sz w:val="24"/>
          <w:szCs w:val="24"/>
        </w:rPr>
        <w:t xml:space="preserve">, </w:t>
      </w:r>
      <w:r w:rsidR="00F67552" w:rsidRPr="00354BAE">
        <w:rPr>
          <w:rFonts w:asciiTheme="majorBidi" w:hAnsiTheme="majorBidi" w:cstheme="majorBidi"/>
          <w:i/>
          <w:iCs/>
          <w:sz w:val="24"/>
          <w:szCs w:val="24"/>
        </w:rPr>
        <w:t>midang</w:t>
      </w:r>
      <w:r w:rsidR="00F67552" w:rsidRPr="00354BAE">
        <w:rPr>
          <w:rFonts w:asciiTheme="majorBidi" w:hAnsiTheme="majorBidi" w:cstheme="majorBidi"/>
          <w:sz w:val="24"/>
          <w:szCs w:val="24"/>
        </w:rPr>
        <w:t xml:space="preserve">, </w:t>
      </w:r>
      <w:r w:rsidR="00EC1A80" w:rsidRPr="00354BAE">
        <w:rPr>
          <w:rFonts w:asciiTheme="majorBidi" w:hAnsiTheme="majorBidi" w:cstheme="majorBidi"/>
          <w:i/>
          <w:iCs/>
          <w:sz w:val="24"/>
          <w:szCs w:val="24"/>
        </w:rPr>
        <w:t>nyongkolan</w:t>
      </w:r>
      <w:r w:rsidR="00073B99" w:rsidRPr="00354BAE">
        <w:rPr>
          <w:rFonts w:asciiTheme="majorBidi" w:hAnsiTheme="majorBidi" w:cstheme="majorBidi"/>
          <w:i/>
          <w:iCs/>
          <w:sz w:val="24"/>
          <w:szCs w:val="24"/>
        </w:rPr>
        <w:t xml:space="preserve">, </w:t>
      </w:r>
      <w:r w:rsidR="00F67552" w:rsidRPr="00354BAE">
        <w:rPr>
          <w:rFonts w:asciiTheme="majorBidi" w:hAnsiTheme="majorBidi" w:cstheme="majorBidi"/>
          <w:sz w:val="24"/>
          <w:szCs w:val="24"/>
        </w:rPr>
        <w:t>dan lainnya</w:t>
      </w:r>
      <w:r w:rsidR="00F67552" w:rsidRPr="00354BAE">
        <w:rPr>
          <w:rFonts w:asciiTheme="majorBidi" w:hAnsiTheme="majorBidi" w:cstheme="majorBidi"/>
          <w:i/>
          <w:iCs/>
          <w:sz w:val="24"/>
          <w:szCs w:val="24"/>
        </w:rPr>
        <w:t xml:space="preserve"> </w:t>
      </w:r>
      <w:r w:rsidR="00EC1A80" w:rsidRPr="00354BAE">
        <w:rPr>
          <w:rFonts w:asciiTheme="majorBidi" w:hAnsiTheme="majorBidi" w:cstheme="majorBidi"/>
          <w:sz w:val="24"/>
          <w:szCs w:val="24"/>
        </w:rPr>
        <w:t xml:space="preserve">di wilayah masyarakat sasak. </w:t>
      </w:r>
    </w:p>
    <w:p w:rsidR="00374EE6" w:rsidRDefault="00F67552" w:rsidP="00CE7F3E">
      <w:pPr>
        <w:spacing w:line="360" w:lineRule="auto"/>
        <w:ind w:firstLine="720"/>
        <w:jc w:val="both"/>
        <w:rPr>
          <w:rFonts w:asciiTheme="majorBidi" w:hAnsiTheme="majorBidi" w:cstheme="majorBidi"/>
          <w:sz w:val="24"/>
          <w:szCs w:val="24"/>
        </w:rPr>
      </w:pPr>
      <w:r w:rsidRPr="00354BAE">
        <w:rPr>
          <w:rFonts w:asciiTheme="majorBidi" w:hAnsiTheme="majorBidi" w:cstheme="majorBidi"/>
          <w:sz w:val="24"/>
          <w:szCs w:val="24"/>
        </w:rPr>
        <w:t>Adat dan budaya yang telah disebutkan di</w:t>
      </w:r>
      <w:r w:rsidR="00CE7F3E">
        <w:rPr>
          <w:rFonts w:asciiTheme="majorBidi" w:hAnsiTheme="majorBidi" w:cstheme="majorBidi"/>
          <w:sz w:val="24"/>
          <w:szCs w:val="24"/>
        </w:rPr>
        <w:t xml:space="preserve"> </w:t>
      </w:r>
      <w:r w:rsidRPr="00354BAE">
        <w:rPr>
          <w:rFonts w:asciiTheme="majorBidi" w:hAnsiTheme="majorBidi" w:cstheme="majorBidi"/>
          <w:sz w:val="24"/>
          <w:szCs w:val="24"/>
        </w:rPr>
        <w:t>atas</w:t>
      </w:r>
      <w:r w:rsidR="00797EE7" w:rsidRPr="00354BAE">
        <w:rPr>
          <w:rFonts w:asciiTheme="majorBidi" w:hAnsiTheme="majorBidi" w:cstheme="majorBidi"/>
          <w:sz w:val="24"/>
          <w:szCs w:val="24"/>
        </w:rPr>
        <w:t xml:space="preserve"> </w:t>
      </w:r>
      <w:r w:rsidR="000F0915" w:rsidRPr="00354BAE">
        <w:rPr>
          <w:rFonts w:asciiTheme="majorBidi" w:hAnsiTheme="majorBidi" w:cstheme="majorBidi"/>
          <w:sz w:val="24"/>
          <w:szCs w:val="24"/>
        </w:rPr>
        <w:t xml:space="preserve">merupakan tradisi dan </w:t>
      </w:r>
      <w:proofErr w:type="gramStart"/>
      <w:r w:rsidR="000F0915" w:rsidRPr="00354BAE">
        <w:rPr>
          <w:rFonts w:asciiTheme="majorBidi" w:hAnsiTheme="majorBidi" w:cstheme="majorBidi"/>
          <w:sz w:val="24"/>
          <w:szCs w:val="24"/>
        </w:rPr>
        <w:t>kultur</w:t>
      </w:r>
      <w:proofErr w:type="gramEnd"/>
      <w:r w:rsidR="000F0915" w:rsidRPr="00354BAE">
        <w:rPr>
          <w:rFonts w:asciiTheme="majorBidi" w:hAnsiTheme="majorBidi" w:cstheme="majorBidi"/>
          <w:sz w:val="24"/>
          <w:szCs w:val="24"/>
        </w:rPr>
        <w:t xml:space="preserve"> yang telah lama dipratekkan oleh masyarakat suku sasak. </w:t>
      </w:r>
      <w:r w:rsidRPr="00354BAE">
        <w:rPr>
          <w:rFonts w:asciiTheme="majorBidi" w:hAnsiTheme="majorBidi" w:cstheme="majorBidi"/>
          <w:sz w:val="24"/>
          <w:szCs w:val="24"/>
        </w:rPr>
        <w:t>Bagi orang Lombok, d</w:t>
      </w:r>
      <w:r w:rsidR="000F0915" w:rsidRPr="00354BAE">
        <w:rPr>
          <w:rFonts w:asciiTheme="majorBidi" w:hAnsiTheme="majorBidi" w:cstheme="majorBidi"/>
          <w:sz w:val="24"/>
          <w:szCs w:val="24"/>
        </w:rPr>
        <w:t xml:space="preserve">ilaksanakannya </w:t>
      </w:r>
      <w:r w:rsidRPr="00354BAE">
        <w:rPr>
          <w:rFonts w:asciiTheme="majorBidi" w:hAnsiTheme="majorBidi" w:cstheme="majorBidi"/>
          <w:sz w:val="24"/>
          <w:szCs w:val="24"/>
        </w:rPr>
        <w:t>budaya</w:t>
      </w:r>
      <w:r w:rsidR="000F0915" w:rsidRPr="00354BAE">
        <w:rPr>
          <w:rFonts w:asciiTheme="majorBidi" w:hAnsiTheme="majorBidi" w:cstheme="majorBidi"/>
          <w:sz w:val="24"/>
          <w:szCs w:val="24"/>
        </w:rPr>
        <w:t xml:space="preserve"> </w:t>
      </w:r>
      <w:r w:rsidR="000F0915" w:rsidRPr="00354BAE">
        <w:rPr>
          <w:rFonts w:asciiTheme="majorBidi" w:hAnsiTheme="majorBidi" w:cstheme="majorBidi"/>
          <w:sz w:val="24"/>
          <w:szCs w:val="24"/>
        </w:rPr>
        <w:lastRenderedPageBreak/>
        <w:t xml:space="preserve">tersebut adalah bagian dari </w:t>
      </w:r>
      <w:r w:rsidRPr="00354BAE">
        <w:rPr>
          <w:rFonts w:asciiTheme="majorBidi" w:hAnsiTheme="majorBidi" w:cstheme="majorBidi"/>
          <w:sz w:val="24"/>
          <w:szCs w:val="24"/>
        </w:rPr>
        <w:t xml:space="preserve">pengaplikasian </w:t>
      </w:r>
      <w:r w:rsidR="00264625" w:rsidRPr="00354BAE">
        <w:rPr>
          <w:rFonts w:asciiTheme="majorBidi" w:hAnsiTheme="majorBidi" w:cstheme="majorBidi"/>
          <w:sz w:val="24"/>
          <w:szCs w:val="24"/>
        </w:rPr>
        <w:t xml:space="preserve">warisan </w:t>
      </w:r>
      <w:r w:rsidRPr="00354BAE">
        <w:rPr>
          <w:rFonts w:asciiTheme="majorBidi" w:hAnsiTheme="majorBidi" w:cstheme="majorBidi"/>
          <w:sz w:val="24"/>
          <w:szCs w:val="24"/>
        </w:rPr>
        <w:t>nilai adiluhung dan mulia yang berasal nenek moyang</w:t>
      </w:r>
      <w:r w:rsidR="00264625" w:rsidRPr="00354BAE">
        <w:rPr>
          <w:rFonts w:asciiTheme="majorBidi" w:hAnsiTheme="majorBidi" w:cstheme="majorBidi"/>
          <w:sz w:val="24"/>
          <w:szCs w:val="24"/>
        </w:rPr>
        <w:t>. Karena prinsipnya sebuah masyarakat terlahir dari jejak dan perju</w:t>
      </w:r>
      <w:r w:rsidR="00ED6CAF">
        <w:rPr>
          <w:rFonts w:asciiTheme="majorBidi" w:hAnsiTheme="majorBidi" w:cstheme="majorBidi"/>
          <w:sz w:val="24"/>
          <w:szCs w:val="24"/>
        </w:rPr>
        <w:t xml:space="preserve">angan kuat orang tua terdahulu. </w:t>
      </w:r>
      <w:r w:rsidR="006B7C3F" w:rsidRPr="00354BAE">
        <w:rPr>
          <w:rFonts w:asciiTheme="majorBidi" w:hAnsiTheme="majorBidi" w:cstheme="majorBidi"/>
          <w:sz w:val="24"/>
          <w:szCs w:val="24"/>
        </w:rPr>
        <w:t xml:space="preserve">Davidson pernah memberikan suatu pemaknaan terkait warisan budaya, dalam pendefinisiannya </w:t>
      </w:r>
      <w:proofErr w:type="gramStart"/>
      <w:r w:rsidR="006B7C3F" w:rsidRPr="00354BAE">
        <w:rPr>
          <w:rFonts w:asciiTheme="majorBidi" w:hAnsiTheme="majorBidi" w:cstheme="majorBidi"/>
          <w:sz w:val="24"/>
          <w:szCs w:val="24"/>
        </w:rPr>
        <w:t>ia</w:t>
      </w:r>
      <w:proofErr w:type="gramEnd"/>
      <w:r w:rsidR="006B7C3F" w:rsidRPr="00354BAE">
        <w:rPr>
          <w:rFonts w:asciiTheme="majorBidi" w:hAnsiTheme="majorBidi" w:cstheme="majorBidi"/>
          <w:sz w:val="24"/>
          <w:szCs w:val="24"/>
        </w:rPr>
        <w:t xml:space="preserve"> berasumsi bahwa</w:t>
      </w:r>
      <w:r w:rsidR="00957BEE" w:rsidRPr="00354BAE">
        <w:rPr>
          <w:rFonts w:asciiTheme="majorBidi" w:hAnsiTheme="majorBidi" w:cstheme="majorBidi"/>
          <w:sz w:val="24"/>
          <w:szCs w:val="24"/>
        </w:rPr>
        <w:t xml:space="preserve"> warisan budaya ialah</w:t>
      </w:r>
      <w:r w:rsidR="006B7C3F" w:rsidRPr="00354BAE">
        <w:rPr>
          <w:rFonts w:asciiTheme="majorBidi" w:hAnsiTheme="majorBidi" w:cstheme="majorBidi"/>
          <w:sz w:val="24"/>
          <w:szCs w:val="24"/>
        </w:rPr>
        <w:t xml:space="preserve"> sebuah komoditas warisan yang lahir dari budaya dimasa lalu dalam bentuk budaya fisik, adat-istiadat, dan pranata sosial, termasuk prestasi yang ditorehkan sehingga menjadi suatu karakter </w:t>
      </w:r>
      <w:r w:rsidR="00EF0A03" w:rsidRPr="00354BAE">
        <w:rPr>
          <w:rFonts w:asciiTheme="majorBidi" w:hAnsiTheme="majorBidi" w:cstheme="majorBidi"/>
          <w:sz w:val="24"/>
          <w:szCs w:val="24"/>
        </w:rPr>
        <w:t>dan kepribadian bangsa.</w:t>
      </w:r>
      <w:r w:rsidR="00EF0A03" w:rsidRPr="00354BAE">
        <w:rPr>
          <w:rStyle w:val="FootnoteReference"/>
          <w:rFonts w:asciiTheme="majorBidi" w:hAnsiTheme="majorBidi" w:cstheme="majorBidi"/>
          <w:sz w:val="24"/>
          <w:szCs w:val="24"/>
        </w:rPr>
        <w:footnoteReference w:id="2"/>
      </w:r>
      <w:r w:rsidR="00893FB7" w:rsidRPr="00354BAE">
        <w:rPr>
          <w:rFonts w:asciiTheme="majorBidi" w:hAnsiTheme="majorBidi" w:cstheme="majorBidi"/>
          <w:sz w:val="24"/>
          <w:szCs w:val="24"/>
        </w:rPr>
        <w:t xml:space="preserve"> Dengan konsepsi dan nilai simbolik yang telah diwariskan para pendahulu diharap </w:t>
      </w:r>
      <w:proofErr w:type="gramStart"/>
      <w:r w:rsidR="00893FB7" w:rsidRPr="00354BAE">
        <w:rPr>
          <w:rFonts w:asciiTheme="majorBidi" w:hAnsiTheme="majorBidi" w:cstheme="majorBidi"/>
          <w:sz w:val="24"/>
          <w:szCs w:val="24"/>
        </w:rPr>
        <w:t>akan</w:t>
      </w:r>
      <w:proofErr w:type="gramEnd"/>
      <w:r w:rsidR="00893FB7" w:rsidRPr="00354BAE">
        <w:rPr>
          <w:rFonts w:asciiTheme="majorBidi" w:hAnsiTheme="majorBidi" w:cstheme="majorBidi"/>
          <w:sz w:val="24"/>
          <w:szCs w:val="24"/>
        </w:rPr>
        <w:t xml:space="preserve"> terus dilestarikan dan dikembang</w:t>
      </w:r>
      <w:r w:rsidR="00374EE6">
        <w:rPr>
          <w:rFonts w:asciiTheme="majorBidi" w:hAnsiTheme="majorBidi" w:cstheme="majorBidi"/>
          <w:sz w:val="24"/>
          <w:szCs w:val="24"/>
        </w:rPr>
        <w:t xml:space="preserve">kan untuk generasi selanjutnya, tidak terkecuali adat </w:t>
      </w:r>
      <w:r w:rsidR="00374EE6" w:rsidRPr="00374EE6">
        <w:rPr>
          <w:rFonts w:asciiTheme="majorBidi" w:hAnsiTheme="majorBidi" w:cstheme="majorBidi"/>
          <w:i/>
          <w:iCs/>
          <w:sz w:val="24"/>
          <w:szCs w:val="24"/>
        </w:rPr>
        <w:t>nyongkolan</w:t>
      </w:r>
      <w:r w:rsidR="00374EE6">
        <w:rPr>
          <w:rFonts w:asciiTheme="majorBidi" w:hAnsiTheme="majorBidi" w:cstheme="majorBidi"/>
          <w:sz w:val="24"/>
          <w:szCs w:val="24"/>
        </w:rPr>
        <w:t xml:space="preserve"> yang </w:t>
      </w:r>
      <w:r w:rsidR="00CE7F3E">
        <w:rPr>
          <w:rFonts w:asciiTheme="majorBidi" w:hAnsiTheme="majorBidi" w:cstheme="majorBidi"/>
          <w:sz w:val="24"/>
          <w:szCs w:val="24"/>
        </w:rPr>
        <w:t xml:space="preserve">terus berkembang pada masa kini di mana </w:t>
      </w:r>
      <w:r w:rsidR="00CE7F3E" w:rsidRPr="00CE7F3E">
        <w:rPr>
          <w:rFonts w:asciiTheme="majorBidi" w:hAnsiTheme="majorBidi" w:cstheme="majorBidi"/>
          <w:i/>
          <w:iCs/>
          <w:sz w:val="24"/>
          <w:szCs w:val="24"/>
        </w:rPr>
        <w:t>n</w:t>
      </w:r>
      <w:r w:rsidR="00374EE6" w:rsidRPr="00CE7F3E">
        <w:rPr>
          <w:rFonts w:asciiTheme="majorBidi" w:hAnsiTheme="majorBidi" w:cstheme="majorBidi"/>
          <w:i/>
          <w:iCs/>
          <w:sz w:val="24"/>
          <w:szCs w:val="24"/>
        </w:rPr>
        <w:t xml:space="preserve">yongkolan </w:t>
      </w:r>
      <w:r w:rsidR="00374EE6">
        <w:rPr>
          <w:rFonts w:asciiTheme="majorBidi" w:hAnsiTheme="majorBidi" w:cstheme="majorBidi"/>
          <w:sz w:val="24"/>
          <w:szCs w:val="24"/>
        </w:rPr>
        <w:t>merupakan salah satu dari banyak warisan budaya yang masih dipertahankan bagi masyarakat suku sasak.</w:t>
      </w:r>
    </w:p>
    <w:p w:rsidR="00797EE7" w:rsidRDefault="000353DF" w:rsidP="00CE7F3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Hadirnya</w:t>
      </w:r>
      <w:r w:rsidR="00E71BEE" w:rsidRPr="00354BAE">
        <w:rPr>
          <w:rFonts w:asciiTheme="majorBidi" w:hAnsiTheme="majorBidi" w:cstheme="majorBidi"/>
          <w:sz w:val="24"/>
          <w:szCs w:val="24"/>
        </w:rPr>
        <w:t xml:space="preserve"> wabah berbuntut pada </w:t>
      </w:r>
      <w:r w:rsidR="005C4BFA" w:rsidRPr="00354BAE">
        <w:rPr>
          <w:rFonts w:asciiTheme="majorBidi" w:hAnsiTheme="majorBidi" w:cstheme="majorBidi"/>
          <w:sz w:val="24"/>
          <w:szCs w:val="24"/>
        </w:rPr>
        <w:t xml:space="preserve">kepelikan </w:t>
      </w:r>
      <w:r w:rsidR="00893FB7" w:rsidRPr="00354BAE">
        <w:rPr>
          <w:rFonts w:asciiTheme="majorBidi" w:hAnsiTheme="majorBidi" w:cstheme="majorBidi"/>
          <w:sz w:val="24"/>
          <w:szCs w:val="24"/>
        </w:rPr>
        <w:t xml:space="preserve">dan kompleksitas </w:t>
      </w:r>
      <w:r w:rsidR="00E71BEE" w:rsidRPr="00354BAE">
        <w:rPr>
          <w:rFonts w:asciiTheme="majorBidi" w:hAnsiTheme="majorBidi" w:cstheme="majorBidi"/>
          <w:sz w:val="24"/>
          <w:szCs w:val="24"/>
        </w:rPr>
        <w:t xml:space="preserve">yang dialami pada lini kehidupan, </w:t>
      </w:r>
      <w:r w:rsidR="00893FB7" w:rsidRPr="00354BAE">
        <w:rPr>
          <w:rFonts w:asciiTheme="majorBidi" w:hAnsiTheme="majorBidi" w:cstheme="majorBidi"/>
          <w:sz w:val="24"/>
          <w:szCs w:val="24"/>
        </w:rPr>
        <w:t>ditambah</w:t>
      </w:r>
      <w:r w:rsidR="005C4BFA" w:rsidRPr="00354BAE">
        <w:rPr>
          <w:rFonts w:asciiTheme="majorBidi" w:hAnsiTheme="majorBidi" w:cstheme="majorBidi"/>
          <w:sz w:val="24"/>
          <w:szCs w:val="24"/>
        </w:rPr>
        <w:t xml:space="preserve"> adanya himbauan pemerintah untuk menghindari kerumunan dan keramaian orang banyak</w:t>
      </w:r>
      <w:r w:rsidR="003749A3" w:rsidRPr="00354BAE">
        <w:rPr>
          <w:rFonts w:asciiTheme="majorBidi" w:hAnsiTheme="majorBidi" w:cstheme="majorBidi"/>
          <w:sz w:val="24"/>
          <w:szCs w:val="24"/>
        </w:rPr>
        <w:t xml:space="preserve"> </w:t>
      </w:r>
      <w:r w:rsidR="003216CB" w:rsidRPr="00354BAE">
        <w:rPr>
          <w:rFonts w:asciiTheme="majorBidi" w:hAnsiTheme="majorBidi" w:cstheme="majorBidi"/>
          <w:sz w:val="24"/>
          <w:szCs w:val="24"/>
        </w:rPr>
        <w:t>sebagai bagian dari</w:t>
      </w:r>
      <w:r w:rsidR="003749A3" w:rsidRPr="00354BAE">
        <w:rPr>
          <w:rFonts w:asciiTheme="majorBidi" w:hAnsiTheme="majorBidi" w:cstheme="majorBidi"/>
          <w:sz w:val="24"/>
          <w:szCs w:val="24"/>
        </w:rPr>
        <w:t xml:space="preserve"> strategi dalam menanggulangi</w:t>
      </w:r>
      <w:r w:rsidR="003216CB" w:rsidRPr="00354BAE">
        <w:rPr>
          <w:rFonts w:asciiTheme="majorBidi" w:hAnsiTheme="majorBidi" w:cstheme="majorBidi"/>
          <w:sz w:val="24"/>
          <w:szCs w:val="24"/>
        </w:rPr>
        <w:t xml:space="preserve"> arus</w:t>
      </w:r>
      <w:r w:rsidR="003749A3" w:rsidRPr="00354BAE">
        <w:rPr>
          <w:rFonts w:asciiTheme="majorBidi" w:hAnsiTheme="majorBidi" w:cstheme="majorBidi"/>
          <w:sz w:val="24"/>
          <w:szCs w:val="24"/>
        </w:rPr>
        <w:t xml:space="preserve"> penyebaran covid-19</w:t>
      </w:r>
      <w:r w:rsidR="003216CB" w:rsidRPr="00354BAE">
        <w:rPr>
          <w:rFonts w:asciiTheme="majorBidi" w:hAnsiTheme="majorBidi" w:cstheme="majorBidi"/>
          <w:sz w:val="24"/>
          <w:szCs w:val="24"/>
        </w:rPr>
        <w:t xml:space="preserve"> menjadi penghambat dari digelarnya </w:t>
      </w:r>
      <w:r w:rsidR="005266BC" w:rsidRPr="00354BAE">
        <w:rPr>
          <w:rFonts w:asciiTheme="majorBidi" w:hAnsiTheme="majorBidi" w:cstheme="majorBidi"/>
          <w:sz w:val="24"/>
          <w:szCs w:val="24"/>
        </w:rPr>
        <w:t>festival dan ev</w:t>
      </w:r>
      <w:r w:rsidR="003216CB" w:rsidRPr="00354BAE">
        <w:rPr>
          <w:rFonts w:asciiTheme="majorBidi" w:hAnsiTheme="majorBidi" w:cstheme="majorBidi"/>
          <w:sz w:val="24"/>
          <w:szCs w:val="24"/>
        </w:rPr>
        <w:t>en</w:t>
      </w:r>
      <w:r w:rsidR="005266BC" w:rsidRPr="00354BAE">
        <w:rPr>
          <w:rFonts w:asciiTheme="majorBidi" w:hAnsiTheme="majorBidi" w:cstheme="majorBidi"/>
          <w:sz w:val="24"/>
          <w:szCs w:val="24"/>
        </w:rPr>
        <w:t>t-eve</w:t>
      </w:r>
      <w:r w:rsidR="003216CB" w:rsidRPr="00354BAE">
        <w:rPr>
          <w:rFonts w:asciiTheme="majorBidi" w:hAnsiTheme="majorBidi" w:cstheme="majorBidi"/>
          <w:sz w:val="24"/>
          <w:szCs w:val="24"/>
        </w:rPr>
        <w:t>n</w:t>
      </w:r>
      <w:r w:rsidR="005266BC" w:rsidRPr="00354BAE">
        <w:rPr>
          <w:rFonts w:asciiTheme="majorBidi" w:hAnsiTheme="majorBidi" w:cstheme="majorBidi"/>
          <w:sz w:val="24"/>
          <w:szCs w:val="24"/>
        </w:rPr>
        <w:t>t</w:t>
      </w:r>
      <w:r w:rsidR="003216CB" w:rsidRPr="00354BAE">
        <w:rPr>
          <w:rFonts w:asciiTheme="majorBidi" w:hAnsiTheme="majorBidi" w:cstheme="majorBidi"/>
          <w:sz w:val="24"/>
          <w:szCs w:val="24"/>
        </w:rPr>
        <w:t xml:space="preserve"> kebudayaan</w:t>
      </w:r>
      <w:r w:rsidR="00ED6CAF">
        <w:rPr>
          <w:rFonts w:asciiTheme="majorBidi" w:hAnsiTheme="majorBidi" w:cstheme="majorBidi"/>
          <w:sz w:val="24"/>
          <w:szCs w:val="24"/>
        </w:rPr>
        <w:t xml:space="preserve">. </w:t>
      </w:r>
      <w:r w:rsidR="003216CB" w:rsidRPr="00354BAE">
        <w:rPr>
          <w:rFonts w:asciiTheme="majorBidi" w:hAnsiTheme="majorBidi" w:cstheme="majorBidi"/>
          <w:sz w:val="24"/>
          <w:szCs w:val="24"/>
        </w:rPr>
        <w:t xml:space="preserve">Bukan hanya dari </w:t>
      </w:r>
      <w:r w:rsidR="005266BC" w:rsidRPr="00354BAE">
        <w:rPr>
          <w:rFonts w:asciiTheme="majorBidi" w:hAnsiTheme="majorBidi" w:cstheme="majorBidi"/>
          <w:sz w:val="24"/>
          <w:szCs w:val="24"/>
        </w:rPr>
        <w:t>bidang</w:t>
      </w:r>
      <w:r w:rsidR="003216CB" w:rsidRPr="00354BAE">
        <w:rPr>
          <w:rFonts w:asciiTheme="majorBidi" w:hAnsiTheme="majorBidi" w:cstheme="majorBidi"/>
          <w:sz w:val="24"/>
          <w:szCs w:val="24"/>
        </w:rPr>
        <w:t xml:space="preserve"> tersebut,</w:t>
      </w:r>
      <w:r w:rsidR="003749A3" w:rsidRPr="00354BAE">
        <w:rPr>
          <w:rFonts w:asciiTheme="majorBidi" w:hAnsiTheme="majorBidi" w:cstheme="majorBidi"/>
          <w:sz w:val="24"/>
          <w:szCs w:val="24"/>
        </w:rPr>
        <w:t xml:space="preserve"> </w:t>
      </w:r>
      <w:r w:rsidR="006C2AEB" w:rsidRPr="00354BAE">
        <w:rPr>
          <w:rFonts w:asciiTheme="majorBidi" w:hAnsiTheme="majorBidi" w:cstheme="majorBidi"/>
          <w:sz w:val="24"/>
          <w:szCs w:val="24"/>
        </w:rPr>
        <w:t>agenda dan kegiatan normal</w:t>
      </w:r>
      <w:r w:rsidR="003749A3" w:rsidRPr="00354BAE">
        <w:rPr>
          <w:rFonts w:asciiTheme="majorBidi" w:hAnsiTheme="majorBidi" w:cstheme="majorBidi"/>
          <w:sz w:val="24"/>
          <w:szCs w:val="24"/>
        </w:rPr>
        <w:t xml:space="preserve"> </w:t>
      </w:r>
      <w:r w:rsidR="00CE7F3E">
        <w:rPr>
          <w:rFonts w:asciiTheme="majorBidi" w:hAnsiTheme="majorBidi" w:cstheme="majorBidi"/>
          <w:sz w:val="24"/>
          <w:szCs w:val="24"/>
        </w:rPr>
        <w:t>lainnya pun banyak ditiadakan</w:t>
      </w:r>
      <w:r w:rsidR="003749A3" w:rsidRPr="00354BAE">
        <w:rPr>
          <w:rFonts w:asciiTheme="majorBidi" w:hAnsiTheme="majorBidi" w:cstheme="majorBidi"/>
          <w:sz w:val="24"/>
          <w:szCs w:val="24"/>
        </w:rPr>
        <w:t xml:space="preserve"> </w:t>
      </w:r>
      <w:r w:rsidR="00CE7F3E">
        <w:rPr>
          <w:rFonts w:asciiTheme="majorBidi" w:hAnsiTheme="majorBidi" w:cstheme="majorBidi"/>
          <w:sz w:val="24"/>
          <w:szCs w:val="24"/>
        </w:rPr>
        <w:t>akibat dari pandemic covid-19</w:t>
      </w:r>
      <w:r w:rsidR="005266BC" w:rsidRPr="00354BAE">
        <w:rPr>
          <w:rFonts w:asciiTheme="majorBidi" w:hAnsiTheme="majorBidi" w:cstheme="majorBidi"/>
          <w:sz w:val="24"/>
          <w:szCs w:val="24"/>
        </w:rPr>
        <w:t>, misalnya pengajian, pendidikan, kegiatan olahraga, hiburan dan lain sebagainya.</w:t>
      </w:r>
    </w:p>
    <w:p w:rsidR="00ED6CAF" w:rsidRPr="00354BAE" w:rsidRDefault="00ED6CAF" w:rsidP="00ED6CAF">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w:t>
      </w:r>
      <w:r w:rsidRPr="00354BAE">
        <w:rPr>
          <w:rFonts w:asciiTheme="majorBidi" w:hAnsiTheme="majorBidi" w:cstheme="majorBidi"/>
          <w:sz w:val="24"/>
          <w:szCs w:val="24"/>
        </w:rPr>
        <w:t>unculnya wabah tersebut berakibat pada sikap transisi, transformasi dan pergesaran dinamika dan perilaku pada masyarakat. Dalam laporan ter</w:t>
      </w:r>
      <w:r>
        <w:rPr>
          <w:rFonts w:asciiTheme="majorBidi" w:hAnsiTheme="majorBidi" w:cstheme="majorBidi"/>
          <w:sz w:val="24"/>
          <w:szCs w:val="24"/>
        </w:rPr>
        <w:t>baru</w:t>
      </w:r>
      <w:r w:rsidRPr="00354BAE">
        <w:rPr>
          <w:rFonts w:asciiTheme="majorBidi" w:hAnsiTheme="majorBidi" w:cstheme="majorBidi"/>
          <w:sz w:val="24"/>
          <w:szCs w:val="24"/>
        </w:rPr>
        <w:t xml:space="preserve"> tanggal 31 Januari 2021 masyarakat terpapar positif covid telah menginjak angka 1.078.314 jiwa, pasien yang dinyatakan mengalami kesembuhan sebanyak 862.221 jiwa, sedangkan pasien meninggal mengalami penambahan sehingga keseluruhan totalnya adalah 29.998 orang.</w:t>
      </w:r>
      <w:r w:rsidRPr="00354BAE">
        <w:rPr>
          <w:rStyle w:val="FootnoteReference"/>
          <w:rFonts w:asciiTheme="majorBidi" w:hAnsiTheme="majorBidi" w:cstheme="majorBidi"/>
          <w:sz w:val="24"/>
          <w:szCs w:val="24"/>
        </w:rPr>
        <w:footnoteReference w:id="3"/>
      </w:r>
      <w:r>
        <w:rPr>
          <w:rFonts w:asciiTheme="majorBidi" w:hAnsiTheme="majorBidi" w:cstheme="majorBidi"/>
          <w:sz w:val="24"/>
          <w:szCs w:val="24"/>
        </w:rPr>
        <w:t>A</w:t>
      </w:r>
      <w:r w:rsidRPr="00354BAE">
        <w:rPr>
          <w:rFonts w:asciiTheme="majorBidi" w:hAnsiTheme="majorBidi" w:cstheme="majorBidi"/>
          <w:sz w:val="24"/>
          <w:szCs w:val="24"/>
        </w:rPr>
        <w:t>ngka yang ditunjukkan tersebut</w:t>
      </w:r>
      <w:r>
        <w:rPr>
          <w:rFonts w:asciiTheme="majorBidi" w:hAnsiTheme="majorBidi" w:cstheme="majorBidi"/>
          <w:sz w:val="24"/>
          <w:szCs w:val="24"/>
        </w:rPr>
        <w:t xml:space="preserve"> </w:t>
      </w:r>
      <w:r w:rsidRPr="00354BAE">
        <w:rPr>
          <w:rFonts w:asciiTheme="majorBidi" w:hAnsiTheme="majorBidi" w:cstheme="majorBidi"/>
          <w:sz w:val="24"/>
          <w:szCs w:val="24"/>
        </w:rPr>
        <w:t xml:space="preserve">memberikan sebuah gambaran </w:t>
      </w:r>
      <w:proofErr w:type="gramStart"/>
      <w:r w:rsidRPr="00354BAE">
        <w:rPr>
          <w:rFonts w:asciiTheme="majorBidi" w:hAnsiTheme="majorBidi" w:cstheme="majorBidi"/>
          <w:sz w:val="24"/>
          <w:szCs w:val="24"/>
        </w:rPr>
        <w:t>akan</w:t>
      </w:r>
      <w:proofErr w:type="gramEnd"/>
      <w:r w:rsidRPr="00354BAE">
        <w:rPr>
          <w:rFonts w:asciiTheme="majorBidi" w:hAnsiTheme="majorBidi" w:cstheme="majorBidi"/>
          <w:sz w:val="24"/>
          <w:szCs w:val="24"/>
        </w:rPr>
        <w:t xml:space="preserve"> kedahsyatan dan akibat yang ditimbulkan virus ini.</w:t>
      </w:r>
      <w:r>
        <w:rPr>
          <w:rFonts w:asciiTheme="majorBidi" w:hAnsiTheme="majorBidi" w:cstheme="majorBidi"/>
          <w:sz w:val="24"/>
          <w:szCs w:val="24"/>
        </w:rPr>
        <w:t xml:space="preserve"> M</w:t>
      </w:r>
      <w:r w:rsidRPr="00354BAE">
        <w:rPr>
          <w:rFonts w:asciiTheme="majorBidi" w:hAnsiTheme="majorBidi" w:cstheme="majorBidi"/>
          <w:sz w:val="24"/>
          <w:szCs w:val="24"/>
        </w:rPr>
        <w:t>asyarakat mengalami kepenatan dan histeria dikarenakan dampak besar dari hadirnya wabah virus ini. Beberapa sektor yang mengalami deteriorisasi dalam jumlah signifikan, misalnya pada lini perekonomian, pendidikan, termasuk bidang sosial-budaya.</w:t>
      </w:r>
    </w:p>
    <w:p w:rsidR="004A6880" w:rsidRPr="00354BAE" w:rsidRDefault="004A6880" w:rsidP="006B346B">
      <w:pPr>
        <w:spacing w:line="360" w:lineRule="auto"/>
        <w:jc w:val="both"/>
        <w:rPr>
          <w:rFonts w:asciiTheme="majorBidi" w:hAnsiTheme="majorBidi" w:cstheme="majorBidi"/>
          <w:sz w:val="24"/>
          <w:szCs w:val="24"/>
        </w:rPr>
      </w:pPr>
      <w:r w:rsidRPr="00354BAE">
        <w:rPr>
          <w:rFonts w:asciiTheme="majorBidi" w:hAnsiTheme="majorBidi" w:cstheme="majorBidi"/>
          <w:sz w:val="24"/>
          <w:szCs w:val="24"/>
        </w:rPr>
        <w:t xml:space="preserve">Khusus di Lombok Tengah, </w:t>
      </w:r>
      <w:r w:rsidR="006B346B">
        <w:rPr>
          <w:rFonts w:asciiTheme="majorBidi" w:hAnsiTheme="majorBidi" w:cstheme="majorBidi"/>
          <w:sz w:val="24"/>
          <w:szCs w:val="24"/>
        </w:rPr>
        <w:t>Bupati Lombok Tengah</w:t>
      </w:r>
      <w:r w:rsidR="00CE7F3E">
        <w:rPr>
          <w:rFonts w:asciiTheme="majorBidi" w:hAnsiTheme="majorBidi" w:cstheme="majorBidi"/>
          <w:sz w:val="24"/>
          <w:szCs w:val="24"/>
        </w:rPr>
        <w:t xml:space="preserve"> telah mengeluarkan </w:t>
      </w:r>
      <w:r w:rsidR="00FE7484">
        <w:rPr>
          <w:rFonts w:asciiTheme="majorBidi" w:hAnsiTheme="majorBidi" w:cstheme="majorBidi"/>
          <w:sz w:val="24"/>
          <w:szCs w:val="24"/>
        </w:rPr>
        <w:t xml:space="preserve">surat edaran </w:t>
      </w:r>
      <w:r w:rsidR="007E73DB" w:rsidRPr="00354BAE">
        <w:rPr>
          <w:rFonts w:asciiTheme="majorBidi" w:hAnsiTheme="majorBidi" w:cstheme="majorBidi"/>
          <w:sz w:val="24"/>
          <w:szCs w:val="24"/>
        </w:rPr>
        <w:t>nomor: 338/ 18/ HUMAS</w:t>
      </w:r>
      <w:r w:rsidR="006B346B">
        <w:rPr>
          <w:rFonts w:asciiTheme="majorBidi" w:hAnsiTheme="majorBidi" w:cstheme="majorBidi"/>
          <w:sz w:val="24"/>
          <w:szCs w:val="24"/>
        </w:rPr>
        <w:t xml:space="preserve"> yang</w:t>
      </w:r>
      <w:r w:rsidR="00CE7F3E">
        <w:rPr>
          <w:rFonts w:asciiTheme="majorBidi" w:hAnsiTheme="majorBidi" w:cstheme="majorBidi"/>
          <w:sz w:val="24"/>
          <w:szCs w:val="24"/>
        </w:rPr>
        <w:t xml:space="preserve"> pada</w:t>
      </w:r>
      <w:r w:rsidR="007E73DB" w:rsidRPr="00354BAE">
        <w:rPr>
          <w:rFonts w:asciiTheme="majorBidi" w:hAnsiTheme="majorBidi" w:cstheme="majorBidi"/>
          <w:sz w:val="24"/>
          <w:szCs w:val="24"/>
        </w:rPr>
        <w:t xml:space="preserve"> </w:t>
      </w:r>
      <w:r w:rsidR="00C82CF7" w:rsidRPr="00354BAE">
        <w:rPr>
          <w:rFonts w:asciiTheme="majorBidi" w:hAnsiTheme="majorBidi" w:cstheme="majorBidi"/>
          <w:sz w:val="24"/>
          <w:szCs w:val="24"/>
        </w:rPr>
        <w:t>point</w:t>
      </w:r>
      <w:r w:rsidR="00A20AA4" w:rsidRPr="00354BAE">
        <w:rPr>
          <w:rFonts w:asciiTheme="majorBidi" w:hAnsiTheme="majorBidi" w:cstheme="majorBidi"/>
          <w:sz w:val="24"/>
          <w:szCs w:val="24"/>
        </w:rPr>
        <w:t xml:space="preserve"> </w:t>
      </w:r>
      <w:r w:rsidR="006B346B">
        <w:rPr>
          <w:rFonts w:asciiTheme="majorBidi" w:hAnsiTheme="majorBidi" w:cstheme="majorBidi"/>
          <w:sz w:val="24"/>
          <w:szCs w:val="24"/>
        </w:rPr>
        <w:t>pertama</w:t>
      </w:r>
      <w:r w:rsidR="00A20AA4" w:rsidRPr="00354BAE">
        <w:rPr>
          <w:rFonts w:asciiTheme="majorBidi" w:hAnsiTheme="majorBidi" w:cstheme="majorBidi"/>
          <w:sz w:val="24"/>
          <w:szCs w:val="24"/>
        </w:rPr>
        <w:t xml:space="preserve"> menyatakan </w:t>
      </w:r>
      <w:proofErr w:type="gramStart"/>
      <w:r w:rsidR="00A20AA4" w:rsidRPr="00354BAE">
        <w:rPr>
          <w:rFonts w:asciiTheme="majorBidi" w:hAnsiTheme="majorBidi" w:cstheme="majorBidi"/>
          <w:sz w:val="24"/>
          <w:szCs w:val="24"/>
        </w:rPr>
        <w:t>bahwa :</w:t>
      </w:r>
      <w:proofErr w:type="gramEnd"/>
    </w:p>
    <w:p w:rsidR="00A20AA4" w:rsidRPr="00354BAE" w:rsidRDefault="00A20AA4" w:rsidP="00E30BCD">
      <w:pPr>
        <w:spacing w:line="240" w:lineRule="auto"/>
        <w:ind w:left="720"/>
        <w:jc w:val="both"/>
        <w:rPr>
          <w:rFonts w:asciiTheme="majorBidi" w:hAnsiTheme="majorBidi" w:cstheme="majorBidi"/>
          <w:sz w:val="24"/>
          <w:szCs w:val="24"/>
        </w:rPr>
      </w:pPr>
      <w:r w:rsidRPr="00354BAE">
        <w:rPr>
          <w:rFonts w:asciiTheme="majorBidi" w:hAnsiTheme="majorBidi" w:cstheme="majorBidi"/>
          <w:sz w:val="24"/>
          <w:szCs w:val="24"/>
        </w:rPr>
        <w:lastRenderedPageBreak/>
        <w:t>“Tidak mengadakan kegiatan yang menghadirkan dan menciptakan keramaian baik yang bersifat sosial keagamaan, hiburan, pagelaran adat dan budaya, kegiatan olahraga, seperti tasyakuran,</w:t>
      </w:r>
      <w:r w:rsidRPr="00354BAE">
        <w:rPr>
          <w:rFonts w:asciiTheme="majorBidi" w:hAnsiTheme="majorBidi" w:cstheme="majorBidi"/>
          <w:i/>
          <w:iCs/>
          <w:sz w:val="24"/>
          <w:szCs w:val="24"/>
        </w:rPr>
        <w:t xml:space="preserve"> nyongkolan</w:t>
      </w:r>
      <w:r w:rsidRPr="00354BAE">
        <w:rPr>
          <w:rFonts w:asciiTheme="majorBidi" w:hAnsiTheme="majorBidi" w:cstheme="majorBidi"/>
          <w:sz w:val="24"/>
          <w:szCs w:val="24"/>
        </w:rPr>
        <w:t xml:space="preserve">, resepsi, peringatan hari besar keagamaan, </w:t>
      </w:r>
      <w:r w:rsidRPr="00354BAE">
        <w:rPr>
          <w:rFonts w:asciiTheme="majorBidi" w:hAnsiTheme="majorBidi" w:cstheme="majorBidi"/>
          <w:i/>
          <w:iCs/>
          <w:sz w:val="24"/>
          <w:szCs w:val="24"/>
        </w:rPr>
        <w:t>car free day</w:t>
      </w:r>
      <w:r w:rsidRPr="00354BAE">
        <w:rPr>
          <w:rFonts w:asciiTheme="majorBidi" w:hAnsiTheme="majorBidi" w:cstheme="majorBidi"/>
          <w:sz w:val="24"/>
          <w:szCs w:val="24"/>
        </w:rPr>
        <w:t>, dan kegiatan lainnya baik di tempat ibadah (Masjid, Musholla, Gereja, Pura, Vihara, dan Kelentang) maupun tempat umum lainnya”</w:t>
      </w:r>
    </w:p>
    <w:p w:rsidR="00A20AA4" w:rsidRPr="00354BAE" w:rsidRDefault="00ED6CAF" w:rsidP="00CE7F3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S</w:t>
      </w:r>
      <w:r w:rsidR="00644980" w:rsidRPr="00354BAE">
        <w:rPr>
          <w:rFonts w:asciiTheme="majorBidi" w:hAnsiTheme="majorBidi" w:cstheme="majorBidi"/>
          <w:sz w:val="24"/>
          <w:szCs w:val="24"/>
        </w:rPr>
        <w:t xml:space="preserve">urat edaran </w:t>
      </w:r>
      <w:r w:rsidR="00264625" w:rsidRPr="00354BAE">
        <w:rPr>
          <w:rFonts w:asciiTheme="majorBidi" w:hAnsiTheme="majorBidi" w:cstheme="majorBidi"/>
          <w:sz w:val="24"/>
          <w:szCs w:val="24"/>
        </w:rPr>
        <w:t xml:space="preserve">dari pemerintah daerah </w:t>
      </w:r>
      <w:r w:rsidR="00644980" w:rsidRPr="00354BAE">
        <w:rPr>
          <w:rFonts w:asciiTheme="majorBidi" w:hAnsiTheme="majorBidi" w:cstheme="majorBidi"/>
          <w:sz w:val="24"/>
          <w:szCs w:val="24"/>
        </w:rPr>
        <w:t>te</w:t>
      </w:r>
      <w:r>
        <w:rPr>
          <w:rFonts w:asciiTheme="majorBidi" w:hAnsiTheme="majorBidi" w:cstheme="majorBidi"/>
          <w:sz w:val="24"/>
          <w:szCs w:val="24"/>
        </w:rPr>
        <w:t xml:space="preserve">rsebut </w:t>
      </w:r>
      <w:r w:rsidR="00644980" w:rsidRPr="00354BAE">
        <w:rPr>
          <w:rFonts w:asciiTheme="majorBidi" w:hAnsiTheme="majorBidi" w:cstheme="majorBidi"/>
          <w:sz w:val="24"/>
          <w:szCs w:val="24"/>
        </w:rPr>
        <w:t xml:space="preserve">memberikan sebuah informasi </w:t>
      </w:r>
      <w:proofErr w:type="gramStart"/>
      <w:r w:rsidR="00644980" w:rsidRPr="00354BAE">
        <w:rPr>
          <w:rFonts w:asciiTheme="majorBidi" w:hAnsiTheme="majorBidi" w:cstheme="majorBidi"/>
          <w:sz w:val="24"/>
          <w:szCs w:val="24"/>
        </w:rPr>
        <w:t>akan</w:t>
      </w:r>
      <w:proofErr w:type="gramEnd"/>
      <w:r w:rsidR="00644980" w:rsidRPr="00354BAE">
        <w:rPr>
          <w:rFonts w:asciiTheme="majorBidi" w:hAnsiTheme="majorBidi" w:cstheme="majorBidi"/>
          <w:sz w:val="24"/>
          <w:szCs w:val="24"/>
        </w:rPr>
        <w:t xml:space="preserve"> lar</w:t>
      </w:r>
      <w:r>
        <w:rPr>
          <w:rFonts w:asciiTheme="majorBidi" w:hAnsiTheme="majorBidi" w:cstheme="majorBidi"/>
          <w:sz w:val="24"/>
          <w:szCs w:val="24"/>
        </w:rPr>
        <w:t>angan untuk menyelenggarakan ber</w:t>
      </w:r>
      <w:r w:rsidR="00644980" w:rsidRPr="00354BAE">
        <w:rPr>
          <w:rFonts w:asciiTheme="majorBidi" w:hAnsiTheme="majorBidi" w:cstheme="majorBidi"/>
          <w:sz w:val="24"/>
          <w:szCs w:val="24"/>
        </w:rPr>
        <w:t xml:space="preserve">bagai </w:t>
      </w:r>
      <w:r w:rsidR="00264625" w:rsidRPr="00354BAE">
        <w:rPr>
          <w:rFonts w:asciiTheme="majorBidi" w:hAnsiTheme="majorBidi" w:cstheme="majorBidi"/>
          <w:sz w:val="24"/>
          <w:szCs w:val="24"/>
        </w:rPr>
        <w:t>macam aktivitas dan kegiatan pada masa pandemi</w:t>
      </w:r>
      <w:r w:rsidR="00644980" w:rsidRPr="00354BAE">
        <w:rPr>
          <w:rFonts w:asciiTheme="majorBidi" w:hAnsiTheme="majorBidi" w:cstheme="majorBidi"/>
          <w:sz w:val="24"/>
          <w:szCs w:val="24"/>
        </w:rPr>
        <w:t xml:space="preserve">, salah satunya pagelaran adat </w:t>
      </w:r>
      <w:r w:rsidR="00264625" w:rsidRPr="00354BAE">
        <w:rPr>
          <w:rFonts w:asciiTheme="majorBidi" w:hAnsiTheme="majorBidi" w:cstheme="majorBidi"/>
          <w:sz w:val="24"/>
          <w:szCs w:val="24"/>
        </w:rPr>
        <w:t>dan budaya</w:t>
      </w:r>
      <w:r w:rsidR="00644980" w:rsidRPr="00354BAE">
        <w:rPr>
          <w:rFonts w:asciiTheme="majorBidi" w:hAnsiTheme="majorBidi" w:cstheme="majorBidi"/>
          <w:sz w:val="24"/>
          <w:szCs w:val="24"/>
        </w:rPr>
        <w:t xml:space="preserve">. Meningkatnya kuantitas perkawinan di masa pandemi di kabupaten Lombok Tengah terutama diwilayah </w:t>
      </w:r>
      <w:r w:rsidR="00444A27" w:rsidRPr="00354BAE">
        <w:rPr>
          <w:rFonts w:asciiTheme="majorBidi" w:hAnsiTheme="majorBidi" w:cstheme="majorBidi"/>
          <w:sz w:val="24"/>
          <w:szCs w:val="24"/>
        </w:rPr>
        <w:t xml:space="preserve">kecil seperti kampung Montong Bongor, mengundang reaksi keras dari para </w:t>
      </w:r>
      <w:r w:rsidR="00444A27" w:rsidRPr="00354BAE">
        <w:rPr>
          <w:rFonts w:asciiTheme="majorBidi" w:hAnsiTheme="majorBidi" w:cstheme="majorBidi"/>
          <w:i/>
          <w:iCs/>
          <w:sz w:val="24"/>
          <w:szCs w:val="24"/>
        </w:rPr>
        <w:t>bajang</w:t>
      </w:r>
      <w:r w:rsidR="00444A27" w:rsidRPr="00354BAE">
        <w:rPr>
          <w:rFonts w:asciiTheme="majorBidi" w:hAnsiTheme="majorBidi" w:cstheme="majorBidi"/>
          <w:sz w:val="24"/>
          <w:szCs w:val="24"/>
        </w:rPr>
        <w:t xml:space="preserve"> atau pemuda di kampung tersebut yang merasa dirugikan karena dicetuskannya </w:t>
      </w:r>
      <w:proofErr w:type="gramStart"/>
      <w:r w:rsidR="00444A27" w:rsidRPr="00354BAE">
        <w:rPr>
          <w:rFonts w:asciiTheme="majorBidi" w:hAnsiTheme="majorBidi" w:cstheme="majorBidi"/>
          <w:sz w:val="24"/>
          <w:szCs w:val="24"/>
        </w:rPr>
        <w:t>surat</w:t>
      </w:r>
      <w:proofErr w:type="gramEnd"/>
      <w:r w:rsidR="00444A27" w:rsidRPr="00354BAE">
        <w:rPr>
          <w:rFonts w:asciiTheme="majorBidi" w:hAnsiTheme="majorBidi" w:cstheme="majorBidi"/>
          <w:sz w:val="24"/>
          <w:szCs w:val="24"/>
        </w:rPr>
        <w:t xml:space="preserve"> edaran bupati</w:t>
      </w:r>
      <w:r w:rsidR="00D40556" w:rsidRPr="00354BAE">
        <w:rPr>
          <w:rFonts w:asciiTheme="majorBidi" w:hAnsiTheme="majorBidi" w:cstheme="majorBidi"/>
          <w:sz w:val="24"/>
          <w:szCs w:val="24"/>
        </w:rPr>
        <w:t xml:space="preserve"> tersebut. Bagi mereka, bagaimanapun situasi dan keadaan yang dialami di era </w:t>
      </w:r>
      <w:r w:rsidR="00CE7F3E">
        <w:rPr>
          <w:rFonts w:asciiTheme="majorBidi" w:hAnsiTheme="majorBidi" w:cstheme="majorBidi"/>
          <w:sz w:val="24"/>
          <w:szCs w:val="24"/>
        </w:rPr>
        <w:t>pandemi covid-19 dalam hal</w:t>
      </w:r>
      <w:r w:rsidR="00D40556" w:rsidRPr="00354BAE">
        <w:rPr>
          <w:rFonts w:asciiTheme="majorBidi" w:hAnsiTheme="majorBidi" w:cstheme="majorBidi"/>
          <w:sz w:val="24"/>
          <w:szCs w:val="24"/>
        </w:rPr>
        <w:t xml:space="preserve"> pagelaran adat (terutama </w:t>
      </w:r>
      <w:r w:rsidR="00D40556" w:rsidRPr="00354BAE">
        <w:rPr>
          <w:rFonts w:asciiTheme="majorBidi" w:hAnsiTheme="majorBidi" w:cstheme="majorBidi"/>
          <w:i/>
          <w:iCs/>
          <w:sz w:val="24"/>
          <w:szCs w:val="24"/>
        </w:rPr>
        <w:t>nyongkolan</w:t>
      </w:r>
      <w:r w:rsidR="00D40556" w:rsidRPr="00354BAE">
        <w:rPr>
          <w:rFonts w:asciiTheme="majorBidi" w:hAnsiTheme="majorBidi" w:cstheme="majorBidi"/>
          <w:sz w:val="24"/>
          <w:szCs w:val="24"/>
        </w:rPr>
        <w:t xml:space="preserve">) harus tetap terjaga dan selalu untuk dilestarikan </w:t>
      </w:r>
      <w:r w:rsidR="00CE7F3E">
        <w:rPr>
          <w:rFonts w:asciiTheme="majorBidi" w:hAnsiTheme="majorBidi" w:cstheme="majorBidi"/>
          <w:sz w:val="24"/>
          <w:szCs w:val="24"/>
        </w:rPr>
        <w:t>karena bersifat turun-temurun</w:t>
      </w:r>
      <w:r w:rsidR="00E30BCD" w:rsidRPr="00354BAE">
        <w:rPr>
          <w:rFonts w:asciiTheme="majorBidi" w:hAnsiTheme="majorBidi" w:cstheme="majorBidi"/>
          <w:sz w:val="24"/>
          <w:szCs w:val="24"/>
        </w:rPr>
        <w:t>.</w:t>
      </w:r>
      <w:r w:rsidR="00D60722">
        <w:rPr>
          <w:rStyle w:val="FootnoteReference"/>
          <w:rFonts w:asciiTheme="majorBidi" w:hAnsiTheme="majorBidi" w:cstheme="majorBidi"/>
          <w:sz w:val="24"/>
          <w:szCs w:val="24"/>
        </w:rPr>
        <w:footnoteReference w:id="4"/>
      </w:r>
      <w:r w:rsidR="00E30BCD" w:rsidRPr="00354BAE">
        <w:rPr>
          <w:rFonts w:asciiTheme="majorBidi" w:hAnsiTheme="majorBidi" w:cstheme="majorBidi"/>
          <w:sz w:val="24"/>
          <w:szCs w:val="24"/>
        </w:rPr>
        <w:t xml:space="preserve"> </w:t>
      </w:r>
    </w:p>
    <w:p w:rsidR="008867C3" w:rsidRDefault="008867C3" w:rsidP="00CE7F3E">
      <w:pPr>
        <w:spacing w:line="360" w:lineRule="auto"/>
        <w:ind w:firstLine="720"/>
        <w:jc w:val="both"/>
        <w:rPr>
          <w:rFonts w:asciiTheme="majorBidi" w:hAnsiTheme="majorBidi" w:cstheme="majorBidi"/>
          <w:sz w:val="24"/>
          <w:szCs w:val="24"/>
        </w:rPr>
      </w:pPr>
      <w:r w:rsidRPr="00354BAE">
        <w:rPr>
          <w:rFonts w:asciiTheme="majorBidi" w:hAnsiTheme="majorBidi" w:cstheme="majorBidi"/>
          <w:sz w:val="24"/>
          <w:szCs w:val="24"/>
        </w:rPr>
        <w:t xml:space="preserve">Selain kekecewaan </w:t>
      </w:r>
      <w:r w:rsidR="00957BEE" w:rsidRPr="00354BAE">
        <w:rPr>
          <w:rFonts w:asciiTheme="majorBidi" w:hAnsiTheme="majorBidi" w:cstheme="majorBidi"/>
          <w:sz w:val="24"/>
          <w:szCs w:val="24"/>
        </w:rPr>
        <w:t>yang datang</w:t>
      </w:r>
      <w:r w:rsidR="00EA248B">
        <w:rPr>
          <w:rFonts w:asciiTheme="majorBidi" w:hAnsiTheme="majorBidi" w:cstheme="majorBidi"/>
          <w:sz w:val="24"/>
          <w:szCs w:val="24"/>
        </w:rPr>
        <w:t xml:space="preserve"> dari</w:t>
      </w:r>
      <w:r w:rsidRPr="00354BAE">
        <w:rPr>
          <w:rFonts w:asciiTheme="majorBidi" w:hAnsiTheme="majorBidi" w:cstheme="majorBidi"/>
          <w:sz w:val="24"/>
          <w:szCs w:val="24"/>
        </w:rPr>
        <w:t xml:space="preserve"> para pemuda, </w:t>
      </w:r>
      <w:r w:rsidR="00957BEE" w:rsidRPr="00354BAE">
        <w:rPr>
          <w:rFonts w:asciiTheme="majorBidi" w:hAnsiTheme="majorBidi" w:cstheme="majorBidi"/>
          <w:sz w:val="24"/>
          <w:szCs w:val="24"/>
        </w:rPr>
        <w:t xml:space="preserve">sebagian </w:t>
      </w:r>
      <w:r w:rsidRPr="00354BAE">
        <w:rPr>
          <w:rFonts w:asciiTheme="majorBidi" w:hAnsiTheme="majorBidi" w:cstheme="majorBidi"/>
          <w:sz w:val="24"/>
          <w:szCs w:val="24"/>
        </w:rPr>
        <w:t xml:space="preserve">para pasangan yang melangsungkan perkawinanpun merasakan hal </w:t>
      </w:r>
      <w:proofErr w:type="gramStart"/>
      <w:r w:rsidRPr="00354BAE">
        <w:rPr>
          <w:rFonts w:asciiTheme="majorBidi" w:hAnsiTheme="majorBidi" w:cstheme="majorBidi"/>
          <w:sz w:val="24"/>
          <w:szCs w:val="24"/>
        </w:rPr>
        <w:t>sama</w:t>
      </w:r>
      <w:proofErr w:type="gramEnd"/>
      <w:r w:rsidRPr="00354BAE">
        <w:rPr>
          <w:rFonts w:asciiTheme="majorBidi" w:hAnsiTheme="majorBidi" w:cstheme="majorBidi"/>
          <w:sz w:val="24"/>
          <w:szCs w:val="24"/>
        </w:rPr>
        <w:t xml:space="preserve">. Menurutnya, kegiatan </w:t>
      </w:r>
      <w:r w:rsidRPr="00354BAE">
        <w:rPr>
          <w:rFonts w:asciiTheme="majorBidi" w:hAnsiTheme="majorBidi" w:cstheme="majorBidi"/>
          <w:i/>
          <w:iCs/>
          <w:sz w:val="24"/>
          <w:szCs w:val="24"/>
        </w:rPr>
        <w:t>nyongkolan</w:t>
      </w:r>
      <w:r w:rsidRPr="00354BAE">
        <w:rPr>
          <w:rFonts w:asciiTheme="majorBidi" w:hAnsiTheme="majorBidi" w:cstheme="majorBidi"/>
          <w:sz w:val="24"/>
          <w:szCs w:val="24"/>
        </w:rPr>
        <w:t xml:space="preserve"> hanya dilakukan sekali dalam seumur hidup</w:t>
      </w:r>
      <w:r w:rsidR="00701720" w:rsidRPr="00354BAE">
        <w:rPr>
          <w:rFonts w:asciiTheme="majorBidi" w:hAnsiTheme="majorBidi" w:cstheme="majorBidi"/>
          <w:sz w:val="24"/>
          <w:szCs w:val="24"/>
        </w:rPr>
        <w:t xml:space="preserve">. </w:t>
      </w:r>
      <w:r w:rsidR="00CE7F3E">
        <w:rPr>
          <w:rFonts w:asciiTheme="majorBidi" w:hAnsiTheme="majorBidi" w:cstheme="majorBidi"/>
          <w:sz w:val="24"/>
          <w:szCs w:val="24"/>
        </w:rPr>
        <w:t>P</w:t>
      </w:r>
      <w:r w:rsidR="00701720" w:rsidRPr="00354BAE">
        <w:rPr>
          <w:rFonts w:asciiTheme="majorBidi" w:hAnsiTheme="majorBidi" w:cstheme="majorBidi"/>
          <w:sz w:val="24"/>
          <w:szCs w:val="24"/>
        </w:rPr>
        <w:t xml:space="preserve">ersepsi lain yang muncul ialah pagelaran nyongkolan merupakan hari yang ditunggu-tunggu dalam pernikahan orang Lombok. Alhasil, </w:t>
      </w:r>
      <w:r w:rsidR="00404267" w:rsidRPr="00354BAE">
        <w:rPr>
          <w:rFonts w:asciiTheme="majorBidi" w:hAnsiTheme="majorBidi" w:cstheme="majorBidi"/>
          <w:sz w:val="24"/>
          <w:szCs w:val="24"/>
        </w:rPr>
        <w:t xml:space="preserve">dengan </w:t>
      </w:r>
      <w:r w:rsidR="00CE7F3E">
        <w:rPr>
          <w:rFonts w:asciiTheme="majorBidi" w:hAnsiTheme="majorBidi" w:cstheme="majorBidi"/>
          <w:sz w:val="24"/>
          <w:szCs w:val="24"/>
        </w:rPr>
        <w:t>dilarangnya</w:t>
      </w:r>
      <w:r w:rsidR="00404267" w:rsidRPr="00354BAE">
        <w:rPr>
          <w:rFonts w:asciiTheme="majorBidi" w:hAnsiTheme="majorBidi" w:cstheme="majorBidi"/>
          <w:sz w:val="24"/>
          <w:szCs w:val="24"/>
        </w:rPr>
        <w:t xml:space="preserve"> pagelaran adat demikian menyisakan dampak yang signifikan bagi masyarakat Montong Bongor yang</w:t>
      </w:r>
      <w:r w:rsidR="00CE7F3E">
        <w:rPr>
          <w:rFonts w:asciiTheme="majorBidi" w:hAnsiTheme="majorBidi" w:cstheme="majorBidi"/>
          <w:sz w:val="24"/>
          <w:szCs w:val="24"/>
        </w:rPr>
        <w:t xml:space="preserve"> </w:t>
      </w:r>
      <w:proofErr w:type="gramStart"/>
      <w:r w:rsidR="00CE7F3E">
        <w:rPr>
          <w:rFonts w:asciiTheme="majorBidi" w:hAnsiTheme="majorBidi" w:cstheme="majorBidi"/>
          <w:sz w:val="24"/>
          <w:szCs w:val="24"/>
        </w:rPr>
        <w:t>akan</w:t>
      </w:r>
      <w:proofErr w:type="gramEnd"/>
      <w:r w:rsidR="00CE7F3E">
        <w:rPr>
          <w:rFonts w:asciiTheme="majorBidi" w:hAnsiTheme="majorBidi" w:cstheme="majorBidi"/>
          <w:sz w:val="24"/>
          <w:szCs w:val="24"/>
        </w:rPr>
        <w:t xml:space="preserve"> dibahas pada tulisan ini.</w:t>
      </w:r>
    </w:p>
    <w:p w:rsidR="0074711A" w:rsidRDefault="0074711A" w:rsidP="0074711A">
      <w:pPr>
        <w:spacing w:after="0" w:line="360" w:lineRule="auto"/>
        <w:ind w:firstLine="720"/>
        <w:jc w:val="both"/>
        <w:rPr>
          <w:rFonts w:ascii="Times New Roman" w:hAnsi="Times New Roman" w:cs="Times New Roman"/>
          <w:sz w:val="24"/>
          <w:szCs w:val="24"/>
          <w:lang w:val="id-ID"/>
        </w:rPr>
      </w:pPr>
      <w:r w:rsidRPr="009517E4">
        <w:rPr>
          <w:rFonts w:ascii="Times New Roman" w:hAnsi="Times New Roman" w:cs="Times New Roman"/>
          <w:sz w:val="24"/>
          <w:szCs w:val="24"/>
        </w:rPr>
        <w:t xml:space="preserve">Kajian </w:t>
      </w:r>
      <w:r>
        <w:rPr>
          <w:rFonts w:ascii="Times New Roman" w:hAnsi="Times New Roman" w:cs="Times New Roman"/>
          <w:sz w:val="24"/>
          <w:szCs w:val="24"/>
        </w:rPr>
        <w:t>adat</w:t>
      </w:r>
      <w:r w:rsidRPr="009517E4">
        <w:rPr>
          <w:rFonts w:ascii="Times New Roman" w:hAnsi="Times New Roman" w:cs="Times New Roman"/>
          <w:sz w:val="24"/>
          <w:szCs w:val="24"/>
        </w:rPr>
        <w:t xml:space="preserve"> </w:t>
      </w:r>
      <w:r>
        <w:rPr>
          <w:rFonts w:ascii="Times New Roman" w:hAnsi="Times New Roman" w:cs="Times New Roman"/>
          <w:sz w:val="24"/>
          <w:szCs w:val="24"/>
        </w:rPr>
        <w:t>nyongkolan pada perkawinan masyarakat Suku Sasak</w:t>
      </w:r>
      <w:r w:rsidRPr="009517E4">
        <w:rPr>
          <w:rFonts w:ascii="Times New Roman" w:hAnsi="Times New Roman" w:cs="Times New Roman"/>
          <w:sz w:val="24"/>
          <w:szCs w:val="24"/>
        </w:rPr>
        <w:t xml:space="preserve"> </w:t>
      </w:r>
      <w:r>
        <w:rPr>
          <w:rFonts w:ascii="Times New Roman" w:hAnsi="Times New Roman" w:cs="Times New Roman"/>
          <w:sz w:val="24"/>
          <w:szCs w:val="24"/>
        </w:rPr>
        <w:t xml:space="preserve">Lombok </w:t>
      </w:r>
      <w:r w:rsidRPr="009517E4">
        <w:rPr>
          <w:rFonts w:ascii="Times New Roman" w:hAnsi="Times New Roman" w:cs="Times New Roman"/>
          <w:sz w:val="24"/>
          <w:szCs w:val="24"/>
        </w:rPr>
        <w:t xml:space="preserve">memang </w:t>
      </w:r>
      <w:r>
        <w:rPr>
          <w:rFonts w:ascii="Times New Roman" w:hAnsi="Times New Roman" w:cs="Times New Roman"/>
          <w:sz w:val="24"/>
          <w:szCs w:val="24"/>
        </w:rPr>
        <w:t>memiliki daya tarik</w:t>
      </w:r>
      <w:r w:rsidRPr="009517E4">
        <w:rPr>
          <w:rFonts w:ascii="Times New Roman" w:hAnsi="Times New Roman" w:cs="Times New Roman"/>
          <w:sz w:val="24"/>
          <w:szCs w:val="24"/>
        </w:rPr>
        <w:t xml:space="preserve"> untuk dijadikan </w:t>
      </w:r>
      <w:r>
        <w:rPr>
          <w:rFonts w:ascii="Times New Roman" w:hAnsi="Times New Roman" w:cs="Times New Roman"/>
          <w:sz w:val="24"/>
          <w:szCs w:val="24"/>
        </w:rPr>
        <w:t xml:space="preserve">sebuah </w:t>
      </w:r>
      <w:r w:rsidRPr="009517E4">
        <w:rPr>
          <w:rFonts w:ascii="Times New Roman" w:hAnsi="Times New Roman" w:cs="Times New Roman"/>
          <w:sz w:val="24"/>
          <w:szCs w:val="24"/>
        </w:rPr>
        <w:t>penelitian</w:t>
      </w:r>
      <w:r>
        <w:rPr>
          <w:rFonts w:ascii="Times New Roman" w:hAnsi="Times New Roman" w:cs="Times New Roman"/>
          <w:sz w:val="24"/>
          <w:szCs w:val="24"/>
        </w:rPr>
        <w:t xml:space="preserve">, </w:t>
      </w:r>
      <w:r w:rsidRPr="009517E4">
        <w:rPr>
          <w:rFonts w:ascii="Times New Roman" w:hAnsi="Times New Roman" w:cs="Times New Roman"/>
          <w:sz w:val="24"/>
          <w:szCs w:val="24"/>
          <w:lang w:val="id-ID"/>
        </w:rPr>
        <w:t xml:space="preserve">seperti tulisan </w:t>
      </w:r>
      <w:r>
        <w:rPr>
          <w:rFonts w:ascii="Times New Roman" w:hAnsi="Times New Roman" w:cs="Times New Roman"/>
          <w:sz w:val="24"/>
          <w:szCs w:val="24"/>
        </w:rPr>
        <w:t>M. Chaerul Jamal Munawir</w:t>
      </w:r>
      <w:r>
        <w:rPr>
          <w:rStyle w:val="FootnoteReference"/>
          <w:rFonts w:ascii="Times New Roman" w:hAnsi="Times New Roman" w:cs="Times New Roman"/>
          <w:sz w:val="24"/>
          <w:szCs w:val="24"/>
          <w:lang w:val="id-ID"/>
        </w:rPr>
        <w:footnoteReference w:id="5"/>
      </w:r>
      <w:r>
        <w:rPr>
          <w:rFonts w:ascii="Times New Roman" w:hAnsi="Times New Roman" w:cs="Times New Roman"/>
          <w:sz w:val="24"/>
          <w:szCs w:val="24"/>
        </w:rPr>
        <w:t>telah memaparkan bahwa nyongkolan banyak terdapat nilai-nilai pendidikan pada praktiknya,</w:t>
      </w:r>
      <w:r w:rsidRPr="009517E4">
        <w:rPr>
          <w:rFonts w:ascii="Times New Roman" w:hAnsi="Times New Roman" w:cs="Times New Roman"/>
          <w:sz w:val="24"/>
          <w:szCs w:val="24"/>
        </w:rPr>
        <w:t xml:space="preserve"> </w:t>
      </w:r>
      <w:r>
        <w:rPr>
          <w:rFonts w:ascii="Times New Roman" w:hAnsi="Times New Roman" w:cs="Times New Roman"/>
          <w:sz w:val="24"/>
          <w:szCs w:val="24"/>
        </w:rPr>
        <w:t>Febri Triwahyudi dan Achmad Mujab Masykur</w:t>
      </w:r>
      <w:r>
        <w:rPr>
          <w:rStyle w:val="FootnoteReference"/>
          <w:rFonts w:ascii="Times New Roman" w:hAnsi="Times New Roman" w:cs="Times New Roman"/>
          <w:sz w:val="24"/>
          <w:szCs w:val="24"/>
          <w:lang w:val="id-ID"/>
        </w:rPr>
        <w:footnoteReference w:id="6"/>
      </w:r>
      <w:r>
        <w:rPr>
          <w:rFonts w:ascii="Times New Roman" w:hAnsi="Times New Roman" w:cs="Times New Roman"/>
          <w:sz w:val="24"/>
          <w:szCs w:val="24"/>
        </w:rPr>
        <w:t>mengemukakan bahwa nyongkolan merupakan simbolisasi keberanian mengambil resiko dan adanya ketakutan sanksi adat jika tidak diindahkan. Nikmatulah</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yang telah menunjukkan bahwa nyongkolan merupak kearifan lokal yang </w:t>
      </w:r>
      <w:r>
        <w:rPr>
          <w:rFonts w:ascii="Times New Roman" w:hAnsi="Times New Roman" w:cs="Times New Roman"/>
          <w:sz w:val="24"/>
          <w:szCs w:val="24"/>
        </w:rPr>
        <w:lastRenderedPageBreak/>
        <w:t>perlu dilestarikan di tengah era globalisasi. Berikutnya tulisan dari Zainudin</w:t>
      </w:r>
      <w:r>
        <w:rPr>
          <w:rStyle w:val="FootnoteReference"/>
          <w:rFonts w:ascii="Times New Roman" w:hAnsi="Times New Roman" w:cs="Times New Roman"/>
          <w:sz w:val="24"/>
          <w:szCs w:val="24"/>
          <w:lang w:val="id-ID"/>
        </w:rPr>
        <w:footnoteReference w:id="8"/>
      </w:r>
      <w:r w:rsidRPr="009517E4">
        <w:rPr>
          <w:rFonts w:ascii="Times New Roman" w:hAnsi="Times New Roman" w:cs="Times New Roman"/>
          <w:sz w:val="24"/>
          <w:szCs w:val="24"/>
          <w:lang w:val="id-ID"/>
        </w:rPr>
        <w:t xml:space="preserve"> </w:t>
      </w:r>
      <w:r>
        <w:rPr>
          <w:rFonts w:ascii="Times New Roman" w:hAnsi="Times New Roman" w:cs="Times New Roman"/>
          <w:sz w:val="24"/>
          <w:szCs w:val="24"/>
        </w:rPr>
        <w:t xml:space="preserve">yang menjelaskan bahwa adat nyongkolan bukanlah suatu hal yang salah akan tetapi tidak boleh terlalu berlebihan yang bisa menimbulkan kesyirikan </w:t>
      </w:r>
      <w:r w:rsidRPr="009517E4">
        <w:rPr>
          <w:rFonts w:ascii="Times New Roman" w:hAnsi="Times New Roman" w:cs="Times New Roman"/>
          <w:sz w:val="24"/>
          <w:szCs w:val="24"/>
          <w:lang w:val="id-ID"/>
        </w:rPr>
        <w:t xml:space="preserve">serta </w:t>
      </w:r>
      <w:r>
        <w:rPr>
          <w:rFonts w:ascii="Times New Roman" w:hAnsi="Times New Roman" w:cs="Times New Roman"/>
          <w:sz w:val="24"/>
          <w:szCs w:val="24"/>
        </w:rPr>
        <w:t>Lalu Muhammad Gitan Prahana</w:t>
      </w:r>
      <w:r w:rsidRPr="009517E4">
        <w:rPr>
          <w:rFonts w:ascii="Times New Roman" w:hAnsi="Times New Roman" w:cs="Times New Roman"/>
          <w:sz w:val="24"/>
          <w:szCs w:val="24"/>
        </w:rPr>
        <w:t xml:space="preserve"> dan </w:t>
      </w:r>
      <w:r>
        <w:rPr>
          <w:rFonts w:ascii="Times New Roman" w:hAnsi="Times New Roman" w:cs="Times New Roman"/>
          <w:sz w:val="24"/>
          <w:szCs w:val="24"/>
        </w:rPr>
        <w:t>Joko Winarko yang menganlisa bagaimana bentuk penyajian lagu kiddung dalem pada upacara adat nyongkolan sebagai sebuah wujud rasa syukur dan media menyampaikan pesan adat dalam suku Sasak</w:t>
      </w:r>
      <w:r w:rsidRPr="009517E4">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9"/>
      </w:r>
    </w:p>
    <w:p w:rsidR="0074711A" w:rsidRPr="0041766C" w:rsidRDefault="0074711A" w:rsidP="0074711A">
      <w:pPr>
        <w:spacing w:after="0" w:line="360" w:lineRule="auto"/>
        <w:ind w:firstLine="720"/>
        <w:jc w:val="both"/>
        <w:rPr>
          <w:rFonts w:ascii="Times New Roman" w:hAnsi="Times New Roman" w:cs="Times New Roman"/>
          <w:sz w:val="24"/>
          <w:szCs w:val="24"/>
          <w:lang w:val="id-ID"/>
        </w:rPr>
      </w:pPr>
      <w:r w:rsidRPr="0074711A">
        <w:rPr>
          <w:rFonts w:ascii="Times New Roman" w:hAnsi="Times New Roman" w:cs="Times New Roman"/>
          <w:sz w:val="24"/>
          <w:szCs w:val="24"/>
          <w:lang w:val="id-ID"/>
        </w:rPr>
        <w:t>Mulyawan</w:t>
      </w:r>
      <w:r>
        <w:rPr>
          <w:rStyle w:val="FootnoteReference"/>
          <w:rFonts w:ascii="Times New Roman" w:hAnsi="Times New Roman" w:cs="Times New Roman"/>
          <w:sz w:val="24"/>
          <w:szCs w:val="24"/>
          <w:lang w:val="id-ID"/>
        </w:rPr>
        <w:footnoteReference w:id="10"/>
      </w:r>
      <w:r w:rsidRPr="0074711A">
        <w:rPr>
          <w:rFonts w:ascii="Times New Roman" w:hAnsi="Times New Roman" w:cs="Times New Roman"/>
          <w:sz w:val="24"/>
          <w:szCs w:val="24"/>
          <w:lang w:val="id-ID"/>
        </w:rPr>
        <w:t xml:space="preserve"> dalam penelitiannya membahas tentang proses dan dampak dari pelakansaan adat nyongkola</w:t>
      </w:r>
      <w:r>
        <w:rPr>
          <w:rFonts w:ascii="Times New Roman" w:hAnsi="Times New Roman" w:cs="Times New Roman"/>
          <w:sz w:val="24"/>
          <w:szCs w:val="24"/>
          <w:lang w:val="id-ID"/>
        </w:rPr>
        <w:t xml:space="preserve">n di Desa Kopang Lombok Tengah </w:t>
      </w:r>
      <w:r w:rsidRPr="0074711A">
        <w:rPr>
          <w:rFonts w:ascii="Times New Roman" w:hAnsi="Times New Roman" w:cs="Times New Roman"/>
          <w:sz w:val="24"/>
          <w:szCs w:val="24"/>
          <w:lang w:val="id-ID"/>
        </w:rPr>
        <w:t>terhadap prilaku keaagmaan serta prosesi dalam adat nyongkolan y</w:t>
      </w:r>
      <w:r>
        <w:rPr>
          <w:rFonts w:ascii="Times New Roman" w:hAnsi="Times New Roman" w:cs="Times New Roman"/>
          <w:sz w:val="24"/>
          <w:szCs w:val="24"/>
          <w:lang w:val="id-ID"/>
        </w:rPr>
        <w:t>ang masih belum sesuai syariat</w:t>
      </w:r>
      <w:r w:rsidRPr="0074711A">
        <w:rPr>
          <w:rFonts w:ascii="Times New Roman" w:hAnsi="Times New Roman" w:cs="Times New Roman"/>
          <w:sz w:val="24"/>
          <w:szCs w:val="24"/>
          <w:lang w:val="id-ID"/>
        </w:rPr>
        <w:t xml:space="preserve"> Islam dengan argument pada penelitiannya bahwa motivasi dari pegelaran adat nyongkolan dijadikan sebagai aja</w:t>
      </w:r>
      <w:r>
        <w:rPr>
          <w:rFonts w:ascii="Times New Roman" w:hAnsi="Times New Roman" w:cs="Times New Roman"/>
          <w:sz w:val="24"/>
          <w:szCs w:val="24"/>
          <w:lang w:val="id-ID"/>
        </w:rPr>
        <w:t>ng untuk disanjung atau dipuji</w:t>
      </w:r>
      <w:r w:rsidRPr="0074711A">
        <w:rPr>
          <w:rFonts w:ascii="Times New Roman" w:hAnsi="Times New Roman" w:cs="Times New Roman"/>
          <w:sz w:val="24"/>
          <w:szCs w:val="24"/>
          <w:lang w:val="id-ID"/>
        </w:rPr>
        <w:t xml:space="preserve"> dan berb</w:t>
      </w:r>
      <w:r>
        <w:rPr>
          <w:rFonts w:ascii="Times New Roman" w:hAnsi="Times New Roman" w:cs="Times New Roman"/>
          <w:sz w:val="24"/>
          <w:szCs w:val="24"/>
          <w:lang w:val="id-ID"/>
        </w:rPr>
        <w:t xml:space="preserve">aurnya laki-laki dan perempuan </w:t>
      </w:r>
      <w:r w:rsidRPr="0074711A">
        <w:rPr>
          <w:rFonts w:ascii="Times New Roman" w:hAnsi="Times New Roman" w:cs="Times New Roman"/>
          <w:sz w:val="24"/>
          <w:szCs w:val="24"/>
          <w:lang w:val="id-ID"/>
        </w:rPr>
        <w:t xml:space="preserve">yang bukan mahram dalam tarian mengikuti </w:t>
      </w:r>
      <w:r>
        <w:rPr>
          <w:rFonts w:ascii="Times New Roman" w:hAnsi="Times New Roman" w:cs="Times New Roman"/>
          <w:sz w:val="24"/>
          <w:szCs w:val="24"/>
          <w:lang w:val="id-ID"/>
        </w:rPr>
        <w:t>mus</w:t>
      </w:r>
      <w:r w:rsidRPr="0074711A">
        <w:rPr>
          <w:rFonts w:ascii="Times New Roman" w:hAnsi="Times New Roman" w:cs="Times New Roman"/>
          <w:sz w:val="24"/>
          <w:szCs w:val="24"/>
          <w:lang w:val="id-ID"/>
        </w:rPr>
        <w:t>k cilok.</w:t>
      </w:r>
      <w:r w:rsidR="0041766C">
        <w:rPr>
          <w:rFonts w:ascii="Times New Roman" w:hAnsi="Times New Roman" w:cs="Times New Roman"/>
          <w:sz w:val="24"/>
          <w:szCs w:val="24"/>
          <w:lang w:val="id-ID"/>
        </w:rPr>
        <w:t xml:space="preserve"> Syahrul </w:t>
      </w:r>
      <w:r w:rsidR="0041766C" w:rsidRPr="0041766C">
        <w:rPr>
          <w:rFonts w:ascii="Times New Roman" w:hAnsi="Times New Roman" w:cs="Times New Roman"/>
          <w:sz w:val="24"/>
          <w:szCs w:val="24"/>
          <w:lang w:val="id-ID"/>
        </w:rPr>
        <w:t>Malik</w:t>
      </w:r>
      <w:r w:rsidR="0041766C">
        <w:rPr>
          <w:rStyle w:val="FootnoteReference"/>
          <w:rFonts w:ascii="Times New Roman" w:hAnsi="Times New Roman" w:cs="Times New Roman"/>
          <w:sz w:val="24"/>
          <w:szCs w:val="24"/>
          <w:lang w:val="id-ID"/>
        </w:rPr>
        <w:footnoteReference w:id="11"/>
      </w:r>
      <w:r w:rsidR="0041766C" w:rsidRPr="0041766C">
        <w:rPr>
          <w:rFonts w:ascii="Times New Roman" w:hAnsi="Times New Roman" w:cs="Times New Roman"/>
          <w:sz w:val="24"/>
          <w:szCs w:val="24"/>
          <w:lang w:val="id-ID"/>
        </w:rPr>
        <w:t xml:space="preserve"> dalam tulisannya berusaha menjabarkan bagaimana terdapat banyak penyimpangan dari berlangsungnya adat nyongkolan oleh para pemuda akibat pegaruh budaya luar yang sering dipraktikkan oleh pemuda Desa Gelangsar yang mengakibatkan adat nyongkolan lebih dominan telah melampaui syariat.</w:t>
      </w:r>
    </w:p>
    <w:p w:rsidR="006113B2" w:rsidRPr="006B346B" w:rsidRDefault="0041766C" w:rsidP="0041766C">
      <w:pPr>
        <w:spacing w:line="360" w:lineRule="auto"/>
        <w:ind w:firstLine="720"/>
        <w:jc w:val="both"/>
        <w:rPr>
          <w:rFonts w:asciiTheme="majorBidi" w:hAnsiTheme="majorBidi" w:cstheme="majorBidi"/>
          <w:bCs/>
          <w:sz w:val="24"/>
          <w:szCs w:val="24"/>
        </w:rPr>
      </w:pPr>
      <w:r>
        <w:rPr>
          <w:rFonts w:asciiTheme="majorBidi" w:hAnsiTheme="majorBidi" w:cstheme="majorBidi"/>
          <w:sz w:val="24"/>
          <w:szCs w:val="24"/>
        </w:rPr>
        <w:t xml:space="preserve">Penelitian-penelitian di atas memiliki kesamaan dalam penelitian yang dilakukan oleh peneliti dalam hal adat nyongkolan. Perbedaanya terletak pada larangan adat nyongkolannya pada masa covid-19 </w:t>
      </w:r>
      <w:bookmarkStart w:id="0" w:name="_Hlk62077266"/>
      <w:r>
        <w:rPr>
          <w:rFonts w:asciiTheme="majorBidi" w:hAnsiTheme="majorBidi" w:cstheme="majorBidi"/>
          <w:sz w:val="24"/>
          <w:szCs w:val="24"/>
        </w:rPr>
        <w:t>dengan</w:t>
      </w:r>
      <w:r w:rsidR="00CE7F3E">
        <w:rPr>
          <w:rFonts w:asciiTheme="majorBidi" w:hAnsiTheme="majorBidi" w:cstheme="majorBidi"/>
          <w:sz w:val="24"/>
          <w:szCs w:val="24"/>
        </w:rPr>
        <w:t xml:space="preserve"> menggenunakan </w:t>
      </w:r>
      <w:r w:rsidR="00CE7F3E">
        <w:rPr>
          <w:rFonts w:asciiTheme="majorBidi" w:hAnsiTheme="majorBidi" w:cstheme="majorBidi"/>
          <w:bCs/>
          <w:sz w:val="24"/>
          <w:szCs w:val="24"/>
        </w:rPr>
        <w:t>p</w:t>
      </w:r>
      <w:r w:rsidR="00CE7F3E" w:rsidRPr="00CE7F3E">
        <w:rPr>
          <w:rFonts w:asciiTheme="majorBidi" w:hAnsiTheme="majorBidi" w:cstheme="majorBidi"/>
          <w:bCs/>
          <w:sz w:val="24"/>
          <w:szCs w:val="24"/>
          <w:lang w:val="id-ID"/>
        </w:rPr>
        <w:t>enelitian lapangan (</w:t>
      </w:r>
      <w:r w:rsidR="00CE7F3E" w:rsidRPr="00CE7F3E">
        <w:rPr>
          <w:rFonts w:asciiTheme="majorBidi" w:hAnsiTheme="majorBidi" w:cstheme="majorBidi"/>
          <w:bCs/>
          <w:i/>
          <w:iCs/>
          <w:sz w:val="24"/>
          <w:szCs w:val="24"/>
          <w:lang w:val="id-ID"/>
        </w:rPr>
        <w:t>field research</w:t>
      </w:r>
      <w:r w:rsidR="00CE7F3E" w:rsidRPr="00CE7F3E">
        <w:rPr>
          <w:rFonts w:asciiTheme="majorBidi" w:hAnsiTheme="majorBidi" w:cstheme="majorBidi"/>
          <w:bCs/>
          <w:sz w:val="24"/>
          <w:szCs w:val="24"/>
          <w:lang w:val="id-ID"/>
        </w:rPr>
        <w:t xml:space="preserve">) </w:t>
      </w:r>
      <w:bookmarkStart w:id="1" w:name="_Hlk62077175"/>
      <w:r>
        <w:rPr>
          <w:rFonts w:asciiTheme="majorBidi" w:hAnsiTheme="majorBidi" w:cstheme="majorBidi"/>
          <w:bCs/>
          <w:sz w:val="24"/>
          <w:szCs w:val="24"/>
        </w:rPr>
        <w:t>serta</w:t>
      </w:r>
      <w:r w:rsidR="00CE7F3E" w:rsidRPr="00CE7F3E">
        <w:rPr>
          <w:rFonts w:asciiTheme="majorBidi" w:hAnsiTheme="majorBidi" w:cstheme="majorBidi"/>
          <w:bCs/>
          <w:sz w:val="24"/>
          <w:szCs w:val="24"/>
          <w:lang w:val="id-ID"/>
        </w:rPr>
        <w:t xml:space="preserve"> pendekatan studi kasus (</w:t>
      </w:r>
      <w:r w:rsidR="00CE7F3E" w:rsidRPr="00CE7F3E">
        <w:rPr>
          <w:rFonts w:asciiTheme="majorBidi" w:hAnsiTheme="majorBidi" w:cstheme="majorBidi"/>
          <w:bCs/>
          <w:i/>
          <w:iCs/>
          <w:sz w:val="24"/>
          <w:szCs w:val="24"/>
          <w:lang w:val="id-ID"/>
        </w:rPr>
        <w:t>case study</w:t>
      </w:r>
      <w:r w:rsidR="00CE7F3E" w:rsidRPr="00CE7F3E">
        <w:rPr>
          <w:rFonts w:asciiTheme="majorBidi" w:hAnsiTheme="majorBidi" w:cstheme="majorBidi"/>
          <w:bCs/>
          <w:sz w:val="24"/>
          <w:szCs w:val="24"/>
          <w:lang w:val="id-ID"/>
        </w:rPr>
        <w:t>) melalui pola dalam pengumpulan data yang akan dilakukan melalui observasi, wawancara dan juga akan dilakukan analisis terhadap berbagai dokumentasi, kemudian di inte</w:t>
      </w:r>
      <w:r w:rsidR="00CE7F3E">
        <w:rPr>
          <w:rFonts w:asciiTheme="majorBidi" w:hAnsiTheme="majorBidi" w:cstheme="majorBidi"/>
          <w:bCs/>
          <w:sz w:val="24"/>
          <w:szCs w:val="24"/>
          <w:lang w:val="id-ID"/>
        </w:rPr>
        <w:t>rpresetasikan secara kualitatif</w:t>
      </w:r>
      <w:r w:rsidR="00CE7F3E">
        <w:rPr>
          <w:rFonts w:asciiTheme="majorBidi" w:hAnsiTheme="majorBidi" w:cstheme="majorBidi"/>
          <w:bCs/>
          <w:sz w:val="24"/>
          <w:szCs w:val="24"/>
        </w:rPr>
        <w:t>.</w:t>
      </w:r>
      <w:bookmarkEnd w:id="0"/>
      <w:bookmarkEnd w:id="1"/>
      <w:r w:rsidR="006B346B">
        <w:rPr>
          <w:rFonts w:asciiTheme="majorBidi" w:hAnsiTheme="majorBidi" w:cstheme="majorBidi"/>
          <w:bCs/>
          <w:sz w:val="24"/>
          <w:szCs w:val="24"/>
        </w:rPr>
        <w:t xml:space="preserve"> P</w:t>
      </w:r>
      <w:r w:rsidR="00CE7F3E" w:rsidRPr="00CE7F3E">
        <w:rPr>
          <w:rFonts w:asciiTheme="majorBidi" w:hAnsiTheme="majorBidi" w:cstheme="majorBidi"/>
          <w:bCs/>
          <w:sz w:val="24"/>
          <w:szCs w:val="24"/>
          <w:lang w:val="id-ID"/>
        </w:rPr>
        <w:t>enggunaan pendekatan dengan studi kasus (</w:t>
      </w:r>
      <w:r w:rsidR="00CE7F3E" w:rsidRPr="00CE7F3E">
        <w:rPr>
          <w:rFonts w:asciiTheme="majorBidi" w:hAnsiTheme="majorBidi" w:cstheme="majorBidi"/>
          <w:bCs/>
          <w:i/>
          <w:iCs/>
          <w:sz w:val="24"/>
          <w:szCs w:val="24"/>
          <w:lang w:val="id-ID"/>
        </w:rPr>
        <w:t>case study</w:t>
      </w:r>
      <w:r w:rsidR="00CE7F3E" w:rsidRPr="00CE7F3E">
        <w:rPr>
          <w:rFonts w:asciiTheme="majorBidi" w:hAnsiTheme="majorBidi" w:cstheme="majorBidi"/>
          <w:bCs/>
          <w:sz w:val="24"/>
          <w:szCs w:val="24"/>
          <w:lang w:val="id-ID"/>
        </w:rPr>
        <w:t xml:space="preserve">) dalam penelitian ini, bertujuan untuk mengembangkan berbagai pengetahuan yang terdapat dilapangan secara mendalam mengenai </w:t>
      </w:r>
      <w:r w:rsidR="00CE7F3E" w:rsidRPr="00CE7F3E">
        <w:rPr>
          <w:rFonts w:asciiTheme="majorBidi" w:hAnsiTheme="majorBidi" w:cstheme="majorBidi"/>
          <w:sz w:val="24"/>
          <w:szCs w:val="24"/>
        </w:rPr>
        <w:t xml:space="preserve">dampak larangan pagelaran adat </w:t>
      </w:r>
      <w:r w:rsidR="00CE7F3E" w:rsidRPr="00CE7F3E">
        <w:rPr>
          <w:rFonts w:asciiTheme="majorBidi" w:hAnsiTheme="majorBidi" w:cstheme="majorBidi"/>
          <w:i/>
          <w:iCs/>
          <w:sz w:val="24"/>
          <w:szCs w:val="24"/>
        </w:rPr>
        <w:t>nyongkolan</w:t>
      </w:r>
      <w:r w:rsidR="00CE7F3E" w:rsidRPr="00CE7F3E">
        <w:rPr>
          <w:rFonts w:asciiTheme="majorBidi" w:hAnsiTheme="majorBidi" w:cstheme="majorBidi"/>
          <w:sz w:val="24"/>
          <w:szCs w:val="24"/>
        </w:rPr>
        <w:t xml:space="preserve"> pa</w:t>
      </w:r>
      <w:r w:rsidR="006B346B">
        <w:rPr>
          <w:rFonts w:asciiTheme="majorBidi" w:hAnsiTheme="majorBidi" w:cstheme="majorBidi"/>
          <w:sz w:val="24"/>
          <w:szCs w:val="24"/>
        </w:rPr>
        <w:t>da perkawinan masyarakat sasak Montong B</w:t>
      </w:r>
      <w:r w:rsidR="00CE7F3E" w:rsidRPr="00CE7F3E">
        <w:rPr>
          <w:rFonts w:asciiTheme="majorBidi" w:hAnsiTheme="majorBidi" w:cstheme="majorBidi"/>
          <w:sz w:val="24"/>
          <w:szCs w:val="24"/>
        </w:rPr>
        <w:t>ongor pada masa pandemi covid-19</w:t>
      </w:r>
      <w:r w:rsidR="006B346B">
        <w:rPr>
          <w:rFonts w:asciiTheme="majorBidi" w:hAnsiTheme="majorBidi" w:cstheme="majorBidi"/>
          <w:bCs/>
          <w:sz w:val="24"/>
          <w:szCs w:val="24"/>
        </w:rPr>
        <w:t>.</w:t>
      </w:r>
      <w:r w:rsidR="00CE7F3E" w:rsidRPr="00CE7F3E">
        <w:rPr>
          <w:rFonts w:asciiTheme="majorBidi" w:hAnsiTheme="majorBidi" w:cstheme="majorBidi"/>
          <w:bCs/>
          <w:sz w:val="24"/>
          <w:szCs w:val="24"/>
          <w:lang w:val="id-ID"/>
        </w:rPr>
        <w:t xml:space="preserve"> </w:t>
      </w:r>
      <w:r w:rsidR="006B346B">
        <w:rPr>
          <w:rFonts w:asciiTheme="majorBidi" w:hAnsiTheme="majorBidi" w:cstheme="majorBidi"/>
          <w:bCs/>
          <w:sz w:val="24"/>
          <w:szCs w:val="24"/>
        </w:rPr>
        <w:t>S</w:t>
      </w:r>
      <w:r w:rsidR="00CE7F3E" w:rsidRPr="00CE7F3E">
        <w:rPr>
          <w:rFonts w:asciiTheme="majorBidi" w:hAnsiTheme="majorBidi" w:cstheme="majorBidi"/>
          <w:bCs/>
          <w:sz w:val="24"/>
          <w:szCs w:val="24"/>
          <w:lang w:val="id-ID"/>
        </w:rPr>
        <w:t>tudi kasus (</w:t>
      </w:r>
      <w:r w:rsidR="00CE7F3E" w:rsidRPr="00CE7F3E">
        <w:rPr>
          <w:rFonts w:asciiTheme="majorBidi" w:hAnsiTheme="majorBidi" w:cstheme="majorBidi"/>
          <w:bCs/>
          <w:i/>
          <w:iCs/>
          <w:sz w:val="24"/>
          <w:szCs w:val="24"/>
          <w:lang w:val="id-ID"/>
        </w:rPr>
        <w:t>case study</w:t>
      </w:r>
      <w:r w:rsidR="00CE7F3E" w:rsidRPr="00CE7F3E">
        <w:rPr>
          <w:rFonts w:asciiTheme="majorBidi" w:hAnsiTheme="majorBidi" w:cstheme="majorBidi"/>
          <w:bCs/>
          <w:sz w:val="24"/>
          <w:szCs w:val="24"/>
          <w:lang w:val="id-ID"/>
        </w:rPr>
        <w:t xml:space="preserve">) </w:t>
      </w:r>
      <w:r w:rsidR="00CE7F3E" w:rsidRPr="00CE7F3E">
        <w:rPr>
          <w:rFonts w:asciiTheme="majorBidi" w:hAnsiTheme="majorBidi" w:cstheme="majorBidi"/>
          <w:bCs/>
          <w:sz w:val="24"/>
          <w:szCs w:val="24"/>
          <w:lang w:val="id-ID"/>
        </w:rPr>
        <w:lastRenderedPageBreak/>
        <w:t xml:space="preserve">merupakan </w:t>
      </w:r>
      <w:r w:rsidR="00CE7F3E" w:rsidRPr="00CE7F3E">
        <w:rPr>
          <w:rFonts w:asciiTheme="majorBidi" w:hAnsiTheme="majorBidi" w:cstheme="majorBidi"/>
          <w:bCs/>
          <w:i/>
          <w:iCs/>
          <w:sz w:val="24"/>
          <w:szCs w:val="24"/>
          <w:lang w:val="id-ID"/>
        </w:rPr>
        <w:t>inquiry</w:t>
      </w:r>
      <w:r w:rsidR="00CE7F3E" w:rsidRPr="00CE7F3E">
        <w:rPr>
          <w:rFonts w:asciiTheme="majorBidi" w:hAnsiTheme="majorBidi" w:cstheme="majorBidi"/>
          <w:bCs/>
          <w:sz w:val="24"/>
          <w:szCs w:val="24"/>
          <w:lang w:val="id-ID"/>
        </w:rPr>
        <w:t xml:space="preserve"> empiris yang menyelidiki berbagai fenomena dalam konteks kehidupan</w:t>
      </w:r>
      <w:r w:rsidR="006B346B">
        <w:rPr>
          <w:rFonts w:asciiTheme="majorBidi" w:hAnsiTheme="majorBidi" w:cstheme="majorBidi"/>
          <w:bCs/>
          <w:sz w:val="24"/>
          <w:szCs w:val="24"/>
        </w:rPr>
        <w:t xml:space="preserve"> termasuk dampak yang ditimbulkan dari dikeluarkannya </w:t>
      </w:r>
      <w:proofErr w:type="gramStart"/>
      <w:r w:rsidR="006B346B">
        <w:rPr>
          <w:rFonts w:asciiTheme="majorBidi" w:hAnsiTheme="majorBidi" w:cstheme="majorBidi"/>
          <w:bCs/>
          <w:sz w:val="24"/>
          <w:szCs w:val="24"/>
        </w:rPr>
        <w:t>surat</w:t>
      </w:r>
      <w:proofErr w:type="gramEnd"/>
      <w:r w:rsidR="006B346B">
        <w:rPr>
          <w:rFonts w:asciiTheme="majorBidi" w:hAnsiTheme="majorBidi" w:cstheme="majorBidi"/>
          <w:bCs/>
          <w:sz w:val="24"/>
          <w:szCs w:val="24"/>
        </w:rPr>
        <w:t xml:space="preserve"> edaran </w:t>
      </w:r>
      <w:r w:rsidR="006B346B" w:rsidRPr="00354BAE">
        <w:rPr>
          <w:rFonts w:asciiTheme="majorBidi" w:hAnsiTheme="majorBidi" w:cstheme="majorBidi"/>
          <w:sz w:val="24"/>
          <w:szCs w:val="24"/>
        </w:rPr>
        <w:t>nomor: 338/ 18/ HUMAS</w:t>
      </w:r>
      <w:r w:rsidR="00CE7F3E" w:rsidRPr="00CE7F3E">
        <w:rPr>
          <w:rFonts w:asciiTheme="majorBidi" w:hAnsiTheme="majorBidi" w:cstheme="majorBidi"/>
          <w:bCs/>
          <w:sz w:val="24"/>
          <w:szCs w:val="24"/>
          <w:lang w:val="id-ID"/>
        </w:rPr>
        <w:t>.</w:t>
      </w:r>
      <w:r w:rsidR="00CE7F3E" w:rsidRPr="00536E1F">
        <w:rPr>
          <w:vertAlign w:val="superscript"/>
          <w:lang w:val="id-ID"/>
        </w:rPr>
        <w:footnoteReference w:id="12"/>
      </w:r>
    </w:p>
    <w:p w:rsidR="00404267" w:rsidRPr="00ED6CAF" w:rsidRDefault="006B346B" w:rsidP="00ED6CAF">
      <w:pPr>
        <w:pStyle w:val="ListParagraph"/>
        <w:numPr>
          <w:ilvl w:val="0"/>
          <w:numId w:val="3"/>
        </w:numPr>
        <w:spacing w:line="360" w:lineRule="auto"/>
        <w:ind w:left="360"/>
        <w:jc w:val="both"/>
        <w:rPr>
          <w:rFonts w:asciiTheme="majorBidi" w:hAnsiTheme="majorBidi" w:cstheme="majorBidi"/>
          <w:b/>
          <w:bCs/>
          <w:sz w:val="24"/>
          <w:szCs w:val="24"/>
        </w:rPr>
      </w:pPr>
      <w:r w:rsidRPr="00ED6CAF">
        <w:rPr>
          <w:rFonts w:asciiTheme="majorBidi" w:hAnsiTheme="majorBidi" w:cstheme="majorBidi"/>
          <w:b/>
          <w:bCs/>
          <w:sz w:val="24"/>
          <w:szCs w:val="24"/>
        </w:rPr>
        <w:t xml:space="preserve">PANDEMI </w:t>
      </w:r>
      <w:r w:rsidR="00404267" w:rsidRPr="00ED6CAF">
        <w:rPr>
          <w:rFonts w:asciiTheme="majorBidi" w:hAnsiTheme="majorBidi" w:cstheme="majorBidi"/>
          <w:b/>
          <w:bCs/>
          <w:sz w:val="24"/>
          <w:szCs w:val="24"/>
        </w:rPr>
        <w:t>COVID-19</w:t>
      </w:r>
    </w:p>
    <w:p w:rsidR="00B02EBC" w:rsidRDefault="00B06EA3" w:rsidP="000F62E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Sejak presiden Jokowi mengumumkan permulaan kedatangan virus pada 2 Maret 2020 diketahui bahwa terdapat WNI yang menjalin kontak sosial dengan warga berkewarganegaan Jepang sehingga menjadi titik awal dari tersebarnya virus Covid-19 di Indonesia. World Health Organization (WHO) sebagai badan</w:t>
      </w:r>
      <w:r w:rsidR="00B02EBC">
        <w:rPr>
          <w:rFonts w:asciiTheme="majorBidi" w:hAnsiTheme="majorBidi" w:cstheme="majorBidi"/>
          <w:sz w:val="24"/>
          <w:szCs w:val="24"/>
        </w:rPr>
        <w:t xml:space="preserve"> atau lem</w:t>
      </w:r>
      <w:r>
        <w:rPr>
          <w:rFonts w:asciiTheme="majorBidi" w:hAnsiTheme="majorBidi" w:cstheme="majorBidi"/>
          <w:sz w:val="24"/>
          <w:szCs w:val="24"/>
        </w:rPr>
        <w:t xml:space="preserve">baga terpercaya dalam bidang kesehatan </w:t>
      </w:r>
      <w:r w:rsidR="00B02EBC">
        <w:rPr>
          <w:rFonts w:asciiTheme="majorBidi" w:hAnsiTheme="majorBidi" w:cstheme="majorBidi"/>
          <w:sz w:val="24"/>
          <w:szCs w:val="24"/>
        </w:rPr>
        <w:t>menginformasikan bahwa virus corona merupa</w:t>
      </w:r>
      <w:r w:rsidR="00A21240">
        <w:rPr>
          <w:rFonts w:asciiTheme="majorBidi" w:hAnsiTheme="majorBidi" w:cstheme="majorBidi"/>
          <w:sz w:val="24"/>
          <w:szCs w:val="24"/>
        </w:rPr>
        <w:t>kan sebuah penyakit dengan kecep</w:t>
      </w:r>
      <w:r w:rsidR="00B02EBC">
        <w:rPr>
          <w:rFonts w:asciiTheme="majorBidi" w:hAnsiTheme="majorBidi" w:cstheme="majorBidi"/>
          <w:sz w:val="24"/>
          <w:szCs w:val="24"/>
        </w:rPr>
        <w:t>atan menularnya sangat tinggi. Adapun untuk penularannya mel</w:t>
      </w:r>
      <w:r w:rsidR="00CB635A">
        <w:rPr>
          <w:rFonts w:asciiTheme="majorBidi" w:hAnsiTheme="majorBidi" w:cstheme="majorBidi"/>
          <w:sz w:val="24"/>
          <w:szCs w:val="24"/>
        </w:rPr>
        <w:t xml:space="preserve">alui berbagai </w:t>
      </w:r>
      <w:proofErr w:type="gramStart"/>
      <w:r w:rsidR="00CB635A">
        <w:rPr>
          <w:rFonts w:asciiTheme="majorBidi" w:hAnsiTheme="majorBidi" w:cstheme="majorBidi"/>
          <w:sz w:val="24"/>
          <w:szCs w:val="24"/>
        </w:rPr>
        <w:t>cara</w:t>
      </w:r>
      <w:proofErr w:type="gramEnd"/>
      <w:r w:rsidR="00CB635A">
        <w:rPr>
          <w:rFonts w:asciiTheme="majorBidi" w:hAnsiTheme="majorBidi" w:cstheme="majorBidi"/>
          <w:sz w:val="24"/>
          <w:szCs w:val="24"/>
        </w:rPr>
        <w:t>, antara lain</w:t>
      </w:r>
      <w:r w:rsidR="00B02EBC">
        <w:rPr>
          <w:rFonts w:asciiTheme="majorBidi" w:hAnsiTheme="majorBidi" w:cstheme="majorBidi"/>
          <w:sz w:val="24"/>
          <w:szCs w:val="24"/>
        </w:rPr>
        <w:t>:</w:t>
      </w:r>
      <w:r w:rsidR="00CB635A">
        <w:rPr>
          <w:rStyle w:val="FootnoteReference"/>
          <w:rFonts w:asciiTheme="majorBidi" w:hAnsiTheme="majorBidi" w:cstheme="majorBidi"/>
          <w:sz w:val="24"/>
          <w:szCs w:val="24"/>
        </w:rPr>
        <w:footnoteReference w:id="13"/>
      </w:r>
    </w:p>
    <w:p w:rsidR="00B02EBC" w:rsidRDefault="00B02EBC" w:rsidP="00B02EBC">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Adanya sikap ketidaksengajaan dalam penghirupan udara dengan orang teridentifikasi covid-19.</w:t>
      </w:r>
    </w:p>
    <w:p w:rsidR="00B02EBC" w:rsidRDefault="00B02EBC" w:rsidP="00B02EBC">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Memegang benda atau barang yang sebelumnya di pegang penderita Covid-19 tanpa dilakukan pencucian tangan terlebih dahulu.</w:t>
      </w:r>
    </w:p>
    <w:p w:rsidR="00B06EA3" w:rsidRPr="00B02EBC" w:rsidRDefault="00CB635A" w:rsidP="00CB635A">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Melakukan jabat tangan atau berkontak badan dengan jarak yang tidak berjauhan.</w:t>
      </w:r>
    </w:p>
    <w:p w:rsidR="0025360C" w:rsidRDefault="0025360C" w:rsidP="000F62E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Kedatangan virus mematikan ini telah mengubah tataran paradigma dalam banyak hal,</w:t>
      </w:r>
      <w:r w:rsidR="0049554B">
        <w:rPr>
          <w:rFonts w:asciiTheme="majorBidi" w:hAnsiTheme="majorBidi" w:cstheme="majorBidi"/>
          <w:sz w:val="24"/>
          <w:szCs w:val="24"/>
        </w:rPr>
        <w:t xml:space="preserve"> </w:t>
      </w:r>
      <w:r>
        <w:rPr>
          <w:rFonts w:asciiTheme="majorBidi" w:hAnsiTheme="majorBidi" w:cstheme="majorBidi"/>
          <w:sz w:val="24"/>
          <w:szCs w:val="24"/>
        </w:rPr>
        <w:t xml:space="preserve">tidak </w:t>
      </w:r>
      <w:r w:rsidR="0049554B">
        <w:rPr>
          <w:rFonts w:asciiTheme="majorBidi" w:hAnsiTheme="majorBidi" w:cstheme="majorBidi"/>
          <w:sz w:val="24"/>
          <w:szCs w:val="24"/>
        </w:rPr>
        <w:t xml:space="preserve">terbatas </w:t>
      </w:r>
      <w:r>
        <w:rPr>
          <w:rFonts w:asciiTheme="majorBidi" w:hAnsiTheme="majorBidi" w:cstheme="majorBidi"/>
          <w:sz w:val="24"/>
          <w:szCs w:val="24"/>
        </w:rPr>
        <w:t xml:space="preserve">hanya berpijak pada </w:t>
      </w:r>
      <w:r w:rsidR="0049554B">
        <w:rPr>
          <w:rFonts w:asciiTheme="majorBidi" w:hAnsiTheme="majorBidi" w:cstheme="majorBidi"/>
          <w:sz w:val="24"/>
          <w:szCs w:val="24"/>
        </w:rPr>
        <w:t>penyerangan organ pernafasan, tetapi menghantam pula hampir keseluruhan instrument kehidupan, seperti dekadensi moral anak bangsa dikarenakan tidak adanya pengawasan dan asupan rohani langsung dari guru, krisis ekonomi global akibat melemahnya keuangan Negara,</w:t>
      </w:r>
      <w:r w:rsidR="00E91DF1">
        <w:rPr>
          <w:rFonts w:asciiTheme="majorBidi" w:hAnsiTheme="majorBidi" w:cstheme="majorBidi"/>
          <w:sz w:val="24"/>
          <w:szCs w:val="24"/>
        </w:rPr>
        <w:t xml:space="preserve"> dan terhenti</w:t>
      </w:r>
      <w:r w:rsidR="0049554B">
        <w:rPr>
          <w:rFonts w:asciiTheme="majorBidi" w:hAnsiTheme="majorBidi" w:cstheme="majorBidi"/>
          <w:sz w:val="24"/>
          <w:szCs w:val="24"/>
        </w:rPr>
        <w:t>nya penyelenggaraan festival-festival budaya masyarakat.</w:t>
      </w:r>
      <w:r w:rsidR="00E91DF1">
        <w:rPr>
          <w:rFonts w:asciiTheme="majorBidi" w:hAnsiTheme="majorBidi" w:cstheme="majorBidi"/>
          <w:sz w:val="24"/>
          <w:szCs w:val="24"/>
        </w:rPr>
        <w:t xml:space="preserve"> Hal yang penulis sebutkan tersebut adalah sedikit dari banyaknya problematika dan kenyataan hidup yang dijalani masyarakat di tengah pandemik.</w:t>
      </w:r>
    </w:p>
    <w:p w:rsidR="00254B2E" w:rsidRDefault="00537F33" w:rsidP="00437B41">
      <w:pPr>
        <w:spacing w:line="360" w:lineRule="auto"/>
        <w:ind w:firstLine="720"/>
        <w:jc w:val="both"/>
        <w:rPr>
          <w:rFonts w:asciiTheme="majorBidi" w:hAnsiTheme="majorBidi" w:cstheme="majorBidi"/>
          <w:sz w:val="24"/>
          <w:szCs w:val="24"/>
        </w:rPr>
      </w:pPr>
      <w:r w:rsidRPr="00354BAE">
        <w:rPr>
          <w:rFonts w:asciiTheme="majorBidi" w:hAnsiTheme="majorBidi" w:cstheme="majorBidi"/>
          <w:sz w:val="24"/>
          <w:szCs w:val="24"/>
        </w:rPr>
        <w:t>Kebijakan yang diambil pemerintah untuk menutup hamp</w:t>
      </w:r>
      <w:r w:rsidR="004077BE" w:rsidRPr="00354BAE">
        <w:rPr>
          <w:rFonts w:asciiTheme="majorBidi" w:hAnsiTheme="majorBidi" w:cstheme="majorBidi"/>
          <w:sz w:val="24"/>
          <w:szCs w:val="24"/>
        </w:rPr>
        <w:t>ir semua tempat guna memutus rantai</w:t>
      </w:r>
      <w:r w:rsidR="00354BAE">
        <w:rPr>
          <w:rFonts w:asciiTheme="majorBidi" w:hAnsiTheme="majorBidi" w:cstheme="majorBidi"/>
          <w:sz w:val="24"/>
          <w:szCs w:val="24"/>
        </w:rPr>
        <w:t xml:space="preserve"> penyebaran corona </w:t>
      </w:r>
      <w:r w:rsidR="00E91DF1">
        <w:rPr>
          <w:rFonts w:asciiTheme="majorBidi" w:hAnsiTheme="majorBidi" w:cstheme="majorBidi"/>
          <w:sz w:val="24"/>
          <w:szCs w:val="24"/>
        </w:rPr>
        <w:t xml:space="preserve">pada awal masuknya ke Indonesia </w:t>
      </w:r>
      <w:r w:rsidR="00354BAE">
        <w:rPr>
          <w:rFonts w:asciiTheme="majorBidi" w:hAnsiTheme="majorBidi" w:cstheme="majorBidi"/>
          <w:sz w:val="24"/>
          <w:szCs w:val="24"/>
        </w:rPr>
        <w:t>telah melahir</w:t>
      </w:r>
      <w:r w:rsidR="004077BE" w:rsidRPr="00354BAE">
        <w:rPr>
          <w:rFonts w:asciiTheme="majorBidi" w:hAnsiTheme="majorBidi" w:cstheme="majorBidi"/>
          <w:sz w:val="24"/>
          <w:szCs w:val="24"/>
        </w:rPr>
        <w:t>kan berbagai pandanga</w:t>
      </w:r>
      <w:r w:rsidR="00354BAE" w:rsidRPr="00354BAE">
        <w:rPr>
          <w:rFonts w:asciiTheme="majorBidi" w:hAnsiTheme="majorBidi" w:cstheme="majorBidi"/>
          <w:sz w:val="24"/>
          <w:szCs w:val="24"/>
        </w:rPr>
        <w:t xml:space="preserve">n </w:t>
      </w:r>
      <w:r w:rsidR="00354BAE">
        <w:rPr>
          <w:rFonts w:asciiTheme="majorBidi" w:hAnsiTheme="majorBidi" w:cstheme="majorBidi"/>
          <w:sz w:val="24"/>
          <w:szCs w:val="24"/>
        </w:rPr>
        <w:t>dan asumsi dari elemen masyarakat. Banyak yang menyetujui tetapi tidak sedikit yang membangkang bahkan</w:t>
      </w:r>
      <w:r w:rsidR="00027ABD">
        <w:rPr>
          <w:rFonts w:asciiTheme="majorBidi" w:hAnsiTheme="majorBidi" w:cstheme="majorBidi"/>
          <w:sz w:val="24"/>
          <w:szCs w:val="24"/>
        </w:rPr>
        <w:t xml:space="preserve"> cenderung</w:t>
      </w:r>
      <w:r w:rsidR="00354BAE">
        <w:rPr>
          <w:rFonts w:asciiTheme="majorBidi" w:hAnsiTheme="majorBidi" w:cstheme="majorBidi"/>
          <w:sz w:val="24"/>
          <w:szCs w:val="24"/>
        </w:rPr>
        <w:t xml:space="preserve"> memberontak. Kaum elit </w:t>
      </w:r>
      <w:r w:rsidR="00AE512A">
        <w:rPr>
          <w:rFonts w:asciiTheme="majorBidi" w:hAnsiTheme="majorBidi" w:cstheme="majorBidi"/>
          <w:sz w:val="24"/>
          <w:szCs w:val="24"/>
        </w:rPr>
        <w:t>dengan perekonomian</w:t>
      </w:r>
      <w:r w:rsidR="00354BAE">
        <w:rPr>
          <w:rFonts w:asciiTheme="majorBidi" w:hAnsiTheme="majorBidi" w:cstheme="majorBidi"/>
          <w:sz w:val="24"/>
          <w:szCs w:val="24"/>
        </w:rPr>
        <w:t xml:space="preserve"> besar lebih bersepakat </w:t>
      </w:r>
      <w:r w:rsidR="00AE512A">
        <w:rPr>
          <w:rFonts w:asciiTheme="majorBidi" w:hAnsiTheme="majorBidi" w:cstheme="majorBidi"/>
          <w:sz w:val="24"/>
          <w:szCs w:val="24"/>
        </w:rPr>
        <w:t>untuk memilih jalan taat pada kebijakan, se</w:t>
      </w:r>
      <w:r w:rsidR="00374EE6">
        <w:rPr>
          <w:rFonts w:asciiTheme="majorBidi" w:hAnsiTheme="majorBidi" w:cstheme="majorBidi"/>
          <w:sz w:val="24"/>
          <w:szCs w:val="24"/>
        </w:rPr>
        <w:t>mentara</w:t>
      </w:r>
      <w:r w:rsidR="00AE512A">
        <w:rPr>
          <w:rFonts w:asciiTheme="majorBidi" w:hAnsiTheme="majorBidi" w:cstheme="majorBidi"/>
          <w:sz w:val="24"/>
          <w:szCs w:val="24"/>
        </w:rPr>
        <w:t xml:space="preserve"> penolakan </w:t>
      </w:r>
      <w:r w:rsidR="00790245">
        <w:rPr>
          <w:rFonts w:asciiTheme="majorBidi" w:hAnsiTheme="majorBidi" w:cstheme="majorBidi"/>
          <w:sz w:val="24"/>
          <w:szCs w:val="24"/>
        </w:rPr>
        <w:t xml:space="preserve">banyak </w:t>
      </w:r>
      <w:r w:rsidR="00AE512A">
        <w:rPr>
          <w:rFonts w:asciiTheme="majorBidi" w:hAnsiTheme="majorBidi" w:cstheme="majorBidi"/>
          <w:sz w:val="24"/>
          <w:szCs w:val="24"/>
        </w:rPr>
        <w:t xml:space="preserve">datang dari masyarakat </w:t>
      </w:r>
      <w:r w:rsidR="007A675F" w:rsidRPr="007A675F">
        <w:rPr>
          <w:rFonts w:asciiTheme="majorBidi" w:hAnsiTheme="majorBidi" w:cstheme="majorBidi"/>
          <w:sz w:val="24"/>
          <w:szCs w:val="24"/>
        </w:rPr>
        <w:t xml:space="preserve">dengan tingkatan </w:t>
      </w:r>
      <w:proofErr w:type="gramStart"/>
      <w:r w:rsidR="007A675F" w:rsidRPr="007A675F">
        <w:rPr>
          <w:rFonts w:asciiTheme="majorBidi" w:hAnsiTheme="majorBidi" w:cstheme="majorBidi"/>
          <w:sz w:val="24"/>
          <w:szCs w:val="24"/>
        </w:rPr>
        <w:t xml:space="preserve">ekonomi </w:t>
      </w:r>
      <w:r w:rsidR="00AE512A" w:rsidRPr="007A675F">
        <w:rPr>
          <w:rFonts w:asciiTheme="majorBidi" w:hAnsiTheme="majorBidi" w:cstheme="majorBidi"/>
          <w:sz w:val="24"/>
          <w:szCs w:val="24"/>
        </w:rPr>
        <w:t xml:space="preserve"> kebawah</w:t>
      </w:r>
      <w:proofErr w:type="gramEnd"/>
      <w:r w:rsidR="00036273" w:rsidRPr="007A675F">
        <w:rPr>
          <w:rFonts w:asciiTheme="majorBidi" w:hAnsiTheme="majorBidi" w:cstheme="majorBidi"/>
          <w:sz w:val="24"/>
          <w:szCs w:val="24"/>
        </w:rPr>
        <w:t xml:space="preserve"> </w:t>
      </w:r>
      <w:r w:rsidR="00790245">
        <w:rPr>
          <w:rFonts w:asciiTheme="majorBidi" w:hAnsiTheme="majorBidi" w:cstheme="majorBidi"/>
          <w:sz w:val="24"/>
          <w:szCs w:val="24"/>
        </w:rPr>
        <w:t>dikarenakan kesulitan</w:t>
      </w:r>
      <w:r w:rsidR="00437B41">
        <w:rPr>
          <w:rFonts w:asciiTheme="majorBidi" w:hAnsiTheme="majorBidi" w:cstheme="majorBidi"/>
          <w:sz w:val="24"/>
          <w:szCs w:val="24"/>
        </w:rPr>
        <w:t xml:space="preserve"> dan dampak yang </w:t>
      </w:r>
      <w:r w:rsidR="00437B41">
        <w:rPr>
          <w:rFonts w:asciiTheme="majorBidi" w:hAnsiTheme="majorBidi" w:cstheme="majorBidi"/>
          <w:sz w:val="24"/>
          <w:szCs w:val="24"/>
        </w:rPr>
        <w:lastRenderedPageBreak/>
        <w:t>didapatkan sejak permulaan pandemik</w:t>
      </w:r>
      <w:bookmarkStart w:id="2" w:name="_GoBack"/>
      <w:bookmarkEnd w:id="2"/>
      <w:r w:rsidR="00F32834" w:rsidRPr="007A675F">
        <w:rPr>
          <w:rFonts w:asciiTheme="majorBidi" w:hAnsiTheme="majorBidi" w:cstheme="majorBidi"/>
          <w:sz w:val="24"/>
          <w:szCs w:val="24"/>
        </w:rPr>
        <w:t xml:space="preserve">. Dengan demikian, </w:t>
      </w:r>
      <w:r w:rsidR="002F3B8C" w:rsidRPr="007A675F">
        <w:rPr>
          <w:rFonts w:asciiTheme="majorBidi" w:hAnsiTheme="majorBidi" w:cstheme="majorBidi"/>
          <w:sz w:val="24"/>
          <w:szCs w:val="24"/>
        </w:rPr>
        <w:t>terdapat</w:t>
      </w:r>
      <w:r w:rsidR="00027ABD" w:rsidRPr="007A675F">
        <w:rPr>
          <w:rFonts w:asciiTheme="majorBidi" w:hAnsiTheme="majorBidi" w:cstheme="majorBidi"/>
          <w:sz w:val="24"/>
          <w:szCs w:val="24"/>
        </w:rPr>
        <w:t xml:space="preserve"> pelbagai</w:t>
      </w:r>
      <w:r w:rsidR="002F3B8C" w:rsidRPr="007A675F">
        <w:rPr>
          <w:rFonts w:asciiTheme="majorBidi" w:hAnsiTheme="majorBidi" w:cstheme="majorBidi"/>
          <w:sz w:val="24"/>
          <w:szCs w:val="24"/>
        </w:rPr>
        <w:t xml:space="preserve"> terminologi</w:t>
      </w:r>
      <w:r w:rsidR="00F32834" w:rsidRPr="007A675F">
        <w:rPr>
          <w:rFonts w:asciiTheme="majorBidi" w:hAnsiTheme="majorBidi" w:cstheme="majorBidi"/>
          <w:sz w:val="24"/>
          <w:szCs w:val="24"/>
        </w:rPr>
        <w:t xml:space="preserve"> yang bermunculan</w:t>
      </w:r>
      <w:r w:rsidR="002F3B8C" w:rsidRPr="007A675F">
        <w:rPr>
          <w:rFonts w:asciiTheme="majorBidi" w:hAnsiTheme="majorBidi" w:cstheme="majorBidi"/>
          <w:sz w:val="24"/>
          <w:szCs w:val="24"/>
        </w:rPr>
        <w:t xml:space="preserve">, seperti </w:t>
      </w:r>
      <w:r w:rsidR="00F32834" w:rsidRPr="007A675F">
        <w:rPr>
          <w:rFonts w:asciiTheme="majorBidi" w:hAnsiTheme="majorBidi" w:cstheme="majorBidi"/>
          <w:sz w:val="24"/>
          <w:szCs w:val="24"/>
        </w:rPr>
        <w:t>“</w:t>
      </w:r>
      <w:r w:rsidR="00027ABD" w:rsidRPr="007A675F">
        <w:rPr>
          <w:rFonts w:asciiTheme="majorBidi" w:hAnsiTheme="majorBidi" w:cstheme="majorBidi"/>
          <w:i/>
          <w:iCs/>
          <w:sz w:val="24"/>
          <w:szCs w:val="24"/>
        </w:rPr>
        <w:t>kita</w:t>
      </w:r>
      <w:r w:rsidR="002F3B8C" w:rsidRPr="007A675F">
        <w:rPr>
          <w:rFonts w:asciiTheme="majorBidi" w:hAnsiTheme="majorBidi" w:cstheme="majorBidi"/>
          <w:i/>
          <w:iCs/>
          <w:sz w:val="24"/>
          <w:szCs w:val="24"/>
        </w:rPr>
        <w:t xml:space="preserve"> mati </w:t>
      </w:r>
      <w:r w:rsidR="00027ABD" w:rsidRPr="007A675F">
        <w:rPr>
          <w:rFonts w:asciiTheme="majorBidi" w:hAnsiTheme="majorBidi" w:cstheme="majorBidi"/>
          <w:i/>
          <w:iCs/>
          <w:sz w:val="24"/>
          <w:szCs w:val="24"/>
        </w:rPr>
        <w:t xml:space="preserve">bukan </w:t>
      </w:r>
      <w:r w:rsidR="002F3B8C" w:rsidRPr="007A675F">
        <w:rPr>
          <w:rFonts w:asciiTheme="majorBidi" w:hAnsiTheme="majorBidi" w:cstheme="majorBidi"/>
          <w:i/>
          <w:iCs/>
          <w:sz w:val="24"/>
          <w:szCs w:val="24"/>
        </w:rPr>
        <w:t xml:space="preserve">karena </w:t>
      </w:r>
      <w:r w:rsidR="00F32834" w:rsidRPr="007A675F">
        <w:rPr>
          <w:rFonts w:asciiTheme="majorBidi" w:hAnsiTheme="majorBidi" w:cstheme="majorBidi"/>
          <w:i/>
          <w:iCs/>
          <w:sz w:val="24"/>
          <w:szCs w:val="24"/>
        </w:rPr>
        <w:t>corona</w:t>
      </w:r>
      <w:r w:rsidR="002F3B8C" w:rsidRPr="007A675F">
        <w:rPr>
          <w:rFonts w:asciiTheme="majorBidi" w:hAnsiTheme="majorBidi" w:cstheme="majorBidi"/>
          <w:i/>
          <w:iCs/>
          <w:sz w:val="24"/>
          <w:szCs w:val="24"/>
        </w:rPr>
        <w:t xml:space="preserve"> tetapi mati karena kelaparan</w:t>
      </w:r>
      <w:r w:rsidR="002F3B8C" w:rsidRPr="007A675F">
        <w:rPr>
          <w:rFonts w:asciiTheme="majorBidi" w:hAnsiTheme="majorBidi" w:cstheme="majorBidi"/>
          <w:sz w:val="24"/>
          <w:szCs w:val="24"/>
        </w:rPr>
        <w:t>”</w:t>
      </w:r>
      <w:r w:rsidR="00254B2E" w:rsidRPr="007A675F">
        <w:rPr>
          <w:rFonts w:asciiTheme="majorBidi" w:hAnsiTheme="majorBidi" w:cstheme="majorBidi"/>
          <w:sz w:val="24"/>
          <w:szCs w:val="24"/>
        </w:rPr>
        <w:t xml:space="preserve"> </w:t>
      </w:r>
      <w:r w:rsidR="002F3B8C" w:rsidRPr="007A675F">
        <w:rPr>
          <w:rFonts w:asciiTheme="majorBidi" w:hAnsiTheme="majorBidi" w:cstheme="majorBidi"/>
          <w:sz w:val="24"/>
          <w:szCs w:val="24"/>
        </w:rPr>
        <w:t xml:space="preserve">Hemat </w:t>
      </w:r>
      <w:r w:rsidR="002F3B8C">
        <w:rPr>
          <w:rFonts w:asciiTheme="majorBidi" w:hAnsiTheme="majorBidi" w:cstheme="majorBidi"/>
          <w:sz w:val="24"/>
          <w:szCs w:val="24"/>
        </w:rPr>
        <w:t>penulis, a</w:t>
      </w:r>
      <w:r w:rsidR="00AE512A">
        <w:rPr>
          <w:rFonts w:asciiTheme="majorBidi" w:hAnsiTheme="majorBidi" w:cstheme="majorBidi"/>
          <w:sz w:val="24"/>
          <w:szCs w:val="24"/>
        </w:rPr>
        <w:t xml:space="preserve">lasan </w:t>
      </w:r>
      <w:r w:rsidR="00027ABD">
        <w:rPr>
          <w:rFonts w:asciiTheme="majorBidi" w:hAnsiTheme="majorBidi" w:cstheme="majorBidi"/>
          <w:sz w:val="24"/>
          <w:szCs w:val="24"/>
        </w:rPr>
        <w:t xml:space="preserve">yang dikemukakan memang </w:t>
      </w:r>
      <w:r w:rsidR="00AE512A">
        <w:rPr>
          <w:rFonts w:asciiTheme="majorBidi" w:hAnsiTheme="majorBidi" w:cstheme="majorBidi"/>
          <w:sz w:val="24"/>
          <w:szCs w:val="24"/>
        </w:rPr>
        <w:t xml:space="preserve">sederhana, </w:t>
      </w:r>
      <w:r w:rsidR="002F3B8C">
        <w:rPr>
          <w:rFonts w:asciiTheme="majorBidi" w:hAnsiTheme="majorBidi" w:cstheme="majorBidi"/>
          <w:sz w:val="24"/>
          <w:szCs w:val="24"/>
        </w:rPr>
        <w:t>tetapi</w:t>
      </w:r>
      <w:r w:rsidR="00027ABD">
        <w:rPr>
          <w:rFonts w:asciiTheme="majorBidi" w:hAnsiTheme="majorBidi" w:cstheme="majorBidi"/>
          <w:sz w:val="24"/>
          <w:szCs w:val="24"/>
        </w:rPr>
        <w:t xml:space="preserve"> sangat logis apabila dimengerti.</w:t>
      </w:r>
      <w:r w:rsidR="00254B2E">
        <w:rPr>
          <w:rFonts w:asciiTheme="majorBidi" w:hAnsiTheme="majorBidi" w:cstheme="majorBidi"/>
          <w:sz w:val="24"/>
          <w:szCs w:val="24"/>
        </w:rPr>
        <w:t xml:space="preserve"> </w:t>
      </w:r>
      <w:r w:rsidR="00ED6CAF">
        <w:rPr>
          <w:rFonts w:asciiTheme="majorBidi" w:hAnsiTheme="majorBidi" w:cstheme="majorBidi"/>
          <w:sz w:val="24"/>
          <w:szCs w:val="24"/>
        </w:rPr>
        <w:t>B</w:t>
      </w:r>
      <w:r w:rsidR="00254B2E">
        <w:rPr>
          <w:rFonts w:asciiTheme="majorBidi" w:hAnsiTheme="majorBidi" w:cstheme="majorBidi"/>
          <w:sz w:val="24"/>
          <w:szCs w:val="24"/>
        </w:rPr>
        <w:t xml:space="preserve">eberapa </w:t>
      </w:r>
      <w:r w:rsidR="002A7DA1">
        <w:rPr>
          <w:rFonts w:asciiTheme="majorBidi" w:hAnsiTheme="majorBidi" w:cstheme="majorBidi"/>
          <w:sz w:val="24"/>
          <w:szCs w:val="24"/>
        </w:rPr>
        <w:t xml:space="preserve">lini kehidupan </w:t>
      </w:r>
      <w:r w:rsidR="00254B2E">
        <w:rPr>
          <w:rFonts w:asciiTheme="majorBidi" w:hAnsiTheme="majorBidi" w:cstheme="majorBidi"/>
          <w:sz w:val="24"/>
          <w:szCs w:val="24"/>
        </w:rPr>
        <w:t>masyarakat</w:t>
      </w:r>
      <w:r w:rsidR="00B34B1E">
        <w:rPr>
          <w:rFonts w:asciiTheme="majorBidi" w:hAnsiTheme="majorBidi" w:cstheme="majorBidi"/>
          <w:sz w:val="24"/>
          <w:szCs w:val="24"/>
        </w:rPr>
        <w:t xml:space="preserve"> yang mengalami obstruksi </w:t>
      </w:r>
      <w:r w:rsidR="00254B2E">
        <w:rPr>
          <w:rFonts w:asciiTheme="majorBidi" w:hAnsiTheme="majorBidi" w:cstheme="majorBidi"/>
          <w:sz w:val="24"/>
          <w:szCs w:val="24"/>
        </w:rPr>
        <w:t xml:space="preserve">di era pandemi covid-19, </w:t>
      </w:r>
      <w:r w:rsidR="00ED6CAF">
        <w:rPr>
          <w:rFonts w:asciiTheme="majorBidi" w:hAnsiTheme="majorBidi" w:cstheme="majorBidi"/>
          <w:sz w:val="24"/>
          <w:szCs w:val="24"/>
        </w:rPr>
        <w:t xml:space="preserve">sebagai </w:t>
      </w:r>
      <w:proofErr w:type="gramStart"/>
      <w:r w:rsidR="00ED6CAF">
        <w:rPr>
          <w:rFonts w:asciiTheme="majorBidi" w:hAnsiTheme="majorBidi" w:cstheme="majorBidi"/>
          <w:sz w:val="24"/>
          <w:szCs w:val="24"/>
        </w:rPr>
        <w:t>berikut</w:t>
      </w:r>
      <w:r w:rsidR="00254B2E">
        <w:rPr>
          <w:rFonts w:asciiTheme="majorBidi" w:hAnsiTheme="majorBidi" w:cstheme="majorBidi"/>
          <w:sz w:val="24"/>
          <w:szCs w:val="24"/>
        </w:rPr>
        <w:t xml:space="preserve"> :</w:t>
      </w:r>
      <w:proofErr w:type="gramEnd"/>
    </w:p>
    <w:p w:rsidR="00ED6CAF" w:rsidRPr="00ED6CAF" w:rsidRDefault="00F846FD" w:rsidP="00ED6CAF">
      <w:pPr>
        <w:pStyle w:val="ListParagraph"/>
        <w:numPr>
          <w:ilvl w:val="0"/>
          <w:numId w:val="2"/>
        </w:numPr>
        <w:spacing w:line="360" w:lineRule="auto"/>
        <w:jc w:val="both"/>
        <w:rPr>
          <w:rFonts w:asciiTheme="majorBidi" w:hAnsiTheme="majorBidi" w:cstheme="majorBidi"/>
          <w:b/>
          <w:bCs/>
          <w:sz w:val="24"/>
          <w:szCs w:val="24"/>
        </w:rPr>
      </w:pPr>
      <w:r w:rsidRPr="00ED6CAF">
        <w:rPr>
          <w:rFonts w:asciiTheme="majorBidi" w:hAnsiTheme="majorBidi" w:cstheme="majorBidi"/>
          <w:b/>
          <w:bCs/>
          <w:sz w:val="24"/>
          <w:szCs w:val="24"/>
        </w:rPr>
        <w:t xml:space="preserve">Bidang </w:t>
      </w:r>
      <w:r w:rsidR="00A15506" w:rsidRPr="00ED6CAF">
        <w:rPr>
          <w:rFonts w:asciiTheme="majorBidi" w:hAnsiTheme="majorBidi" w:cstheme="majorBidi"/>
          <w:b/>
          <w:bCs/>
          <w:sz w:val="24"/>
          <w:szCs w:val="24"/>
        </w:rPr>
        <w:t>Pendidikan</w:t>
      </w:r>
    </w:p>
    <w:p w:rsidR="000E37BF" w:rsidRDefault="00F846FD" w:rsidP="00ED6CAF">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Pendidikan merupakan satu dari banyak hal yang sangat penting untuk ditanamkan kepada anak sejak dini. Pendidikan dapat diibaratkan sebagai suatu rumah yang besar tanpa </w:t>
      </w:r>
      <w:r w:rsidR="000263B6">
        <w:rPr>
          <w:rFonts w:asciiTheme="majorBidi" w:hAnsiTheme="majorBidi" w:cstheme="majorBidi"/>
          <w:sz w:val="24"/>
          <w:szCs w:val="24"/>
        </w:rPr>
        <w:t>didasarkan</w:t>
      </w:r>
      <w:r>
        <w:rPr>
          <w:rFonts w:asciiTheme="majorBidi" w:hAnsiTheme="majorBidi" w:cstheme="majorBidi"/>
          <w:sz w:val="24"/>
          <w:szCs w:val="24"/>
        </w:rPr>
        <w:t xml:space="preserve"> pada pondasi dan pilar yang kuat. </w:t>
      </w:r>
      <w:r w:rsidR="000263B6">
        <w:rPr>
          <w:rFonts w:asciiTheme="majorBidi" w:hAnsiTheme="majorBidi" w:cstheme="majorBidi"/>
          <w:sz w:val="24"/>
          <w:szCs w:val="24"/>
        </w:rPr>
        <w:t xml:space="preserve">Pun dalam dunia anak itu sendiri, apabila tidak didasari </w:t>
      </w:r>
      <w:r w:rsidR="006A4489">
        <w:rPr>
          <w:rFonts w:asciiTheme="majorBidi" w:hAnsiTheme="majorBidi" w:cstheme="majorBidi"/>
          <w:sz w:val="24"/>
          <w:szCs w:val="24"/>
        </w:rPr>
        <w:t>dan diberikan asupan</w:t>
      </w:r>
      <w:r w:rsidR="000263B6">
        <w:rPr>
          <w:rFonts w:asciiTheme="majorBidi" w:hAnsiTheme="majorBidi" w:cstheme="majorBidi"/>
          <w:sz w:val="24"/>
          <w:szCs w:val="24"/>
        </w:rPr>
        <w:t xml:space="preserve"> pendidikan yang kuat </w:t>
      </w:r>
      <w:r w:rsidR="000E37BF">
        <w:rPr>
          <w:rFonts w:asciiTheme="majorBidi" w:hAnsiTheme="majorBidi" w:cstheme="majorBidi"/>
          <w:sz w:val="24"/>
          <w:szCs w:val="24"/>
        </w:rPr>
        <w:t>serta</w:t>
      </w:r>
      <w:r w:rsidR="006A4489">
        <w:rPr>
          <w:rFonts w:asciiTheme="majorBidi" w:hAnsiTheme="majorBidi" w:cstheme="majorBidi"/>
          <w:sz w:val="24"/>
          <w:szCs w:val="24"/>
        </w:rPr>
        <w:t xml:space="preserve"> pengajaran</w:t>
      </w:r>
      <w:r w:rsidR="000E37BF">
        <w:rPr>
          <w:rFonts w:asciiTheme="majorBidi" w:hAnsiTheme="majorBidi" w:cstheme="majorBidi"/>
          <w:sz w:val="24"/>
          <w:szCs w:val="24"/>
        </w:rPr>
        <w:t xml:space="preserve"> </w:t>
      </w:r>
      <w:r w:rsidR="006A4489" w:rsidRPr="006A4489">
        <w:rPr>
          <w:rFonts w:asciiTheme="majorBidi" w:hAnsiTheme="majorBidi" w:cstheme="majorBidi"/>
          <w:sz w:val="24"/>
          <w:szCs w:val="24"/>
        </w:rPr>
        <w:t>yang baik</w:t>
      </w:r>
      <w:r w:rsidR="000E37BF">
        <w:rPr>
          <w:rFonts w:asciiTheme="majorBidi" w:hAnsiTheme="majorBidi" w:cstheme="majorBidi"/>
          <w:sz w:val="24"/>
          <w:szCs w:val="24"/>
        </w:rPr>
        <w:t xml:space="preserve"> </w:t>
      </w:r>
      <w:r w:rsidR="000263B6">
        <w:rPr>
          <w:rFonts w:asciiTheme="majorBidi" w:hAnsiTheme="majorBidi" w:cstheme="majorBidi"/>
          <w:sz w:val="24"/>
          <w:szCs w:val="24"/>
        </w:rPr>
        <w:t xml:space="preserve">maka </w:t>
      </w:r>
      <w:r w:rsidR="000E37BF">
        <w:rPr>
          <w:rFonts w:asciiTheme="majorBidi" w:hAnsiTheme="majorBidi" w:cstheme="majorBidi"/>
          <w:sz w:val="24"/>
          <w:szCs w:val="24"/>
        </w:rPr>
        <w:t>dapat</w:t>
      </w:r>
      <w:r w:rsidR="000263B6">
        <w:rPr>
          <w:rFonts w:asciiTheme="majorBidi" w:hAnsiTheme="majorBidi" w:cstheme="majorBidi"/>
          <w:sz w:val="24"/>
          <w:szCs w:val="24"/>
        </w:rPr>
        <w:t xml:space="preserve"> berakibat pada kehilangan dan lemahnya iman </w:t>
      </w:r>
      <w:r w:rsidR="000E37BF">
        <w:rPr>
          <w:rFonts w:asciiTheme="majorBidi" w:hAnsiTheme="majorBidi" w:cstheme="majorBidi"/>
          <w:sz w:val="24"/>
          <w:szCs w:val="24"/>
        </w:rPr>
        <w:t>yang dimilikinya sehingga tidak sulit dipengaruhi kawannya</w:t>
      </w:r>
      <w:r w:rsidR="001F39C1">
        <w:rPr>
          <w:rFonts w:asciiTheme="majorBidi" w:hAnsiTheme="majorBidi" w:cstheme="majorBidi"/>
          <w:sz w:val="24"/>
          <w:szCs w:val="24"/>
        </w:rPr>
        <w:t xml:space="preserve"> untuk melakukan tindakan dan reaksi diluar koridor agama</w:t>
      </w:r>
      <w:r w:rsidR="000263B6">
        <w:rPr>
          <w:rFonts w:asciiTheme="majorBidi" w:hAnsiTheme="majorBidi" w:cstheme="majorBidi"/>
          <w:sz w:val="24"/>
          <w:szCs w:val="24"/>
        </w:rPr>
        <w:t>.</w:t>
      </w:r>
      <w:r w:rsidR="001F39C1">
        <w:rPr>
          <w:rFonts w:asciiTheme="majorBidi" w:hAnsiTheme="majorBidi" w:cstheme="majorBidi"/>
          <w:sz w:val="24"/>
          <w:szCs w:val="24"/>
        </w:rPr>
        <w:t xml:space="preserve"> Apalagi dengan fenomena yang banyak terjadi belakangan ini, seperti </w:t>
      </w:r>
      <w:r w:rsidR="006A4489">
        <w:rPr>
          <w:rFonts w:asciiTheme="majorBidi" w:hAnsiTheme="majorBidi" w:cstheme="majorBidi"/>
          <w:sz w:val="24"/>
          <w:szCs w:val="24"/>
        </w:rPr>
        <w:t>pembunuhan</w:t>
      </w:r>
      <w:r w:rsidR="001F39C1">
        <w:rPr>
          <w:rFonts w:asciiTheme="majorBidi" w:hAnsiTheme="majorBidi" w:cstheme="majorBidi"/>
          <w:sz w:val="24"/>
          <w:szCs w:val="24"/>
        </w:rPr>
        <w:t>, pencurian,</w:t>
      </w:r>
      <w:r w:rsidR="006A4489">
        <w:rPr>
          <w:rFonts w:asciiTheme="majorBidi" w:hAnsiTheme="majorBidi" w:cstheme="majorBidi"/>
          <w:sz w:val="24"/>
          <w:szCs w:val="24"/>
        </w:rPr>
        <w:t xml:space="preserve"> pemerkosaan, ataupun</w:t>
      </w:r>
      <w:r w:rsidR="001F39C1">
        <w:rPr>
          <w:rFonts w:asciiTheme="majorBidi" w:hAnsiTheme="majorBidi" w:cstheme="majorBidi"/>
          <w:sz w:val="24"/>
          <w:szCs w:val="24"/>
        </w:rPr>
        <w:t xml:space="preserve"> </w:t>
      </w:r>
      <w:r w:rsidR="006A4489">
        <w:rPr>
          <w:rFonts w:asciiTheme="majorBidi" w:hAnsiTheme="majorBidi" w:cstheme="majorBidi"/>
          <w:sz w:val="24"/>
          <w:szCs w:val="24"/>
        </w:rPr>
        <w:t>tawuran yang hal tersebut banyak dilakukan oleh remaja yang kisaran usianya berada pada angka</w:t>
      </w:r>
      <w:r w:rsidR="001F39C1">
        <w:rPr>
          <w:rFonts w:asciiTheme="majorBidi" w:hAnsiTheme="majorBidi" w:cstheme="majorBidi"/>
          <w:sz w:val="24"/>
          <w:szCs w:val="24"/>
        </w:rPr>
        <w:t xml:space="preserve"> </w:t>
      </w:r>
      <w:r w:rsidR="006A4489">
        <w:rPr>
          <w:rFonts w:asciiTheme="majorBidi" w:hAnsiTheme="majorBidi" w:cstheme="majorBidi"/>
          <w:sz w:val="24"/>
          <w:szCs w:val="24"/>
        </w:rPr>
        <w:t xml:space="preserve">-18 tahun. </w:t>
      </w:r>
      <w:r w:rsidR="00694D24">
        <w:rPr>
          <w:rFonts w:asciiTheme="majorBidi" w:hAnsiTheme="majorBidi" w:cstheme="majorBidi"/>
          <w:sz w:val="24"/>
          <w:szCs w:val="24"/>
        </w:rPr>
        <w:t xml:space="preserve">Hasilnya </w:t>
      </w:r>
      <w:r w:rsidR="006A4489">
        <w:rPr>
          <w:rFonts w:asciiTheme="majorBidi" w:hAnsiTheme="majorBidi" w:cstheme="majorBidi"/>
          <w:sz w:val="24"/>
          <w:szCs w:val="24"/>
        </w:rPr>
        <w:t>dibutuhkan suatu p</w:t>
      </w:r>
      <w:r w:rsidR="000263B6">
        <w:rPr>
          <w:rFonts w:asciiTheme="majorBidi" w:hAnsiTheme="majorBidi" w:cstheme="majorBidi"/>
          <w:sz w:val="24"/>
          <w:szCs w:val="24"/>
        </w:rPr>
        <w:t>endidikan</w:t>
      </w:r>
      <w:r w:rsidR="00694D24">
        <w:rPr>
          <w:rFonts w:asciiTheme="majorBidi" w:hAnsiTheme="majorBidi" w:cstheme="majorBidi"/>
          <w:sz w:val="24"/>
          <w:szCs w:val="24"/>
        </w:rPr>
        <w:t>,</w:t>
      </w:r>
      <w:r w:rsidR="000263B6">
        <w:rPr>
          <w:rFonts w:asciiTheme="majorBidi" w:hAnsiTheme="majorBidi" w:cstheme="majorBidi"/>
          <w:sz w:val="24"/>
          <w:szCs w:val="24"/>
        </w:rPr>
        <w:t xml:space="preserve"> </w:t>
      </w:r>
      <w:r w:rsidR="00694D24">
        <w:rPr>
          <w:rFonts w:asciiTheme="majorBidi" w:hAnsiTheme="majorBidi" w:cstheme="majorBidi"/>
          <w:sz w:val="24"/>
          <w:szCs w:val="24"/>
        </w:rPr>
        <w:t xml:space="preserve">pendidikan </w:t>
      </w:r>
      <w:r w:rsidR="000263B6">
        <w:rPr>
          <w:rFonts w:asciiTheme="majorBidi" w:hAnsiTheme="majorBidi" w:cstheme="majorBidi"/>
          <w:sz w:val="24"/>
          <w:szCs w:val="24"/>
        </w:rPr>
        <w:t xml:space="preserve">yang dimaksudkan pada konteks ini </w:t>
      </w:r>
      <w:r w:rsidR="00694D24">
        <w:rPr>
          <w:rFonts w:asciiTheme="majorBidi" w:hAnsiTheme="majorBidi" w:cstheme="majorBidi"/>
          <w:sz w:val="24"/>
          <w:szCs w:val="24"/>
        </w:rPr>
        <w:t xml:space="preserve">tidak sebatas pada </w:t>
      </w:r>
      <w:r w:rsidR="00ED6CAF">
        <w:rPr>
          <w:rFonts w:asciiTheme="majorBidi" w:hAnsiTheme="majorBidi" w:cstheme="majorBidi"/>
          <w:sz w:val="24"/>
          <w:szCs w:val="24"/>
        </w:rPr>
        <w:t xml:space="preserve">pendidikan </w:t>
      </w:r>
      <w:r w:rsidR="000E37BF">
        <w:rPr>
          <w:rFonts w:asciiTheme="majorBidi" w:hAnsiTheme="majorBidi" w:cstheme="majorBidi"/>
          <w:sz w:val="24"/>
          <w:szCs w:val="24"/>
        </w:rPr>
        <w:t xml:space="preserve">formal melainkan non-formal pula. </w:t>
      </w:r>
    </w:p>
    <w:p w:rsidR="00254B2E" w:rsidRDefault="00694D24" w:rsidP="00ED6CAF">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Hingga detik ini</w:t>
      </w:r>
      <w:r w:rsidR="000E37BF">
        <w:rPr>
          <w:rFonts w:asciiTheme="majorBidi" w:hAnsiTheme="majorBidi" w:cstheme="majorBidi"/>
          <w:sz w:val="24"/>
          <w:szCs w:val="24"/>
        </w:rPr>
        <w:t xml:space="preserve">, wabah atau penyakit menular yaitu virus corona </w:t>
      </w:r>
      <w:r>
        <w:rPr>
          <w:rFonts w:asciiTheme="majorBidi" w:hAnsiTheme="majorBidi" w:cstheme="majorBidi"/>
          <w:sz w:val="24"/>
          <w:szCs w:val="24"/>
        </w:rPr>
        <w:t xml:space="preserve">masih berkeliaran di seantero jagat raya ini sehingga kawasan berkerumunan </w:t>
      </w:r>
      <w:r w:rsidR="00DF02FB">
        <w:rPr>
          <w:rFonts w:asciiTheme="majorBidi" w:hAnsiTheme="majorBidi" w:cstheme="majorBidi"/>
          <w:sz w:val="24"/>
          <w:szCs w:val="24"/>
        </w:rPr>
        <w:t xml:space="preserve">atau tempat yang mengundang </w:t>
      </w:r>
      <w:r>
        <w:rPr>
          <w:rFonts w:asciiTheme="majorBidi" w:hAnsiTheme="majorBidi" w:cstheme="majorBidi"/>
          <w:sz w:val="24"/>
          <w:szCs w:val="24"/>
        </w:rPr>
        <w:t xml:space="preserve">adanya perkumpulan masih belum terlihat untuk diaktifkan lagi.  </w:t>
      </w:r>
      <w:r w:rsidR="00EA6B31">
        <w:rPr>
          <w:rFonts w:asciiTheme="majorBidi" w:hAnsiTheme="majorBidi" w:cstheme="majorBidi"/>
          <w:sz w:val="24"/>
          <w:szCs w:val="24"/>
        </w:rPr>
        <w:t xml:space="preserve">Keputusan pemerintah melalui </w:t>
      </w:r>
      <w:r w:rsidR="006D097A">
        <w:rPr>
          <w:rFonts w:asciiTheme="majorBidi" w:hAnsiTheme="majorBidi" w:cstheme="majorBidi"/>
          <w:sz w:val="24"/>
          <w:szCs w:val="24"/>
        </w:rPr>
        <w:t xml:space="preserve">presiden </w:t>
      </w:r>
      <w:r w:rsidR="00EA6B31">
        <w:rPr>
          <w:rFonts w:asciiTheme="majorBidi" w:hAnsiTheme="majorBidi" w:cstheme="majorBidi"/>
          <w:sz w:val="24"/>
          <w:szCs w:val="24"/>
        </w:rPr>
        <w:t>Joko Widodo pada tanggal 15 Maret 2020</w:t>
      </w:r>
      <w:r w:rsidR="00EA6B31">
        <w:rPr>
          <w:rStyle w:val="FootnoteReference"/>
          <w:rFonts w:asciiTheme="majorBidi" w:hAnsiTheme="majorBidi" w:cstheme="majorBidi"/>
          <w:sz w:val="24"/>
          <w:szCs w:val="24"/>
        </w:rPr>
        <w:footnoteReference w:id="14"/>
      </w:r>
      <w:r w:rsidR="00EA6B31">
        <w:rPr>
          <w:rFonts w:asciiTheme="majorBidi" w:hAnsiTheme="majorBidi" w:cstheme="majorBidi"/>
          <w:sz w:val="24"/>
          <w:szCs w:val="24"/>
        </w:rPr>
        <w:t xml:space="preserve"> </w:t>
      </w:r>
      <w:r w:rsidR="006D097A">
        <w:rPr>
          <w:rFonts w:asciiTheme="majorBidi" w:hAnsiTheme="majorBidi" w:cstheme="majorBidi"/>
          <w:sz w:val="24"/>
          <w:szCs w:val="24"/>
        </w:rPr>
        <w:t>untuk meliburkan sekaligus menghentikan sistem pembelajaran tatap muka disekolah ataupun perguruan tinggi selama masa pandemi men</w:t>
      </w:r>
      <w:r w:rsidR="00DF02FB">
        <w:rPr>
          <w:rFonts w:asciiTheme="majorBidi" w:hAnsiTheme="majorBidi" w:cstheme="majorBidi"/>
          <w:sz w:val="24"/>
          <w:szCs w:val="24"/>
        </w:rPr>
        <w:t xml:space="preserve">inggalkan </w:t>
      </w:r>
      <w:r w:rsidR="006D097A">
        <w:rPr>
          <w:rFonts w:asciiTheme="majorBidi" w:hAnsiTheme="majorBidi" w:cstheme="majorBidi"/>
          <w:sz w:val="24"/>
          <w:szCs w:val="24"/>
        </w:rPr>
        <w:t>se</w:t>
      </w:r>
      <w:r w:rsidR="00DF02FB">
        <w:rPr>
          <w:rFonts w:asciiTheme="majorBidi" w:hAnsiTheme="majorBidi" w:cstheme="majorBidi"/>
          <w:sz w:val="24"/>
          <w:szCs w:val="24"/>
        </w:rPr>
        <w:t>kelumit</w:t>
      </w:r>
      <w:r w:rsidR="006D097A">
        <w:rPr>
          <w:rFonts w:asciiTheme="majorBidi" w:hAnsiTheme="majorBidi" w:cstheme="majorBidi"/>
          <w:sz w:val="24"/>
          <w:szCs w:val="24"/>
        </w:rPr>
        <w:t xml:space="preserve"> persoalan </w:t>
      </w:r>
      <w:r w:rsidR="00D40892">
        <w:rPr>
          <w:rFonts w:asciiTheme="majorBidi" w:hAnsiTheme="majorBidi" w:cstheme="majorBidi"/>
          <w:sz w:val="24"/>
          <w:szCs w:val="24"/>
        </w:rPr>
        <w:t xml:space="preserve">pelik yang </w:t>
      </w:r>
      <w:r w:rsidR="00DF02FB">
        <w:rPr>
          <w:rFonts w:asciiTheme="majorBidi" w:hAnsiTheme="majorBidi" w:cstheme="majorBidi"/>
          <w:sz w:val="24"/>
          <w:szCs w:val="24"/>
        </w:rPr>
        <w:t xml:space="preserve">memiliki </w:t>
      </w:r>
      <w:r w:rsidR="00D40892">
        <w:rPr>
          <w:rFonts w:asciiTheme="majorBidi" w:hAnsiTheme="majorBidi" w:cstheme="majorBidi"/>
          <w:sz w:val="24"/>
          <w:szCs w:val="24"/>
        </w:rPr>
        <w:t>dampak besar</w:t>
      </w:r>
      <w:r w:rsidR="00DF02FB">
        <w:rPr>
          <w:rFonts w:asciiTheme="majorBidi" w:hAnsiTheme="majorBidi" w:cstheme="majorBidi"/>
          <w:sz w:val="24"/>
          <w:szCs w:val="24"/>
        </w:rPr>
        <w:t xml:space="preserve">. Ketidakefektifan dalam pemberlansungan sistem belajar online dirasakan oleh para pelajar. Ditemukan bahwa terlaksananya KBM yang berbasis pada pemamfaatan </w:t>
      </w:r>
      <w:r w:rsidR="000D3EC9">
        <w:rPr>
          <w:rFonts w:asciiTheme="majorBidi" w:hAnsiTheme="majorBidi" w:cstheme="majorBidi"/>
          <w:sz w:val="24"/>
          <w:szCs w:val="24"/>
        </w:rPr>
        <w:t>tekhnologi menyisakan dampak serta persepsi masyarakat yang pro dan kontra.</w:t>
      </w:r>
      <w:r w:rsidR="002847A4">
        <w:rPr>
          <w:rStyle w:val="FootnoteReference"/>
          <w:rFonts w:asciiTheme="majorBidi" w:hAnsiTheme="majorBidi" w:cstheme="majorBidi"/>
          <w:sz w:val="24"/>
          <w:szCs w:val="24"/>
        </w:rPr>
        <w:footnoteReference w:id="15"/>
      </w:r>
      <w:r w:rsidR="000D3EC9">
        <w:rPr>
          <w:rFonts w:asciiTheme="majorBidi" w:hAnsiTheme="majorBidi" w:cstheme="majorBidi"/>
          <w:sz w:val="24"/>
          <w:szCs w:val="24"/>
        </w:rPr>
        <w:t xml:space="preserve"> Kesulitan dalam </w:t>
      </w:r>
      <w:r w:rsidR="000D3EC9">
        <w:rPr>
          <w:rFonts w:asciiTheme="majorBidi" w:hAnsiTheme="majorBidi" w:cstheme="majorBidi"/>
          <w:sz w:val="24"/>
          <w:szCs w:val="24"/>
        </w:rPr>
        <w:lastRenderedPageBreak/>
        <w:t>menerima pembelajaran diakibatkan karena problem yang seketika bermunculan, seperti kurangnya signal, tidak adanya kemampuan orang tua untuk membeli kouta internet, ataupun kecendrungan anak untuk membuka situs lain menjadi penghambat masuknya pelajaran dari siswa tersebut.</w:t>
      </w:r>
      <w:r w:rsidR="000D3EC9">
        <w:rPr>
          <w:rStyle w:val="FootnoteReference"/>
          <w:rFonts w:asciiTheme="majorBidi" w:hAnsiTheme="majorBidi" w:cstheme="majorBidi"/>
          <w:sz w:val="24"/>
          <w:szCs w:val="24"/>
        </w:rPr>
        <w:footnoteReference w:id="16"/>
      </w:r>
      <w:r w:rsidR="000D3EC9">
        <w:rPr>
          <w:rFonts w:asciiTheme="majorBidi" w:hAnsiTheme="majorBidi" w:cstheme="majorBidi"/>
          <w:sz w:val="24"/>
          <w:szCs w:val="24"/>
        </w:rPr>
        <w:t xml:space="preserve"> </w:t>
      </w:r>
      <w:r w:rsidR="00B34B1E">
        <w:rPr>
          <w:rFonts w:asciiTheme="majorBidi" w:hAnsiTheme="majorBidi" w:cstheme="majorBidi"/>
          <w:sz w:val="24"/>
          <w:szCs w:val="24"/>
        </w:rPr>
        <w:t xml:space="preserve">Dengan </w:t>
      </w:r>
      <w:r w:rsidR="00933500">
        <w:rPr>
          <w:rFonts w:asciiTheme="majorBidi" w:hAnsiTheme="majorBidi" w:cstheme="majorBidi"/>
          <w:sz w:val="24"/>
          <w:szCs w:val="24"/>
        </w:rPr>
        <w:t>fakta</w:t>
      </w:r>
      <w:r w:rsidR="00B34B1E">
        <w:rPr>
          <w:rFonts w:asciiTheme="majorBidi" w:hAnsiTheme="majorBidi" w:cstheme="majorBidi"/>
          <w:sz w:val="24"/>
          <w:szCs w:val="24"/>
        </w:rPr>
        <w:t xml:space="preserve"> tersebut, mayoritas orang tua menginginkan kembali sistem pembelajaran tanpa </w:t>
      </w:r>
      <w:r w:rsidR="00933500">
        <w:rPr>
          <w:rFonts w:asciiTheme="majorBidi" w:hAnsiTheme="majorBidi" w:cstheme="majorBidi"/>
          <w:sz w:val="24"/>
          <w:szCs w:val="24"/>
        </w:rPr>
        <w:t xml:space="preserve">melalui koneksi </w:t>
      </w:r>
      <w:r w:rsidR="00B34B1E">
        <w:rPr>
          <w:rFonts w:asciiTheme="majorBidi" w:hAnsiTheme="majorBidi" w:cstheme="majorBidi"/>
          <w:sz w:val="24"/>
          <w:szCs w:val="24"/>
        </w:rPr>
        <w:t>jaringan.</w:t>
      </w:r>
    </w:p>
    <w:p w:rsidR="00ED6CAF" w:rsidRPr="00ED6CAF" w:rsidRDefault="00B34B1E" w:rsidP="00ED6CAF">
      <w:pPr>
        <w:pStyle w:val="ListParagraph"/>
        <w:numPr>
          <w:ilvl w:val="0"/>
          <w:numId w:val="2"/>
        </w:numPr>
        <w:spacing w:line="360" w:lineRule="auto"/>
        <w:jc w:val="both"/>
        <w:rPr>
          <w:rFonts w:asciiTheme="majorBidi" w:hAnsiTheme="majorBidi" w:cstheme="majorBidi"/>
          <w:b/>
          <w:bCs/>
          <w:sz w:val="24"/>
          <w:szCs w:val="24"/>
        </w:rPr>
      </w:pPr>
      <w:r w:rsidRPr="00ED6CAF">
        <w:rPr>
          <w:rFonts w:asciiTheme="majorBidi" w:hAnsiTheme="majorBidi" w:cstheme="majorBidi"/>
          <w:b/>
          <w:bCs/>
          <w:sz w:val="24"/>
          <w:szCs w:val="24"/>
        </w:rPr>
        <w:t xml:space="preserve">Bidang Keagamaan. </w:t>
      </w:r>
    </w:p>
    <w:p w:rsidR="007D510C" w:rsidRPr="00ED6CAF" w:rsidRDefault="00BC043C" w:rsidP="00ED6CAF">
      <w:pPr>
        <w:pStyle w:val="ListParagraph"/>
        <w:spacing w:line="360" w:lineRule="auto"/>
        <w:ind w:firstLine="720"/>
        <w:jc w:val="both"/>
        <w:rPr>
          <w:rFonts w:asciiTheme="majorBidi" w:hAnsiTheme="majorBidi" w:cstheme="majorBidi"/>
          <w:sz w:val="24"/>
          <w:szCs w:val="24"/>
        </w:rPr>
      </w:pPr>
      <w:r w:rsidRPr="00ED6CAF">
        <w:rPr>
          <w:rFonts w:asciiTheme="majorBidi" w:hAnsiTheme="majorBidi" w:cstheme="majorBidi"/>
          <w:sz w:val="24"/>
          <w:szCs w:val="24"/>
        </w:rPr>
        <w:t xml:space="preserve">Agama merupakan fondasi tempat berpijak dan berpedoman umat manusia, terkhusus yang beragama Islam. Islam merupakan satu dari beberapa agama samawi yang diturunkan Allah kemuka bumi. Seseorang yang </w:t>
      </w:r>
      <w:r w:rsidR="007D510C" w:rsidRPr="00ED6CAF">
        <w:rPr>
          <w:rFonts w:asciiTheme="majorBidi" w:hAnsiTheme="majorBidi" w:cstheme="majorBidi"/>
          <w:sz w:val="24"/>
          <w:szCs w:val="24"/>
        </w:rPr>
        <w:t>menentukan jalan</w:t>
      </w:r>
      <w:r w:rsidRPr="00ED6CAF">
        <w:rPr>
          <w:rFonts w:asciiTheme="majorBidi" w:hAnsiTheme="majorBidi" w:cstheme="majorBidi"/>
          <w:sz w:val="24"/>
          <w:szCs w:val="24"/>
        </w:rPr>
        <w:t xml:space="preserve"> </w:t>
      </w:r>
      <w:proofErr w:type="gramStart"/>
      <w:r w:rsidRPr="00ED6CAF">
        <w:rPr>
          <w:rFonts w:asciiTheme="majorBidi" w:hAnsiTheme="majorBidi" w:cstheme="majorBidi"/>
          <w:sz w:val="24"/>
          <w:szCs w:val="24"/>
        </w:rPr>
        <w:t>islam</w:t>
      </w:r>
      <w:proofErr w:type="gramEnd"/>
      <w:r w:rsidRPr="00ED6CAF">
        <w:rPr>
          <w:rFonts w:asciiTheme="majorBidi" w:hAnsiTheme="majorBidi" w:cstheme="majorBidi"/>
          <w:sz w:val="24"/>
          <w:szCs w:val="24"/>
        </w:rPr>
        <w:t xml:space="preserve"> sebagai sandaran dan pegangan telah menjadi kewajibannya untuk bersungguh dalam menjalani syariat yang diajarkan serta sebagai pemberi solusi dalam sebuah permasalahan. </w:t>
      </w:r>
    </w:p>
    <w:p w:rsidR="00B34B1E" w:rsidRDefault="007D510C" w:rsidP="00ED6CAF">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Memang benar, s</w:t>
      </w:r>
      <w:r w:rsidR="00933500">
        <w:rPr>
          <w:rFonts w:asciiTheme="majorBidi" w:hAnsiTheme="majorBidi" w:cstheme="majorBidi"/>
          <w:sz w:val="24"/>
          <w:szCs w:val="24"/>
        </w:rPr>
        <w:t xml:space="preserve">elain intelektualitas, asupan spritualitas dan kerohanian memiliki urgensi sendiri terhadap kepribadian diri. Keseluruhan pribadi </w:t>
      </w:r>
      <w:r w:rsidR="00B15C40">
        <w:rPr>
          <w:rFonts w:asciiTheme="majorBidi" w:hAnsiTheme="majorBidi" w:cstheme="majorBidi"/>
          <w:sz w:val="24"/>
          <w:szCs w:val="24"/>
        </w:rPr>
        <w:t>berharap adanya pencerahan bathin terhadap nuraninya, terlebih pada saat sekarang ini. Tidak mengertinya ka</w:t>
      </w:r>
      <w:r w:rsidR="00BC043C">
        <w:rPr>
          <w:rFonts w:asciiTheme="majorBidi" w:hAnsiTheme="majorBidi" w:cstheme="majorBidi"/>
          <w:sz w:val="24"/>
          <w:szCs w:val="24"/>
        </w:rPr>
        <w:t xml:space="preserve">pan akhir dari pandemi yang dialami, membuat masyarakat harus menahan kerinduannya terhadap pelbagai majelis dan tempat pengajian. Meskipun saat ini manusia </w:t>
      </w:r>
      <w:r w:rsidR="00C44B77">
        <w:rPr>
          <w:rFonts w:asciiTheme="majorBidi" w:hAnsiTheme="majorBidi" w:cstheme="majorBidi"/>
          <w:sz w:val="24"/>
          <w:szCs w:val="24"/>
        </w:rPr>
        <w:t>berada pada tataran kenormalan baru dan kembali dibukanya masjid melalui pengetatan protoko</w:t>
      </w:r>
      <w:r w:rsidR="00F6394F">
        <w:rPr>
          <w:rFonts w:asciiTheme="majorBidi" w:hAnsiTheme="majorBidi" w:cstheme="majorBidi"/>
          <w:sz w:val="24"/>
          <w:szCs w:val="24"/>
        </w:rPr>
        <w:t xml:space="preserve">ler kesehatan, </w:t>
      </w:r>
      <w:r w:rsidR="00C44B77">
        <w:rPr>
          <w:rFonts w:asciiTheme="majorBidi" w:hAnsiTheme="majorBidi" w:cstheme="majorBidi"/>
          <w:sz w:val="24"/>
          <w:szCs w:val="24"/>
        </w:rPr>
        <w:t>namun tidak serta-merta memberikan edukasi</w:t>
      </w:r>
      <w:r>
        <w:rPr>
          <w:rFonts w:asciiTheme="majorBidi" w:hAnsiTheme="majorBidi" w:cstheme="majorBidi"/>
          <w:sz w:val="24"/>
          <w:szCs w:val="24"/>
        </w:rPr>
        <w:t xml:space="preserve"> keagamaan dengan sempurna</w:t>
      </w:r>
      <w:r w:rsidR="00C44B77">
        <w:rPr>
          <w:rFonts w:asciiTheme="majorBidi" w:hAnsiTheme="majorBidi" w:cstheme="majorBidi"/>
          <w:sz w:val="24"/>
          <w:szCs w:val="24"/>
        </w:rPr>
        <w:t xml:space="preserve">. Pasalnya, masyarakat sendiri membutuhkan pengajaran agama secara langsung guna meningkatkan </w:t>
      </w:r>
      <w:r>
        <w:rPr>
          <w:rFonts w:asciiTheme="majorBidi" w:hAnsiTheme="majorBidi" w:cstheme="majorBidi"/>
          <w:sz w:val="24"/>
          <w:szCs w:val="24"/>
        </w:rPr>
        <w:t>kedekatannya terhadap tuhan yang maha esa. Dengan datangnya wabah yang memerintahkan manusia untuk memperbanyak diri di rumah, mengundang sebuah ajakan untuk memperbanyak dan mempertebal keimanan, memperkaya khazanah, se</w:t>
      </w:r>
      <w:r w:rsidR="006113B2">
        <w:rPr>
          <w:rFonts w:asciiTheme="majorBidi" w:hAnsiTheme="majorBidi" w:cstheme="majorBidi"/>
          <w:sz w:val="24"/>
          <w:szCs w:val="24"/>
        </w:rPr>
        <w:t>rta menambah wawasan keilmuan.</w:t>
      </w:r>
    </w:p>
    <w:p w:rsidR="00ED6CAF" w:rsidRPr="00ED6CAF" w:rsidRDefault="006113B2" w:rsidP="00ED6CAF">
      <w:pPr>
        <w:pStyle w:val="ListParagraph"/>
        <w:numPr>
          <w:ilvl w:val="0"/>
          <w:numId w:val="2"/>
        </w:numPr>
        <w:spacing w:line="360" w:lineRule="auto"/>
        <w:jc w:val="both"/>
        <w:rPr>
          <w:rFonts w:asciiTheme="majorBidi" w:hAnsiTheme="majorBidi" w:cstheme="majorBidi"/>
          <w:b/>
          <w:bCs/>
          <w:sz w:val="24"/>
          <w:szCs w:val="24"/>
        </w:rPr>
      </w:pPr>
      <w:r w:rsidRPr="00ED6CAF">
        <w:rPr>
          <w:rFonts w:asciiTheme="majorBidi" w:hAnsiTheme="majorBidi" w:cstheme="majorBidi"/>
          <w:b/>
          <w:bCs/>
          <w:sz w:val="24"/>
          <w:szCs w:val="24"/>
        </w:rPr>
        <w:t xml:space="preserve">Bidang </w:t>
      </w:r>
      <w:r w:rsidR="00F6394F" w:rsidRPr="00ED6CAF">
        <w:rPr>
          <w:rFonts w:asciiTheme="majorBidi" w:hAnsiTheme="majorBidi" w:cstheme="majorBidi"/>
          <w:b/>
          <w:bCs/>
          <w:sz w:val="24"/>
          <w:szCs w:val="24"/>
        </w:rPr>
        <w:t>Per</w:t>
      </w:r>
      <w:r w:rsidRPr="00ED6CAF">
        <w:rPr>
          <w:rFonts w:asciiTheme="majorBidi" w:hAnsiTheme="majorBidi" w:cstheme="majorBidi"/>
          <w:b/>
          <w:bCs/>
          <w:sz w:val="24"/>
          <w:szCs w:val="24"/>
        </w:rPr>
        <w:t>ekonomi</w:t>
      </w:r>
      <w:r w:rsidR="00F6394F" w:rsidRPr="00ED6CAF">
        <w:rPr>
          <w:rFonts w:asciiTheme="majorBidi" w:hAnsiTheme="majorBidi" w:cstheme="majorBidi"/>
          <w:b/>
          <w:bCs/>
          <w:sz w:val="24"/>
          <w:szCs w:val="24"/>
        </w:rPr>
        <w:t>an</w:t>
      </w:r>
      <w:r w:rsidRPr="00ED6CAF">
        <w:rPr>
          <w:rFonts w:asciiTheme="majorBidi" w:hAnsiTheme="majorBidi" w:cstheme="majorBidi"/>
          <w:b/>
          <w:bCs/>
          <w:sz w:val="24"/>
          <w:szCs w:val="24"/>
        </w:rPr>
        <w:t>.</w:t>
      </w:r>
      <w:r w:rsidR="00F6394F" w:rsidRPr="00ED6CAF">
        <w:rPr>
          <w:rFonts w:asciiTheme="majorBidi" w:hAnsiTheme="majorBidi" w:cstheme="majorBidi"/>
          <w:b/>
          <w:bCs/>
          <w:sz w:val="24"/>
          <w:szCs w:val="24"/>
        </w:rPr>
        <w:t xml:space="preserve"> </w:t>
      </w:r>
    </w:p>
    <w:p w:rsidR="00BD5219" w:rsidRPr="00ED6CAF" w:rsidRDefault="00F6394F" w:rsidP="00ED6CAF">
      <w:pPr>
        <w:pStyle w:val="ListParagraph"/>
        <w:spacing w:line="360" w:lineRule="auto"/>
        <w:ind w:firstLine="720"/>
        <w:jc w:val="both"/>
        <w:rPr>
          <w:rFonts w:asciiTheme="majorBidi" w:hAnsiTheme="majorBidi" w:cstheme="majorBidi"/>
          <w:sz w:val="24"/>
          <w:szCs w:val="24"/>
        </w:rPr>
      </w:pPr>
      <w:r w:rsidRPr="00ED6CAF">
        <w:rPr>
          <w:rFonts w:asciiTheme="majorBidi" w:hAnsiTheme="majorBidi" w:cstheme="majorBidi"/>
          <w:sz w:val="24"/>
          <w:szCs w:val="24"/>
        </w:rPr>
        <w:t>Ekonomi merupakan faktor penting dalam keberlanjutan hidup manusia.</w:t>
      </w:r>
      <w:r w:rsidR="006113B2" w:rsidRPr="00ED6CAF">
        <w:rPr>
          <w:rFonts w:asciiTheme="majorBidi" w:hAnsiTheme="majorBidi" w:cstheme="majorBidi"/>
          <w:sz w:val="24"/>
          <w:szCs w:val="24"/>
        </w:rPr>
        <w:t xml:space="preserve"> </w:t>
      </w:r>
      <w:r w:rsidR="008E3670" w:rsidRPr="00ED6CAF">
        <w:rPr>
          <w:rFonts w:asciiTheme="majorBidi" w:hAnsiTheme="majorBidi" w:cstheme="majorBidi"/>
          <w:sz w:val="24"/>
          <w:szCs w:val="24"/>
        </w:rPr>
        <w:t>Dik</w:t>
      </w:r>
      <w:r w:rsidRPr="00ED6CAF">
        <w:rPr>
          <w:rFonts w:asciiTheme="majorBidi" w:hAnsiTheme="majorBidi" w:cstheme="majorBidi"/>
          <w:sz w:val="24"/>
          <w:szCs w:val="24"/>
        </w:rPr>
        <w:t>arena</w:t>
      </w:r>
      <w:r w:rsidR="008E3670" w:rsidRPr="00ED6CAF">
        <w:rPr>
          <w:rFonts w:asciiTheme="majorBidi" w:hAnsiTheme="majorBidi" w:cstheme="majorBidi"/>
          <w:sz w:val="24"/>
          <w:szCs w:val="24"/>
        </w:rPr>
        <w:t>kan pada</w:t>
      </w:r>
      <w:r w:rsidRPr="00ED6CAF">
        <w:rPr>
          <w:rFonts w:asciiTheme="majorBidi" w:hAnsiTheme="majorBidi" w:cstheme="majorBidi"/>
          <w:sz w:val="24"/>
          <w:szCs w:val="24"/>
        </w:rPr>
        <w:t xml:space="preserve"> prinsipnya, </w:t>
      </w:r>
      <w:r w:rsidR="00D7369D" w:rsidRPr="00ED6CAF">
        <w:rPr>
          <w:rFonts w:asciiTheme="majorBidi" w:hAnsiTheme="majorBidi" w:cstheme="majorBidi"/>
          <w:sz w:val="24"/>
          <w:szCs w:val="24"/>
        </w:rPr>
        <w:t xml:space="preserve">peranan </w:t>
      </w:r>
      <w:r w:rsidRPr="00ED6CAF">
        <w:rPr>
          <w:rFonts w:asciiTheme="majorBidi" w:hAnsiTheme="majorBidi" w:cstheme="majorBidi"/>
          <w:sz w:val="24"/>
          <w:szCs w:val="24"/>
        </w:rPr>
        <w:t>ekonomi</w:t>
      </w:r>
      <w:r w:rsidR="00D7369D" w:rsidRPr="00ED6CAF">
        <w:rPr>
          <w:rFonts w:asciiTheme="majorBidi" w:hAnsiTheme="majorBidi" w:cstheme="majorBidi"/>
          <w:sz w:val="24"/>
          <w:szCs w:val="24"/>
        </w:rPr>
        <w:t xml:space="preserve"> pada sisi ini ialah</w:t>
      </w:r>
      <w:r w:rsidRPr="00ED6CAF">
        <w:rPr>
          <w:rFonts w:asciiTheme="majorBidi" w:hAnsiTheme="majorBidi" w:cstheme="majorBidi"/>
          <w:sz w:val="24"/>
          <w:szCs w:val="24"/>
        </w:rPr>
        <w:t xml:space="preserve"> sebagai suatu kesempatan </w:t>
      </w:r>
      <w:r w:rsidR="00D7369D" w:rsidRPr="00ED6CAF">
        <w:rPr>
          <w:rFonts w:asciiTheme="majorBidi" w:hAnsiTheme="majorBidi" w:cstheme="majorBidi"/>
          <w:sz w:val="24"/>
          <w:szCs w:val="24"/>
        </w:rPr>
        <w:t>bagi manusia untuk menikmati kehidupannya.</w:t>
      </w:r>
      <w:r w:rsidR="008E3670" w:rsidRPr="00ED6CAF">
        <w:rPr>
          <w:rFonts w:asciiTheme="majorBidi" w:hAnsiTheme="majorBidi" w:cstheme="majorBidi"/>
          <w:sz w:val="24"/>
          <w:szCs w:val="24"/>
        </w:rPr>
        <w:t xml:space="preserve"> </w:t>
      </w:r>
      <w:r w:rsidR="00D7369D" w:rsidRPr="00ED6CAF">
        <w:rPr>
          <w:rFonts w:asciiTheme="majorBidi" w:hAnsiTheme="majorBidi" w:cstheme="majorBidi"/>
          <w:sz w:val="24"/>
          <w:szCs w:val="24"/>
        </w:rPr>
        <w:t xml:space="preserve">Karena dianggap penting, </w:t>
      </w:r>
      <w:r w:rsidR="00D7369D" w:rsidRPr="00ED6CAF">
        <w:rPr>
          <w:rFonts w:asciiTheme="majorBidi" w:hAnsiTheme="majorBidi" w:cstheme="majorBidi"/>
          <w:sz w:val="24"/>
          <w:szCs w:val="24"/>
        </w:rPr>
        <w:lastRenderedPageBreak/>
        <w:t xml:space="preserve">pemerintah sendiri berperan sebagai pengatur dalam mengatur kebijakan perekonomian di Indonesia. </w:t>
      </w:r>
      <w:r w:rsidR="008E3670" w:rsidRPr="00ED6CAF">
        <w:rPr>
          <w:rFonts w:asciiTheme="majorBidi" w:hAnsiTheme="majorBidi" w:cstheme="majorBidi"/>
          <w:sz w:val="24"/>
          <w:szCs w:val="24"/>
        </w:rPr>
        <w:t>Dari sejak dulu, Indonesia memiliki penghasilan besar dalam s</w:t>
      </w:r>
      <w:r w:rsidR="006113B2" w:rsidRPr="00ED6CAF">
        <w:rPr>
          <w:rFonts w:asciiTheme="majorBidi" w:hAnsiTheme="majorBidi" w:cstheme="majorBidi"/>
          <w:sz w:val="24"/>
          <w:szCs w:val="24"/>
        </w:rPr>
        <w:t>ektor ekonomi</w:t>
      </w:r>
      <w:r w:rsidR="008E3670" w:rsidRPr="00ED6CAF">
        <w:rPr>
          <w:rFonts w:asciiTheme="majorBidi" w:hAnsiTheme="majorBidi" w:cstheme="majorBidi"/>
          <w:sz w:val="24"/>
          <w:szCs w:val="24"/>
        </w:rPr>
        <w:t>, terutama daari bidang pertanian sehingga dikenal sebagai Negara agraris.</w:t>
      </w:r>
      <w:r w:rsidR="008E3670">
        <w:rPr>
          <w:rStyle w:val="FootnoteReference"/>
          <w:rFonts w:asciiTheme="majorBidi" w:hAnsiTheme="majorBidi" w:cstheme="majorBidi"/>
          <w:sz w:val="24"/>
          <w:szCs w:val="24"/>
        </w:rPr>
        <w:footnoteReference w:id="17"/>
      </w:r>
      <w:r w:rsidR="008E3670" w:rsidRPr="00ED6CAF">
        <w:rPr>
          <w:rFonts w:asciiTheme="majorBidi" w:hAnsiTheme="majorBidi" w:cstheme="majorBidi"/>
          <w:sz w:val="24"/>
          <w:szCs w:val="24"/>
        </w:rPr>
        <w:t xml:space="preserve"> </w:t>
      </w:r>
      <w:r w:rsidR="006113B2" w:rsidRPr="00ED6CAF">
        <w:rPr>
          <w:rFonts w:asciiTheme="majorBidi" w:hAnsiTheme="majorBidi" w:cstheme="majorBidi"/>
          <w:sz w:val="24"/>
          <w:szCs w:val="24"/>
        </w:rPr>
        <w:t xml:space="preserve"> </w:t>
      </w:r>
    </w:p>
    <w:p w:rsidR="006113B2" w:rsidRDefault="00BD5219" w:rsidP="00ED6CAF">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Bidang ekonomi merupakan bidang </w:t>
      </w:r>
      <w:r w:rsidR="006113B2">
        <w:rPr>
          <w:rFonts w:asciiTheme="majorBidi" w:hAnsiTheme="majorBidi" w:cstheme="majorBidi"/>
          <w:sz w:val="24"/>
          <w:szCs w:val="24"/>
        </w:rPr>
        <w:t xml:space="preserve">dengan tingkatan kerugian </w:t>
      </w:r>
      <w:r>
        <w:rPr>
          <w:rFonts w:asciiTheme="majorBidi" w:hAnsiTheme="majorBidi" w:cstheme="majorBidi"/>
          <w:sz w:val="24"/>
          <w:szCs w:val="24"/>
        </w:rPr>
        <w:t>yang cukup</w:t>
      </w:r>
      <w:r w:rsidR="006113B2">
        <w:rPr>
          <w:rFonts w:asciiTheme="majorBidi" w:hAnsiTheme="majorBidi" w:cstheme="majorBidi"/>
          <w:sz w:val="24"/>
          <w:szCs w:val="24"/>
        </w:rPr>
        <w:t xml:space="preserve"> </w:t>
      </w:r>
      <w:r w:rsidR="00DB1027">
        <w:rPr>
          <w:rFonts w:asciiTheme="majorBidi" w:hAnsiTheme="majorBidi" w:cstheme="majorBidi"/>
          <w:sz w:val="24"/>
          <w:szCs w:val="24"/>
        </w:rPr>
        <w:t>besar pada masa pandemi</w:t>
      </w:r>
      <w:r w:rsidR="006113B2">
        <w:rPr>
          <w:rFonts w:asciiTheme="majorBidi" w:hAnsiTheme="majorBidi" w:cstheme="majorBidi"/>
          <w:sz w:val="24"/>
          <w:szCs w:val="24"/>
        </w:rPr>
        <w:t xml:space="preserve"> dengan dibandingkan dengan </w:t>
      </w:r>
      <w:r w:rsidR="00DB1027">
        <w:rPr>
          <w:rFonts w:asciiTheme="majorBidi" w:hAnsiTheme="majorBidi" w:cstheme="majorBidi"/>
          <w:sz w:val="24"/>
          <w:szCs w:val="24"/>
        </w:rPr>
        <w:t>lini</w:t>
      </w:r>
      <w:r w:rsidR="006113B2">
        <w:rPr>
          <w:rFonts w:asciiTheme="majorBidi" w:hAnsiTheme="majorBidi" w:cstheme="majorBidi"/>
          <w:sz w:val="24"/>
          <w:szCs w:val="24"/>
        </w:rPr>
        <w:t xml:space="preserve"> lainnya.</w:t>
      </w:r>
      <w:r w:rsidR="0019093F">
        <w:rPr>
          <w:rFonts w:asciiTheme="majorBidi" w:hAnsiTheme="majorBidi" w:cstheme="majorBidi"/>
          <w:sz w:val="24"/>
          <w:szCs w:val="24"/>
        </w:rPr>
        <w:t xml:space="preserve"> Untuk menekan daya agresfitas laju dari deseminasi Covid-19, jajaran pemerintah menerapkan pemberlakuan sosial berskala besar (PSBB)</w:t>
      </w:r>
      <w:r w:rsidR="007B4B21">
        <w:rPr>
          <w:rFonts w:asciiTheme="majorBidi" w:hAnsiTheme="majorBidi" w:cstheme="majorBidi"/>
          <w:sz w:val="24"/>
          <w:szCs w:val="24"/>
        </w:rPr>
        <w:t xml:space="preserve"> dan</w:t>
      </w:r>
      <w:r w:rsidR="00F6394F">
        <w:rPr>
          <w:rFonts w:asciiTheme="majorBidi" w:hAnsiTheme="majorBidi" w:cstheme="majorBidi"/>
          <w:sz w:val="24"/>
          <w:szCs w:val="24"/>
        </w:rPr>
        <w:t xml:space="preserve"> </w:t>
      </w:r>
      <w:r w:rsidR="0019093F">
        <w:rPr>
          <w:rFonts w:asciiTheme="majorBidi" w:hAnsiTheme="majorBidi" w:cstheme="majorBidi"/>
          <w:sz w:val="24"/>
          <w:szCs w:val="24"/>
        </w:rPr>
        <w:t>sehingga t</w:t>
      </w:r>
      <w:r>
        <w:rPr>
          <w:rFonts w:asciiTheme="majorBidi" w:hAnsiTheme="majorBidi" w:cstheme="majorBidi"/>
          <w:sz w:val="24"/>
          <w:szCs w:val="24"/>
        </w:rPr>
        <w:t xml:space="preserve">ercatat bahwa </w:t>
      </w:r>
      <w:r w:rsidR="00CF3C4F">
        <w:rPr>
          <w:rFonts w:asciiTheme="majorBidi" w:hAnsiTheme="majorBidi" w:cstheme="majorBidi"/>
          <w:sz w:val="24"/>
          <w:szCs w:val="24"/>
        </w:rPr>
        <w:t xml:space="preserve">perekonomian Indonesia mengalami penurunan </w:t>
      </w:r>
      <w:r w:rsidR="0019093F">
        <w:rPr>
          <w:rFonts w:asciiTheme="majorBidi" w:hAnsiTheme="majorBidi" w:cstheme="majorBidi"/>
          <w:sz w:val="24"/>
          <w:szCs w:val="24"/>
        </w:rPr>
        <w:t>dalam</w:t>
      </w:r>
      <w:r w:rsidR="00CF3C4F">
        <w:rPr>
          <w:rFonts w:asciiTheme="majorBidi" w:hAnsiTheme="majorBidi" w:cstheme="majorBidi"/>
          <w:sz w:val="24"/>
          <w:szCs w:val="24"/>
        </w:rPr>
        <w:t xml:space="preserve"> jumlah yang signifikan</w:t>
      </w:r>
      <w:r w:rsidR="003066B2">
        <w:rPr>
          <w:rFonts w:asciiTheme="majorBidi" w:hAnsiTheme="majorBidi" w:cstheme="majorBidi"/>
          <w:sz w:val="24"/>
          <w:szCs w:val="24"/>
        </w:rPr>
        <w:t xml:space="preserve">, tepatnya laju pertumbuhan perekonomian pada Kuartal II Tahun 2020 berada -5,32 %, sementara angka sebesar 5,05% merupakan </w:t>
      </w:r>
      <w:r w:rsidR="00A15506">
        <w:rPr>
          <w:rFonts w:asciiTheme="majorBidi" w:hAnsiTheme="majorBidi" w:cstheme="majorBidi"/>
          <w:sz w:val="24"/>
          <w:szCs w:val="24"/>
        </w:rPr>
        <w:t>kuantitas Kuartal II pada tahun 2019.</w:t>
      </w:r>
      <w:r w:rsidR="003066B2">
        <w:rPr>
          <w:rStyle w:val="FootnoteReference"/>
          <w:rFonts w:asciiTheme="majorBidi" w:hAnsiTheme="majorBidi" w:cstheme="majorBidi"/>
          <w:sz w:val="24"/>
          <w:szCs w:val="24"/>
        </w:rPr>
        <w:footnoteReference w:id="18"/>
      </w:r>
      <w:r w:rsidR="00C93CDC">
        <w:rPr>
          <w:rFonts w:asciiTheme="majorBidi" w:hAnsiTheme="majorBidi" w:cstheme="majorBidi"/>
          <w:sz w:val="24"/>
          <w:szCs w:val="24"/>
        </w:rPr>
        <w:t xml:space="preserve"> </w:t>
      </w:r>
      <w:r w:rsidR="007B4B21">
        <w:rPr>
          <w:rFonts w:asciiTheme="majorBidi" w:hAnsiTheme="majorBidi" w:cstheme="majorBidi"/>
          <w:sz w:val="24"/>
          <w:szCs w:val="24"/>
        </w:rPr>
        <w:t xml:space="preserve">Aktivitas pemberlanjaan di pasar yang mengalami pemacatan pada tiga bulan awal pandemi ikut mewarnai dari parah dan anjloknya ekonomi Negara. </w:t>
      </w:r>
      <w:r w:rsidR="00A15506">
        <w:rPr>
          <w:rFonts w:asciiTheme="majorBidi" w:hAnsiTheme="majorBidi" w:cstheme="majorBidi"/>
          <w:sz w:val="24"/>
          <w:szCs w:val="24"/>
        </w:rPr>
        <w:t xml:space="preserve">Tawaran dan kebijakan yang diambil pemerintah dengan menstimulus pajak dan permodalan, restrukturisasi kredit, dan pendiskonan terhadap nilai </w:t>
      </w:r>
      <w:proofErr w:type="gramStart"/>
      <w:r w:rsidR="00A15506">
        <w:rPr>
          <w:rFonts w:asciiTheme="majorBidi" w:hAnsiTheme="majorBidi" w:cstheme="majorBidi"/>
          <w:sz w:val="24"/>
          <w:szCs w:val="24"/>
        </w:rPr>
        <w:t>bayar</w:t>
      </w:r>
      <w:proofErr w:type="gramEnd"/>
      <w:r w:rsidR="00A15506">
        <w:rPr>
          <w:rFonts w:asciiTheme="majorBidi" w:hAnsiTheme="majorBidi" w:cstheme="majorBidi"/>
          <w:sz w:val="24"/>
          <w:szCs w:val="24"/>
        </w:rPr>
        <w:t xml:space="preserve"> listrik merupakan strategi pemerintah untuk menstabilkan ekonomi masyarakat.</w:t>
      </w:r>
      <w:r w:rsidR="00A15506">
        <w:rPr>
          <w:rStyle w:val="FootnoteReference"/>
          <w:rFonts w:asciiTheme="majorBidi" w:hAnsiTheme="majorBidi" w:cstheme="majorBidi"/>
          <w:sz w:val="24"/>
          <w:szCs w:val="24"/>
        </w:rPr>
        <w:footnoteReference w:id="19"/>
      </w:r>
    </w:p>
    <w:p w:rsidR="00ED6CAF" w:rsidRPr="00ED6CAF" w:rsidRDefault="0039732C" w:rsidP="00ED6CAF">
      <w:pPr>
        <w:pStyle w:val="ListParagraph"/>
        <w:numPr>
          <w:ilvl w:val="0"/>
          <w:numId w:val="2"/>
        </w:numPr>
        <w:spacing w:line="360" w:lineRule="auto"/>
        <w:jc w:val="both"/>
        <w:rPr>
          <w:rFonts w:asciiTheme="majorBidi" w:hAnsiTheme="majorBidi" w:cstheme="majorBidi"/>
          <w:b/>
          <w:bCs/>
          <w:sz w:val="24"/>
          <w:szCs w:val="24"/>
        </w:rPr>
      </w:pPr>
      <w:r w:rsidRPr="00ED6CAF">
        <w:rPr>
          <w:rFonts w:asciiTheme="majorBidi" w:hAnsiTheme="majorBidi" w:cstheme="majorBidi"/>
          <w:b/>
          <w:bCs/>
          <w:sz w:val="24"/>
          <w:szCs w:val="24"/>
        </w:rPr>
        <w:t xml:space="preserve">Bidang Sosial-Budaya. </w:t>
      </w:r>
    </w:p>
    <w:p w:rsidR="00A15506" w:rsidRDefault="0039732C" w:rsidP="00ED6CAF">
      <w:pPr>
        <w:pStyle w:val="ListParagraph"/>
        <w:spacing w:line="360" w:lineRule="auto"/>
        <w:ind w:firstLine="720"/>
        <w:jc w:val="both"/>
        <w:rPr>
          <w:rFonts w:asciiTheme="majorBidi" w:hAnsiTheme="majorBidi" w:cstheme="majorBidi"/>
          <w:sz w:val="24"/>
          <w:szCs w:val="24"/>
        </w:rPr>
      </w:pPr>
      <w:r w:rsidRPr="00ED6CAF">
        <w:rPr>
          <w:rFonts w:asciiTheme="majorBidi" w:hAnsiTheme="majorBidi" w:cstheme="majorBidi"/>
          <w:sz w:val="24"/>
          <w:szCs w:val="24"/>
        </w:rPr>
        <w:t xml:space="preserve">Tidak hanya pada lini yang telah disebutkan, sektor lain yang mengalami penghambatan adalah pada bidang sosial-kebudayaan. </w:t>
      </w:r>
      <w:r w:rsidR="00D60722" w:rsidRPr="00ED6CAF">
        <w:rPr>
          <w:rFonts w:asciiTheme="majorBidi" w:hAnsiTheme="majorBidi" w:cstheme="majorBidi"/>
          <w:sz w:val="24"/>
          <w:szCs w:val="24"/>
        </w:rPr>
        <w:t>Budaya merupakan praktik masyarakat yang berangsur dan b</w:t>
      </w:r>
      <w:r w:rsidR="00EA248B" w:rsidRPr="00ED6CAF">
        <w:rPr>
          <w:rFonts w:asciiTheme="majorBidi" w:hAnsiTheme="majorBidi" w:cstheme="majorBidi"/>
          <w:sz w:val="24"/>
          <w:szCs w:val="24"/>
        </w:rPr>
        <w:t>erjalan selama bertahun-tah</w:t>
      </w:r>
      <w:r w:rsidR="00D60722" w:rsidRPr="00ED6CAF">
        <w:rPr>
          <w:rFonts w:asciiTheme="majorBidi" w:hAnsiTheme="majorBidi" w:cstheme="majorBidi"/>
          <w:sz w:val="24"/>
          <w:szCs w:val="24"/>
        </w:rPr>
        <w:t xml:space="preserve">un sehingga menjadi tradisi yang tidak dapat dihilangkan. Keganjalan pelaksanaan tradisi </w:t>
      </w:r>
      <w:r w:rsidR="00743C36" w:rsidRPr="00ED6CAF">
        <w:rPr>
          <w:rFonts w:asciiTheme="majorBidi" w:hAnsiTheme="majorBidi" w:cstheme="majorBidi"/>
          <w:sz w:val="24"/>
          <w:szCs w:val="24"/>
        </w:rPr>
        <w:t xml:space="preserve">yang </w:t>
      </w:r>
      <w:r w:rsidR="00D60722" w:rsidRPr="00ED6CAF">
        <w:rPr>
          <w:rFonts w:asciiTheme="majorBidi" w:hAnsiTheme="majorBidi" w:cstheme="majorBidi"/>
          <w:sz w:val="24"/>
          <w:szCs w:val="24"/>
        </w:rPr>
        <w:t>di</w:t>
      </w:r>
      <w:r w:rsidR="00743C36" w:rsidRPr="00ED6CAF">
        <w:rPr>
          <w:rFonts w:asciiTheme="majorBidi" w:hAnsiTheme="majorBidi" w:cstheme="majorBidi"/>
          <w:sz w:val="24"/>
          <w:szCs w:val="24"/>
        </w:rPr>
        <w:t>mulai sejak</w:t>
      </w:r>
      <w:r w:rsidR="00D60722" w:rsidRPr="00ED6CAF">
        <w:rPr>
          <w:rFonts w:asciiTheme="majorBidi" w:hAnsiTheme="majorBidi" w:cstheme="majorBidi"/>
          <w:sz w:val="24"/>
          <w:szCs w:val="24"/>
        </w:rPr>
        <w:t xml:space="preserve"> </w:t>
      </w:r>
      <w:r w:rsidR="00743C36" w:rsidRPr="00ED6CAF">
        <w:rPr>
          <w:rFonts w:asciiTheme="majorBidi" w:hAnsiTheme="majorBidi" w:cstheme="majorBidi"/>
          <w:sz w:val="24"/>
          <w:szCs w:val="24"/>
        </w:rPr>
        <w:t>kemunculan virus corona sehingga</w:t>
      </w:r>
      <w:r w:rsidR="00D60722" w:rsidRPr="00ED6CAF">
        <w:rPr>
          <w:rFonts w:asciiTheme="majorBidi" w:hAnsiTheme="majorBidi" w:cstheme="majorBidi"/>
          <w:sz w:val="24"/>
          <w:szCs w:val="24"/>
        </w:rPr>
        <w:t xml:space="preserve"> berakibat pada kekosongan </w:t>
      </w:r>
      <w:r w:rsidR="00EA248B" w:rsidRPr="00ED6CAF">
        <w:rPr>
          <w:rFonts w:asciiTheme="majorBidi" w:hAnsiTheme="majorBidi" w:cstheme="majorBidi"/>
          <w:sz w:val="24"/>
          <w:szCs w:val="24"/>
        </w:rPr>
        <w:t>dan sikap yang ditunjukkan oleh masyarakat. Mayoritas semua daerah menyayangkan kebijakan yang di keluarkan pemerintah, tetapi tidak sedikit yang berfikiran positif bahwa keputusan ini adalah putusan terbaik demi memberikan jaminan kesalamatan diri dan</w:t>
      </w:r>
      <w:r w:rsidR="00C4466F" w:rsidRPr="00ED6CAF">
        <w:rPr>
          <w:rFonts w:asciiTheme="majorBidi" w:hAnsiTheme="majorBidi" w:cstheme="majorBidi"/>
          <w:sz w:val="24"/>
          <w:szCs w:val="24"/>
        </w:rPr>
        <w:t xml:space="preserve"> keamanan</w:t>
      </w:r>
      <w:r w:rsidR="00EA248B" w:rsidRPr="00ED6CAF">
        <w:rPr>
          <w:rFonts w:asciiTheme="majorBidi" w:hAnsiTheme="majorBidi" w:cstheme="majorBidi"/>
          <w:sz w:val="24"/>
          <w:szCs w:val="24"/>
        </w:rPr>
        <w:t xml:space="preserve"> orang lain. </w:t>
      </w:r>
      <w:r w:rsidR="007307E5" w:rsidRPr="00ED6CAF">
        <w:rPr>
          <w:rFonts w:asciiTheme="majorBidi" w:hAnsiTheme="majorBidi" w:cstheme="majorBidi"/>
          <w:sz w:val="24"/>
          <w:szCs w:val="24"/>
        </w:rPr>
        <w:t xml:space="preserve"> </w:t>
      </w:r>
    </w:p>
    <w:p w:rsidR="00ED6CAF" w:rsidRDefault="00ED6CAF" w:rsidP="006954D3">
      <w:pPr>
        <w:pStyle w:val="ListParagraph"/>
        <w:numPr>
          <w:ilvl w:val="0"/>
          <w:numId w:val="3"/>
        </w:numPr>
        <w:spacing w:line="360" w:lineRule="auto"/>
        <w:ind w:left="360"/>
        <w:jc w:val="both"/>
        <w:rPr>
          <w:rFonts w:asciiTheme="majorBidi" w:hAnsiTheme="majorBidi" w:cstheme="majorBidi"/>
          <w:b/>
          <w:bCs/>
          <w:sz w:val="24"/>
          <w:szCs w:val="24"/>
        </w:rPr>
      </w:pPr>
      <w:r w:rsidRPr="002A1CA9">
        <w:rPr>
          <w:rFonts w:asciiTheme="majorBidi" w:hAnsiTheme="majorBidi" w:cstheme="majorBidi"/>
          <w:b/>
          <w:bCs/>
          <w:sz w:val="24"/>
          <w:szCs w:val="24"/>
        </w:rPr>
        <w:t xml:space="preserve">Praktik Adat Nyongkolan </w:t>
      </w:r>
      <w:r w:rsidR="002A1CA9" w:rsidRPr="002A1CA9">
        <w:rPr>
          <w:rFonts w:asciiTheme="majorBidi" w:hAnsiTheme="majorBidi" w:cstheme="majorBidi"/>
          <w:b/>
          <w:bCs/>
          <w:sz w:val="24"/>
          <w:szCs w:val="24"/>
        </w:rPr>
        <w:t>Di Masyarakat Sasak Montong Bongor</w:t>
      </w:r>
    </w:p>
    <w:p w:rsidR="002A1CA9" w:rsidRPr="007D73E6" w:rsidRDefault="002A1CA9" w:rsidP="007D73E6">
      <w:pPr>
        <w:spacing w:line="360" w:lineRule="auto"/>
        <w:ind w:left="360" w:firstLine="720"/>
        <w:jc w:val="both"/>
        <w:rPr>
          <w:rFonts w:asciiTheme="majorBidi" w:hAnsiTheme="majorBidi" w:cstheme="majorBidi"/>
          <w:sz w:val="24"/>
          <w:szCs w:val="24"/>
        </w:rPr>
      </w:pPr>
      <w:r w:rsidRPr="007D73E6">
        <w:rPr>
          <w:rFonts w:asciiTheme="majorBidi" w:hAnsiTheme="majorBidi" w:cstheme="majorBidi"/>
          <w:sz w:val="24"/>
          <w:szCs w:val="24"/>
        </w:rPr>
        <w:t xml:space="preserve">Masyarakat Sasak Montong Bongor sebagai bagian dari suku Sasak yang teguh memegang adat leluhur dan menjujunjung tinggi adat istiadat. Melaksanakan tradisi adat bagi </w:t>
      </w:r>
      <w:r w:rsidR="006954D3" w:rsidRPr="007D73E6">
        <w:rPr>
          <w:rFonts w:asciiTheme="majorBidi" w:hAnsiTheme="majorBidi" w:cstheme="majorBidi"/>
          <w:sz w:val="24"/>
          <w:szCs w:val="24"/>
        </w:rPr>
        <w:lastRenderedPageBreak/>
        <w:t>m</w:t>
      </w:r>
      <w:r w:rsidRPr="007D73E6">
        <w:rPr>
          <w:rFonts w:asciiTheme="majorBidi" w:hAnsiTheme="majorBidi" w:cstheme="majorBidi"/>
          <w:sz w:val="24"/>
          <w:szCs w:val="24"/>
        </w:rPr>
        <w:t>asyarakat Sasak Montong Bongor merupakan bagian yang sangat penting, sehingga dalam pelaksanaannya juga memiliki aturan yang juga hukuman bagi melalaikannya. Terlebih dalam hal perkawinan, di mana pada prosesi perkawinan terdapat beberapa rangkaian dalam melangsungkan sebuah perkawinan. Yang paling penting dalam sebuah prosesi perkawinan ialah perosesi adat Nyongkolan.</w:t>
      </w:r>
      <w:r w:rsidRPr="007D73E6">
        <w:rPr>
          <w:rStyle w:val="FootnoteReference"/>
          <w:rFonts w:asciiTheme="majorBidi" w:hAnsiTheme="majorBidi" w:cstheme="majorBidi"/>
          <w:sz w:val="24"/>
          <w:szCs w:val="24"/>
        </w:rPr>
        <w:footnoteReference w:id="20"/>
      </w:r>
    </w:p>
    <w:p w:rsidR="002A1CA9" w:rsidRPr="007D73E6" w:rsidRDefault="002A1CA9" w:rsidP="007D73E6">
      <w:pPr>
        <w:spacing w:line="360" w:lineRule="auto"/>
        <w:ind w:left="360" w:firstLine="720"/>
        <w:jc w:val="both"/>
        <w:rPr>
          <w:rFonts w:asciiTheme="majorBidi" w:hAnsiTheme="majorBidi" w:cstheme="majorBidi"/>
          <w:sz w:val="24"/>
          <w:szCs w:val="24"/>
        </w:rPr>
      </w:pPr>
      <w:r w:rsidRPr="007D73E6">
        <w:rPr>
          <w:rFonts w:asciiTheme="majorBidi" w:hAnsiTheme="majorBidi" w:cstheme="majorBidi"/>
          <w:sz w:val="24"/>
          <w:szCs w:val="24"/>
        </w:rPr>
        <w:t xml:space="preserve">Nyongkolan bagi masyarakat Sasak Montong Bongor memiliki aturan tersendiri sesuai dengan adat peninggalan leluhur dan terdapat berbagai rangkaian prosesi maupun ritual yang harus dilalui oleh pasangan calon pengantin di </w:t>
      </w:r>
      <w:r w:rsidR="006954D3" w:rsidRPr="007D73E6">
        <w:rPr>
          <w:rFonts w:asciiTheme="majorBidi" w:hAnsiTheme="majorBidi" w:cstheme="majorBidi"/>
          <w:sz w:val="24"/>
          <w:szCs w:val="24"/>
        </w:rPr>
        <w:t>m</w:t>
      </w:r>
      <w:r w:rsidRPr="007D73E6">
        <w:rPr>
          <w:rFonts w:asciiTheme="majorBidi" w:hAnsiTheme="majorBidi" w:cstheme="majorBidi"/>
          <w:sz w:val="24"/>
          <w:szCs w:val="24"/>
        </w:rPr>
        <w:t>asyarakat Sasak Montong Bongor, baik sebelum maupun sesudah melaksanakan adat</w:t>
      </w:r>
      <w:r w:rsidR="003A6110" w:rsidRPr="007D73E6">
        <w:rPr>
          <w:rFonts w:asciiTheme="majorBidi" w:hAnsiTheme="majorBidi" w:cstheme="majorBidi"/>
          <w:sz w:val="24"/>
          <w:szCs w:val="24"/>
        </w:rPr>
        <w:t xml:space="preserve"> </w:t>
      </w:r>
      <w:r w:rsidR="003A6110" w:rsidRPr="007D73E6">
        <w:rPr>
          <w:rFonts w:asciiTheme="majorBidi" w:hAnsiTheme="majorBidi" w:cstheme="majorBidi"/>
          <w:i/>
          <w:iCs/>
          <w:sz w:val="24"/>
          <w:szCs w:val="24"/>
        </w:rPr>
        <w:t>Nyongkolan.</w:t>
      </w:r>
      <w:r w:rsidR="006954D3" w:rsidRPr="007D73E6">
        <w:rPr>
          <w:rFonts w:asciiTheme="majorBidi" w:hAnsiTheme="majorBidi" w:cstheme="majorBidi"/>
          <w:i/>
          <w:iCs/>
          <w:sz w:val="24"/>
          <w:szCs w:val="24"/>
        </w:rPr>
        <w:t xml:space="preserve"> </w:t>
      </w:r>
      <w:r w:rsidR="006954D3" w:rsidRPr="007D73E6">
        <w:rPr>
          <w:rFonts w:asciiTheme="majorBidi" w:hAnsiTheme="majorBidi" w:cstheme="majorBidi"/>
          <w:sz w:val="24"/>
          <w:szCs w:val="24"/>
        </w:rPr>
        <w:t xml:space="preserve">Adapun susunan tata </w:t>
      </w:r>
      <w:proofErr w:type="gramStart"/>
      <w:r w:rsidR="006954D3" w:rsidRPr="007D73E6">
        <w:rPr>
          <w:rFonts w:asciiTheme="majorBidi" w:hAnsiTheme="majorBidi" w:cstheme="majorBidi"/>
          <w:sz w:val="24"/>
          <w:szCs w:val="24"/>
        </w:rPr>
        <w:t>cara</w:t>
      </w:r>
      <w:proofErr w:type="gramEnd"/>
      <w:r w:rsidR="006954D3" w:rsidRPr="007D73E6">
        <w:rPr>
          <w:rFonts w:asciiTheme="majorBidi" w:hAnsiTheme="majorBidi" w:cstheme="majorBidi"/>
          <w:sz w:val="24"/>
          <w:szCs w:val="24"/>
        </w:rPr>
        <w:t xml:space="preserve"> perkawinan masyarakat Sasak Montong Bongor dari pra </w:t>
      </w:r>
      <w:r w:rsidR="006954D3" w:rsidRPr="007D73E6">
        <w:rPr>
          <w:rFonts w:asciiTheme="majorBidi" w:hAnsiTheme="majorBidi" w:cstheme="majorBidi"/>
          <w:i/>
          <w:iCs/>
          <w:sz w:val="24"/>
          <w:szCs w:val="24"/>
        </w:rPr>
        <w:t>nyongkolan</w:t>
      </w:r>
      <w:r w:rsidR="006954D3" w:rsidRPr="007D73E6">
        <w:rPr>
          <w:rFonts w:asciiTheme="majorBidi" w:hAnsiTheme="majorBidi" w:cstheme="majorBidi"/>
          <w:sz w:val="24"/>
          <w:szCs w:val="24"/>
        </w:rPr>
        <w:t xml:space="preserve"> hingga pasca </w:t>
      </w:r>
      <w:r w:rsidR="006954D3" w:rsidRPr="007D73E6">
        <w:rPr>
          <w:rFonts w:asciiTheme="majorBidi" w:hAnsiTheme="majorBidi" w:cstheme="majorBidi"/>
          <w:i/>
          <w:iCs/>
          <w:sz w:val="24"/>
          <w:szCs w:val="24"/>
        </w:rPr>
        <w:t xml:space="preserve">nyongkolan </w:t>
      </w:r>
      <w:r w:rsidR="006954D3" w:rsidRPr="007D73E6">
        <w:rPr>
          <w:rFonts w:asciiTheme="majorBidi" w:hAnsiTheme="majorBidi" w:cstheme="majorBidi"/>
          <w:sz w:val="24"/>
          <w:szCs w:val="24"/>
        </w:rPr>
        <w:t>sebagai berikut:</w:t>
      </w:r>
    </w:p>
    <w:p w:rsidR="006954D3" w:rsidRPr="007D73E6" w:rsidRDefault="006954D3" w:rsidP="007D73E6">
      <w:pPr>
        <w:pStyle w:val="ListParagraph"/>
        <w:numPr>
          <w:ilvl w:val="0"/>
          <w:numId w:val="4"/>
        </w:numPr>
        <w:spacing w:line="360" w:lineRule="auto"/>
        <w:jc w:val="both"/>
        <w:rPr>
          <w:rFonts w:asciiTheme="majorBidi" w:hAnsiTheme="majorBidi" w:cstheme="majorBidi"/>
          <w:b/>
          <w:bCs/>
          <w:sz w:val="24"/>
          <w:szCs w:val="24"/>
        </w:rPr>
      </w:pPr>
      <w:r w:rsidRPr="007D73E6">
        <w:rPr>
          <w:rFonts w:asciiTheme="majorBidi" w:hAnsiTheme="majorBidi" w:cstheme="majorBidi"/>
          <w:b/>
          <w:bCs/>
          <w:sz w:val="24"/>
          <w:szCs w:val="24"/>
        </w:rPr>
        <w:t>Sebelum Nyongkolan</w:t>
      </w:r>
    </w:p>
    <w:p w:rsidR="006954D3" w:rsidRPr="007D73E6" w:rsidRDefault="006954D3" w:rsidP="007D73E6">
      <w:pPr>
        <w:pStyle w:val="ListParagraph"/>
        <w:spacing w:line="360" w:lineRule="auto"/>
        <w:ind w:firstLine="720"/>
        <w:jc w:val="both"/>
        <w:rPr>
          <w:rFonts w:asciiTheme="majorBidi" w:hAnsiTheme="majorBidi" w:cstheme="majorBidi"/>
          <w:sz w:val="24"/>
          <w:szCs w:val="24"/>
        </w:rPr>
      </w:pPr>
      <w:r w:rsidRPr="007D73E6">
        <w:rPr>
          <w:rFonts w:asciiTheme="majorBidi" w:hAnsiTheme="majorBidi" w:cstheme="majorBidi"/>
          <w:sz w:val="24"/>
          <w:szCs w:val="24"/>
        </w:rPr>
        <w:t xml:space="preserve">Proses menuju sebuah akad perkawinan hingga pada adat </w:t>
      </w:r>
      <w:r w:rsidRPr="007D73E6">
        <w:rPr>
          <w:rFonts w:asciiTheme="majorBidi" w:hAnsiTheme="majorBidi" w:cstheme="majorBidi"/>
          <w:i/>
          <w:iCs/>
          <w:sz w:val="24"/>
          <w:szCs w:val="24"/>
        </w:rPr>
        <w:t xml:space="preserve">nyongkolan </w:t>
      </w:r>
      <w:r w:rsidRPr="007D73E6">
        <w:rPr>
          <w:rFonts w:asciiTheme="majorBidi" w:hAnsiTheme="majorBidi" w:cstheme="majorBidi"/>
          <w:sz w:val="24"/>
          <w:szCs w:val="24"/>
        </w:rPr>
        <w:t>bagi pasangan calon pengantin</w:t>
      </w:r>
      <w:r w:rsidR="007D73E6">
        <w:rPr>
          <w:rFonts w:asciiTheme="majorBidi" w:hAnsiTheme="majorBidi" w:cstheme="majorBidi"/>
          <w:sz w:val="24"/>
          <w:szCs w:val="24"/>
        </w:rPr>
        <w:t xml:space="preserve"> di masyarakat </w:t>
      </w:r>
      <w:r w:rsidR="007D73E6" w:rsidRPr="006954D3">
        <w:rPr>
          <w:rFonts w:asciiTheme="majorBidi" w:hAnsiTheme="majorBidi" w:cstheme="majorBidi"/>
          <w:sz w:val="24"/>
          <w:szCs w:val="24"/>
        </w:rPr>
        <w:t>Sasak Montong Bongor</w:t>
      </w:r>
      <w:r w:rsidRPr="007D73E6">
        <w:rPr>
          <w:rFonts w:asciiTheme="majorBidi" w:hAnsiTheme="majorBidi" w:cstheme="majorBidi"/>
          <w:sz w:val="24"/>
          <w:szCs w:val="24"/>
        </w:rPr>
        <w:t xml:space="preserve"> terlebih dahulu melalaui berbagai tahapan sebagai berikut:</w:t>
      </w:r>
    </w:p>
    <w:p w:rsidR="006954D3" w:rsidRPr="007D73E6" w:rsidRDefault="00623B77" w:rsidP="007D73E6">
      <w:pPr>
        <w:pStyle w:val="ListParagraph"/>
        <w:numPr>
          <w:ilvl w:val="0"/>
          <w:numId w:val="5"/>
        </w:numPr>
        <w:spacing w:line="360" w:lineRule="auto"/>
        <w:jc w:val="both"/>
        <w:rPr>
          <w:rFonts w:asciiTheme="majorBidi" w:hAnsiTheme="majorBidi" w:cstheme="majorBidi"/>
          <w:sz w:val="24"/>
          <w:szCs w:val="24"/>
        </w:rPr>
      </w:pPr>
      <w:r w:rsidRPr="007D73E6">
        <w:rPr>
          <w:rFonts w:asciiTheme="majorBidi" w:hAnsiTheme="majorBidi" w:cstheme="majorBidi"/>
          <w:i/>
          <w:iCs/>
          <w:sz w:val="24"/>
          <w:szCs w:val="24"/>
        </w:rPr>
        <w:t>Saling kanggoq</w:t>
      </w:r>
    </w:p>
    <w:p w:rsidR="00623B77" w:rsidRPr="007D73E6" w:rsidRDefault="00C26153" w:rsidP="007D73E6">
      <w:pPr>
        <w:pStyle w:val="ListParagraph"/>
        <w:spacing w:line="360" w:lineRule="auto"/>
        <w:ind w:left="1080" w:firstLine="720"/>
        <w:jc w:val="both"/>
        <w:rPr>
          <w:rFonts w:asciiTheme="majorBidi" w:hAnsiTheme="majorBidi" w:cstheme="majorBidi"/>
          <w:sz w:val="24"/>
          <w:szCs w:val="24"/>
        </w:rPr>
      </w:pPr>
      <w:r w:rsidRPr="007D73E6">
        <w:rPr>
          <w:rFonts w:asciiTheme="majorBidi" w:hAnsiTheme="majorBidi" w:cstheme="majorBidi"/>
          <w:i/>
          <w:iCs/>
          <w:sz w:val="24"/>
          <w:szCs w:val="24"/>
        </w:rPr>
        <w:t>Saling Kanggoq</w:t>
      </w:r>
      <w:r w:rsidRPr="007D73E6">
        <w:rPr>
          <w:rFonts w:asciiTheme="majorBidi" w:hAnsiTheme="majorBidi" w:cstheme="majorBidi"/>
          <w:sz w:val="24"/>
          <w:szCs w:val="24"/>
        </w:rPr>
        <w:t xml:space="preserve"> m</w:t>
      </w:r>
      <w:r w:rsidR="00623B77" w:rsidRPr="007D73E6">
        <w:rPr>
          <w:rFonts w:asciiTheme="majorBidi" w:hAnsiTheme="majorBidi" w:cstheme="majorBidi"/>
          <w:sz w:val="24"/>
          <w:szCs w:val="24"/>
        </w:rPr>
        <w:t>erupakan awal dari suatu kebiasaan yang dilakukan oleh para muda-mudi (terune-dedare) untuk memulai sebuah hubungan yang lebih dekat atau dalam istilah sekarang disebut dengan pacaran.</w:t>
      </w:r>
      <w:r w:rsidR="00E775C4" w:rsidRPr="007D73E6">
        <w:rPr>
          <w:rStyle w:val="FootnoteReference"/>
          <w:rFonts w:asciiTheme="majorBidi" w:hAnsiTheme="majorBidi" w:cstheme="majorBidi"/>
          <w:sz w:val="24"/>
          <w:szCs w:val="24"/>
        </w:rPr>
        <w:footnoteReference w:id="21"/>
      </w:r>
    </w:p>
    <w:p w:rsidR="00623B77" w:rsidRPr="007D73E6" w:rsidRDefault="00C26153" w:rsidP="007D73E6">
      <w:pPr>
        <w:pStyle w:val="ListParagraph"/>
        <w:numPr>
          <w:ilvl w:val="0"/>
          <w:numId w:val="5"/>
        </w:numPr>
        <w:spacing w:line="360" w:lineRule="auto"/>
        <w:jc w:val="both"/>
        <w:rPr>
          <w:rFonts w:asciiTheme="majorBidi" w:hAnsiTheme="majorBidi" w:cstheme="majorBidi"/>
          <w:sz w:val="24"/>
          <w:szCs w:val="24"/>
        </w:rPr>
      </w:pPr>
      <w:r w:rsidRPr="007D73E6">
        <w:rPr>
          <w:rFonts w:asciiTheme="majorBidi" w:hAnsiTheme="majorBidi" w:cstheme="majorBidi"/>
          <w:i/>
          <w:iCs/>
          <w:sz w:val="24"/>
          <w:szCs w:val="24"/>
        </w:rPr>
        <w:t>B</w:t>
      </w:r>
      <w:r w:rsidR="00623B77" w:rsidRPr="007D73E6">
        <w:rPr>
          <w:rFonts w:asciiTheme="majorBidi" w:hAnsiTheme="majorBidi" w:cstheme="majorBidi"/>
          <w:i/>
          <w:iCs/>
          <w:sz w:val="24"/>
          <w:szCs w:val="24"/>
        </w:rPr>
        <w:t>ejanji</w:t>
      </w:r>
    </w:p>
    <w:p w:rsidR="00C26153" w:rsidRPr="007D73E6" w:rsidRDefault="00C26153" w:rsidP="007D73E6">
      <w:pPr>
        <w:pStyle w:val="ListParagraph"/>
        <w:spacing w:line="360" w:lineRule="auto"/>
        <w:ind w:left="1080" w:firstLine="720"/>
        <w:jc w:val="both"/>
        <w:rPr>
          <w:rFonts w:asciiTheme="majorBidi" w:hAnsiTheme="majorBidi" w:cstheme="majorBidi"/>
          <w:sz w:val="24"/>
          <w:szCs w:val="24"/>
        </w:rPr>
      </w:pPr>
      <w:r w:rsidRPr="007D73E6">
        <w:rPr>
          <w:rFonts w:asciiTheme="majorBidi" w:hAnsiTheme="majorBidi" w:cstheme="majorBidi"/>
          <w:i/>
          <w:iCs/>
          <w:sz w:val="24"/>
          <w:szCs w:val="24"/>
        </w:rPr>
        <w:t>Bejanji</w:t>
      </w:r>
      <w:r w:rsidRPr="007D73E6">
        <w:rPr>
          <w:rFonts w:asciiTheme="majorBidi" w:hAnsiTheme="majorBidi" w:cstheme="majorBidi"/>
          <w:sz w:val="24"/>
          <w:szCs w:val="24"/>
        </w:rPr>
        <w:t xml:space="preserve"> merupakan kebiasaan yang dilakukan oleh terune dan dedare yang, saling mencintai sebagai suatu wujud untuk mengikat janji bilamana keduanya </w:t>
      </w:r>
      <w:proofErr w:type="gramStart"/>
      <w:r w:rsidRPr="007D73E6">
        <w:rPr>
          <w:rFonts w:asciiTheme="majorBidi" w:hAnsiTheme="majorBidi" w:cstheme="majorBidi"/>
          <w:sz w:val="24"/>
          <w:szCs w:val="24"/>
        </w:rPr>
        <w:t>akan</w:t>
      </w:r>
      <w:proofErr w:type="gramEnd"/>
      <w:r w:rsidRPr="007D73E6">
        <w:rPr>
          <w:rFonts w:asciiTheme="majorBidi" w:hAnsiTheme="majorBidi" w:cstheme="majorBidi"/>
          <w:sz w:val="24"/>
          <w:szCs w:val="24"/>
        </w:rPr>
        <w:t xml:space="preserve"> mengakhiri masa pacaran untuk ke jenjang perkawinan.</w:t>
      </w:r>
      <w:r w:rsidR="00C00C19" w:rsidRPr="007D73E6">
        <w:rPr>
          <w:rStyle w:val="FootnoteReference"/>
          <w:rFonts w:asciiTheme="majorBidi" w:hAnsiTheme="majorBidi" w:cstheme="majorBidi"/>
          <w:sz w:val="24"/>
          <w:szCs w:val="24"/>
        </w:rPr>
        <w:footnoteReference w:id="22"/>
      </w:r>
    </w:p>
    <w:p w:rsidR="00C26153" w:rsidRPr="007D73E6" w:rsidRDefault="00C26153" w:rsidP="007D73E6">
      <w:pPr>
        <w:pStyle w:val="ListParagraph"/>
        <w:numPr>
          <w:ilvl w:val="0"/>
          <w:numId w:val="5"/>
        </w:numPr>
        <w:spacing w:line="360" w:lineRule="auto"/>
        <w:jc w:val="both"/>
        <w:rPr>
          <w:rFonts w:asciiTheme="majorBidi" w:hAnsiTheme="majorBidi" w:cstheme="majorBidi"/>
          <w:sz w:val="24"/>
          <w:szCs w:val="24"/>
        </w:rPr>
      </w:pPr>
      <w:r w:rsidRPr="007D73E6">
        <w:rPr>
          <w:rFonts w:asciiTheme="majorBidi" w:hAnsiTheme="majorBidi" w:cstheme="majorBidi"/>
          <w:i/>
          <w:iCs/>
          <w:sz w:val="24"/>
          <w:szCs w:val="24"/>
        </w:rPr>
        <w:t>Bebait</w:t>
      </w:r>
    </w:p>
    <w:p w:rsidR="00C26153" w:rsidRPr="007D73E6" w:rsidRDefault="00C26153" w:rsidP="007D73E6">
      <w:pPr>
        <w:pStyle w:val="ListParagraph"/>
        <w:spacing w:line="360" w:lineRule="auto"/>
        <w:ind w:left="1080" w:firstLine="720"/>
        <w:jc w:val="both"/>
        <w:rPr>
          <w:rFonts w:asciiTheme="majorBidi" w:hAnsiTheme="majorBidi" w:cstheme="majorBidi"/>
          <w:sz w:val="24"/>
          <w:szCs w:val="24"/>
        </w:rPr>
      </w:pPr>
      <w:r w:rsidRPr="007D73E6">
        <w:rPr>
          <w:rFonts w:asciiTheme="majorBidi" w:hAnsiTheme="majorBidi" w:cstheme="majorBidi"/>
          <w:i/>
          <w:iCs/>
          <w:sz w:val="24"/>
          <w:szCs w:val="24"/>
        </w:rPr>
        <w:lastRenderedPageBreak/>
        <w:t xml:space="preserve">Bebait </w:t>
      </w:r>
      <w:r w:rsidRPr="007D73E6">
        <w:rPr>
          <w:rFonts w:asciiTheme="majorBidi" w:hAnsiTheme="majorBidi" w:cstheme="majorBidi"/>
          <w:sz w:val="24"/>
          <w:szCs w:val="24"/>
        </w:rPr>
        <w:t>merupakan tradisi mengambil gadis (dedare) oleh laki-laki (terune) untuk dikawini dalam istilah umumnya menculik gadis pujaan hati setelah melakukan suatu janji atau kesepakatan.</w:t>
      </w:r>
      <w:r w:rsidR="00C00C19" w:rsidRPr="007D73E6">
        <w:rPr>
          <w:rStyle w:val="FootnoteReference"/>
          <w:rFonts w:asciiTheme="majorBidi" w:hAnsiTheme="majorBidi" w:cstheme="majorBidi"/>
          <w:sz w:val="24"/>
          <w:szCs w:val="24"/>
        </w:rPr>
        <w:footnoteReference w:id="23"/>
      </w:r>
    </w:p>
    <w:p w:rsidR="00C26153" w:rsidRPr="007D73E6" w:rsidRDefault="00C26153" w:rsidP="007D73E6">
      <w:pPr>
        <w:pStyle w:val="ListParagraph"/>
        <w:numPr>
          <w:ilvl w:val="0"/>
          <w:numId w:val="5"/>
        </w:numPr>
        <w:spacing w:line="360" w:lineRule="auto"/>
        <w:jc w:val="both"/>
        <w:rPr>
          <w:rFonts w:asciiTheme="majorBidi" w:hAnsiTheme="majorBidi" w:cstheme="majorBidi"/>
          <w:sz w:val="24"/>
          <w:szCs w:val="24"/>
        </w:rPr>
      </w:pPr>
      <w:r w:rsidRPr="007D73E6">
        <w:rPr>
          <w:rFonts w:asciiTheme="majorBidi" w:hAnsiTheme="majorBidi" w:cstheme="majorBidi"/>
          <w:i/>
          <w:iCs/>
          <w:sz w:val="24"/>
          <w:szCs w:val="24"/>
        </w:rPr>
        <w:t>Nyelabar</w:t>
      </w:r>
    </w:p>
    <w:p w:rsidR="00C26153" w:rsidRPr="007D73E6" w:rsidRDefault="00C26153" w:rsidP="007D73E6">
      <w:pPr>
        <w:pStyle w:val="ListParagraph"/>
        <w:spacing w:line="360" w:lineRule="auto"/>
        <w:ind w:left="1080" w:firstLine="720"/>
        <w:jc w:val="both"/>
        <w:rPr>
          <w:rFonts w:asciiTheme="majorBidi" w:hAnsiTheme="majorBidi" w:cstheme="majorBidi"/>
          <w:sz w:val="24"/>
          <w:szCs w:val="24"/>
        </w:rPr>
      </w:pPr>
      <w:r w:rsidRPr="007D73E6">
        <w:rPr>
          <w:rFonts w:asciiTheme="majorBidi" w:hAnsiTheme="majorBidi" w:cstheme="majorBidi"/>
          <w:i/>
          <w:iCs/>
          <w:sz w:val="24"/>
          <w:szCs w:val="24"/>
        </w:rPr>
        <w:t xml:space="preserve">Nyelabar </w:t>
      </w:r>
      <w:r w:rsidRPr="007D73E6">
        <w:rPr>
          <w:rFonts w:asciiTheme="majorBidi" w:hAnsiTheme="majorBidi" w:cstheme="majorBidi"/>
          <w:sz w:val="24"/>
          <w:szCs w:val="24"/>
        </w:rPr>
        <w:t>merupakan prosesi atau kelanjutan setelah pihak laki-laki menculik gadis pujaan hatinya yang</w:t>
      </w:r>
      <w:r w:rsidR="009730A7" w:rsidRPr="007D73E6">
        <w:rPr>
          <w:rFonts w:asciiTheme="majorBidi" w:hAnsiTheme="majorBidi" w:cstheme="majorBidi"/>
          <w:sz w:val="24"/>
          <w:szCs w:val="24"/>
        </w:rPr>
        <w:t xml:space="preserve"> dilakukan oleh pihak keluarga laki-laki</w:t>
      </w:r>
      <w:r w:rsidRPr="007D73E6">
        <w:rPr>
          <w:rFonts w:asciiTheme="majorBidi" w:hAnsiTheme="majorBidi" w:cstheme="majorBidi"/>
          <w:sz w:val="24"/>
          <w:szCs w:val="24"/>
        </w:rPr>
        <w:t xml:space="preserve"> guna </w:t>
      </w:r>
      <w:r w:rsidR="009730A7" w:rsidRPr="007D73E6">
        <w:rPr>
          <w:rFonts w:asciiTheme="majorBidi" w:hAnsiTheme="majorBidi" w:cstheme="majorBidi"/>
          <w:sz w:val="24"/>
          <w:szCs w:val="24"/>
        </w:rPr>
        <w:t>menghilangkan</w:t>
      </w:r>
      <w:r w:rsidRPr="007D73E6">
        <w:rPr>
          <w:rFonts w:asciiTheme="majorBidi" w:hAnsiTheme="majorBidi" w:cstheme="majorBidi"/>
          <w:sz w:val="24"/>
          <w:szCs w:val="24"/>
        </w:rPr>
        <w:t xml:space="preserve"> keragu</w:t>
      </w:r>
      <w:r w:rsidR="009730A7" w:rsidRPr="007D73E6">
        <w:rPr>
          <w:rFonts w:asciiTheme="majorBidi" w:hAnsiTheme="majorBidi" w:cstheme="majorBidi"/>
          <w:sz w:val="24"/>
          <w:szCs w:val="24"/>
        </w:rPr>
        <w:t>an dan memastikan</w:t>
      </w:r>
      <w:r w:rsidRPr="007D73E6">
        <w:rPr>
          <w:rFonts w:asciiTheme="majorBidi" w:hAnsiTheme="majorBidi" w:cstheme="majorBidi"/>
          <w:sz w:val="24"/>
          <w:szCs w:val="24"/>
        </w:rPr>
        <w:t xml:space="preserve"> bahwa </w:t>
      </w:r>
      <w:r w:rsidR="009730A7" w:rsidRPr="007D73E6">
        <w:rPr>
          <w:rFonts w:asciiTheme="majorBidi" w:hAnsiTheme="majorBidi" w:cstheme="majorBidi"/>
          <w:i/>
          <w:iCs/>
          <w:sz w:val="24"/>
          <w:szCs w:val="24"/>
        </w:rPr>
        <w:t>dedare</w:t>
      </w:r>
      <w:r w:rsidR="009730A7" w:rsidRPr="007D73E6">
        <w:rPr>
          <w:rFonts w:asciiTheme="majorBidi" w:hAnsiTheme="majorBidi" w:cstheme="majorBidi"/>
          <w:sz w:val="24"/>
          <w:szCs w:val="24"/>
        </w:rPr>
        <w:t xml:space="preserve"> yang diculik oleh laki-laki pujaan hatinya </w:t>
      </w:r>
      <w:r w:rsidRPr="007D73E6">
        <w:rPr>
          <w:rFonts w:asciiTheme="majorBidi" w:hAnsiTheme="majorBidi" w:cstheme="majorBidi"/>
          <w:sz w:val="24"/>
          <w:szCs w:val="24"/>
        </w:rPr>
        <w:t>benar</w:t>
      </w:r>
      <w:r w:rsidR="009730A7" w:rsidRPr="007D73E6">
        <w:rPr>
          <w:rFonts w:asciiTheme="majorBidi" w:hAnsiTheme="majorBidi" w:cstheme="majorBidi"/>
          <w:sz w:val="24"/>
          <w:szCs w:val="24"/>
        </w:rPr>
        <w:t xml:space="preserve"> adanya dan dilakukan</w:t>
      </w:r>
      <w:r w:rsidRPr="007D73E6">
        <w:rPr>
          <w:rFonts w:asciiTheme="majorBidi" w:hAnsiTheme="majorBidi" w:cstheme="majorBidi"/>
          <w:sz w:val="24"/>
          <w:szCs w:val="24"/>
        </w:rPr>
        <w:t xml:space="preserve"> secara syah berdasarkan </w:t>
      </w:r>
      <w:r w:rsidR="009730A7" w:rsidRPr="007D73E6">
        <w:rPr>
          <w:rFonts w:asciiTheme="majorBidi" w:hAnsiTheme="majorBidi" w:cstheme="majorBidi"/>
          <w:sz w:val="24"/>
          <w:szCs w:val="24"/>
        </w:rPr>
        <w:t>t</w:t>
      </w:r>
      <w:r w:rsidRPr="007D73E6">
        <w:rPr>
          <w:rFonts w:asciiTheme="majorBidi" w:hAnsiTheme="majorBidi" w:cstheme="majorBidi"/>
          <w:sz w:val="24"/>
          <w:szCs w:val="24"/>
        </w:rPr>
        <w:t xml:space="preserve">radisi yang berlaku </w:t>
      </w:r>
      <w:r w:rsidR="009730A7" w:rsidRPr="007D73E6">
        <w:rPr>
          <w:rFonts w:asciiTheme="majorBidi" w:hAnsiTheme="majorBidi" w:cstheme="majorBidi"/>
          <w:sz w:val="24"/>
          <w:szCs w:val="24"/>
        </w:rPr>
        <w:t>serta</w:t>
      </w:r>
      <w:r w:rsidRPr="007D73E6">
        <w:rPr>
          <w:rFonts w:asciiTheme="majorBidi" w:hAnsiTheme="majorBidi" w:cstheme="majorBidi"/>
          <w:sz w:val="24"/>
          <w:szCs w:val="24"/>
        </w:rPr>
        <w:t xml:space="preserve"> tanpa adanya paksaan dari siapapun.</w:t>
      </w:r>
      <w:r w:rsidR="00C00C19" w:rsidRPr="007D73E6">
        <w:rPr>
          <w:rStyle w:val="FootnoteReference"/>
          <w:rFonts w:asciiTheme="majorBidi" w:hAnsiTheme="majorBidi" w:cstheme="majorBidi"/>
          <w:sz w:val="24"/>
          <w:szCs w:val="24"/>
        </w:rPr>
        <w:footnoteReference w:id="24"/>
      </w:r>
    </w:p>
    <w:p w:rsidR="00A16A4D" w:rsidRPr="007D73E6" w:rsidRDefault="009730A7" w:rsidP="007D73E6">
      <w:pPr>
        <w:pStyle w:val="ListParagraph"/>
        <w:numPr>
          <w:ilvl w:val="0"/>
          <w:numId w:val="5"/>
        </w:numPr>
        <w:spacing w:line="360" w:lineRule="auto"/>
        <w:jc w:val="both"/>
        <w:rPr>
          <w:rFonts w:asciiTheme="majorBidi" w:hAnsiTheme="majorBidi" w:cstheme="majorBidi"/>
          <w:sz w:val="24"/>
          <w:szCs w:val="24"/>
        </w:rPr>
      </w:pPr>
      <w:r w:rsidRPr="007D73E6">
        <w:rPr>
          <w:rFonts w:asciiTheme="majorBidi" w:hAnsiTheme="majorBidi" w:cstheme="majorBidi"/>
          <w:i/>
          <w:iCs/>
          <w:sz w:val="24"/>
          <w:szCs w:val="24"/>
        </w:rPr>
        <w:t>Pinak kesepakatan atau bait janji</w:t>
      </w:r>
    </w:p>
    <w:p w:rsidR="009730A7" w:rsidRPr="007D73E6" w:rsidRDefault="009730A7" w:rsidP="007D73E6">
      <w:pPr>
        <w:pStyle w:val="ListParagraph"/>
        <w:spacing w:line="360" w:lineRule="auto"/>
        <w:ind w:left="1080" w:firstLine="720"/>
        <w:jc w:val="both"/>
        <w:rPr>
          <w:rFonts w:asciiTheme="majorBidi" w:hAnsiTheme="majorBidi" w:cstheme="majorBidi"/>
          <w:sz w:val="24"/>
          <w:szCs w:val="24"/>
        </w:rPr>
      </w:pPr>
      <w:r w:rsidRPr="007D73E6">
        <w:rPr>
          <w:rFonts w:asciiTheme="majorBidi" w:hAnsiTheme="majorBidi" w:cstheme="majorBidi"/>
          <w:sz w:val="24"/>
          <w:szCs w:val="24"/>
        </w:rPr>
        <w:t xml:space="preserve">Setelah </w:t>
      </w:r>
      <w:r w:rsidRPr="007D73E6">
        <w:rPr>
          <w:rFonts w:asciiTheme="majorBidi" w:hAnsiTheme="majorBidi" w:cstheme="majorBidi"/>
          <w:i/>
          <w:iCs/>
          <w:sz w:val="24"/>
          <w:szCs w:val="24"/>
        </w:rPr>
        <w:t>nyelabar</w:t>
      </w:r>
      <w:r w:rsidRPr="007D73E6">
        <w:rPr>
          <w:rFonts w:asciiTheme="majorBidi" w:hAnsiTheme="majorBidi" w:cstheme="majorBidi"/>
          <w:sz w:val="24"/>
          <w:szCs w:val="24"/>
        </w:rPr>
        <w:t xml:space="preserve"> diterima oleh pihak keluarga gadis (dedare), maka pihak laki-laki (terune) mendatangi keluarga gadis untuk membicarakan hal-hal yang berkaitan dngan beban-biaya yang </w:t>
      </w:r>
      <w:proofErr w:type="gramStart"/>
      <w:r w:rsidRPr="007D73E6">
        <w:rPr>
          <w:rFonts w:asciiTheme="majorBidi" w:hAnsiTheme="majorBidi" w:cstheme="majorBidi"/>
          <w:sz w:val="24"/>
          <w:szCs w:val="24"/>
        </w:rPr>
        <w:t>akan</w:t>
      </w:r>
      <w:proofErr w:type="gramEnd"/>
      <w:r w:rsidRPr="007D73E6">
        <w:rPr>
          <w:rFonts w:asciiTheme="majorBidi" w:hAnsiTheme="majorBidi" w:cstheme="majorBidi"/>
          <w:sz w:val="24"/>
          <w:szCs w:val="24"/>
        </w:rPr>
        <w:t xml:space="preserve"> diminta pihak gadis</w:t>
      </w:r>
      <w:r w:rsidR="00A16A4D" w:rsidRPr="007D73E6">
        <w:rPr>
          <w:rFonts w:asciiTheme="majorBidi" w:hAnsiTheme="majorBidi" w:cstheme="majorBidi"/>
          <w:sz w:val="24"/>
          <w:szCs w:val="24"/>
        </w:rPr>
        <w:t>.</w:t>
      </w:r>
      <w:r w:rsidR="00C00C19" w:rsidRPr="007D73E6">
        <w:rPr>
          <w:rStyle w:val="FootnoteReference"/>
          <w:rFonts w:asciiTheme="majorBidi" w:hAnsiTheme="majorBidi" w:cstheme="majorBidi"/>
          <w:sz w:val="24"/>
          <w:szCs w:val="24"/>
        </w:rPr>
        <w:footnoteReference w:id="25"/>
      </w:r>
    </w:p>
    <w:p w:rsidR="00A16A4D" w:rsidRPr="007D73E6" w:rsidRDefault="00A16A4D" w:rsidP="007D73E6">
      <w:pPr>
        <w:pStyle w:val="ListParagraph"/>
        <w:numPr>
          <w:ilvl w:val="0"/>
          <w:numId w:val="5"/>
        </w:numPr>
        <w:spacing w:line="360" w:lineRule="auto"/>
        <w:jc w:val="both"/>
        <w:rPr>
          <w:rFonts w:asciiTheme="majorBidi" w:hAnsiTheme="majorBidi" w:cstheme="majorBidi"/>
          <w:sz w:val="24"/>
          <w:szCs w:val="24"/>
        </w:rPr>
      </w:pPr>
      <w:r w:rsidRPr="007D73E6">
        <w:rPr>
          <w:rFonts w:asciiTheme="majorBidi" w:hAnsiTheme="majorBidi" w:cstheme="majorBidi"/>
          <w:i/>
          <w:iCs/>
          <w:sz w:val="24"/>
          <w:szCs w:val="24"/>
        </w:rPr>
        <w:t>Bekawin</w:t>
      </w:r>
      <w:r w:rsidR="00D332C4" w:rsidRPr="007D73E6">
        <w:rPr>
          <w:rFonts w:asciiTheme="majorBidi" w:hAnsiTheme="majorBidi" w:cstheme="majorBidi"/>
          <w:i/>
          <w:iCs/>
          <w:sz w:val="24"/>
          <w:szCs w:val="24"/>
        </w:rPr>
        <w:t xml:space="preserve"> </w:t>
      </w:r>
      <w:r w:rsidR="00D332C4" w:rsidRPr="007D73E6">
        <w:rPr>
          <w:rFonts w:asciiTheme="majorBidi" w:hAnsiTheme="majorBidi" w:cstheme="majorBidi"/>
          <w:sz w:val="24"/>
          <w:szCs w:val="24"/>
        </w:rPr>
        <w:t>atau ijab qabul</w:t>
      </w:r>
    </w:p>
    <w:p w:rsidR="00A16A4D" w:rsidRPr="007D73E6" w:rsidRDefault="00D332C4" w:rsidP="007D73E6">
      <w:pPr>
        <w:pStyle w:val="ListParagraph"/>
        <w:spacing w:line="360" w:lineRule="auto"/>
        <w:ind w:left="1080" w:firstLine="720"/>
        <w:jc w:val="both"/>
        <w:rPr>
          <w:rFonts w:asciiTheme="majorBidi" w:hAnsiTheme="majorBidi" w:cstheme="majorBidi"/>
          <w:sz w:val="24"/>
          <w:szCs w:val="24"/>
        </w:rPr>
      </w:pPr>
      <w:r w:rsidRPr="007D73E6">
        <w:rPr>
          <w:rFonts w:asciiTheme="majorBidi" w:hAnsiTheme="majorBidi" w:cstheme="majorBidi"/>
          <w:i/>
          <w:iCs/>
          <w:sz w:val="24"/>
          <w:szCs w:val="24"/>
        </w:rPr>
        <w:t xml:space="preserve">Bekawin </w:t>
      </w:r>
      <w:r w:rsidRPr="007D73E6">
        <w:rPr>
          <w:rFonts w:asciiTheme="majorBidi" w:hAnsiTheme="majorBidi" w:cstheme="majorBidi"/>
          <w:sz w:val="24"/>
          <w:szCs w:val="24"/>
        </w:rPr>
        <w:t xml:space="preserve">merupakan buah dari kesepakatan atau bait janji yang dilakukan oleh kedua belah pihak. Sebelum acara </w:t>
      </w:r>
      <w:r w:rsidRPr="007D73E6">
        <w:rPr>
          <w:rFonts w:asciiTheme="majorBidi" w:hAnsiTheme="majorBidi" w:cstheme="majorBidi"/>
          <w:i/>
          <w:iCs/>
          <w:sz w:val="24"/>
          <w:szCs w:val="24"/>
        </w:rPr>
        <w:t>nyongkolan</w:t>
      </w:r>
      <w:r w:rsidRPr="007D73E6">
        <w:rPr>
          <w:rFonts w:asciiTheme="majorBidi" w:hAnsiTheme="majorBidi" w:cstheme="majorBidi"/>
          <w:sz w:val="24"/>
          <w:szCs w:val="24"/>
        </w:rPr>
        <w:t xml:space="preserve"> dilangsungkan. Selang beberapa hari baru diadakan acara (bekawin) oleh kyai/pejabat KUA/tokoh adat selaku dan disaksikan oleh masyarakat.</w:t>
      </w:r>
      <w:r w:rsidR="00C00C19" w:rsidRPr="007D73E6">
        <w:rPr>
          <w:rStyle w:val="FootnoteReference"/>
          <w:rFonts w:asciiTheme="majorBidi" w:hAnsiTheme="majorBidi" w:cstheme="majorBidi"/>
          <w:sz w:val="24"/>
          <w:szCs w:val="24"/>
        </w:rPr>
        <w:footnoteReference w:id="26"/>
      </w:r>
    </w:p>
    <w:p w:rsidR="00D332C4" w:rsidRPr="007D73E6" w:rsidRDefault="00D332C4" w:rsidP="007D73E6">
      <w:pPr>
        <w:pStyle w:val="ListParagraph"/>
        <w:numPr>
          <w:ilvl w:val="0"/>
          <w:numId w:val="5"/>
        </w:numPr>
        <w:spacing w:line="360" w:lineRule="auto"/>
        <w:jc w:val="both"/>
        <w:rPr>
          <w:rFonts w:asciiTheme="majorBidi" w:hAnsiTheme="majorBidi" w:cstheme="majorBidi"/>
          <w:sz w:val="24"/>
          <w:szCs w:val="24"/>
        </w:rPr>
      </w:pPr>
      <w:r w:rsidRPr="007D73E6">
        <w:rPr>
          <w:rFonts w:asciiTheme="majorBidi" w:hAnsiTheme="majorBidi" w:cstheme="majorBidi"/>
          <w:i/>
          <w:iCs/>
          <w:sz w:val="24"/>
          <w:szCs w:val="24"/>
        </w:rPr>
        <w:t>Begawe atau rowah</w:t>
      </w:r>
    </w:p>
    <w:p w:rsidR="00D332C4" w:rsidRPr="007D73E6" w:rsidRDefault="00D332C4" w:rsidP="007D73E6">
      <w:pPr>
        <w:pStyle w:val="ListParagraph"/>
        <w:spacing w:line="360" w:lineRule="auto"/>
        <w:ind w:left="1080" w:firstLine="720"/>
        <w:jc w:val="both"/>
        <w:rPr>
          <w:rFonts w:asciiTheme="majorBidi" w:hAnsiTheme="majorBidi" w:cstheme="majorBidi"/>
          <w:sz w:val="24"/>
          <w:szCs w:val="24"/>
        </w:rPr>
      </w:pPr>
      <w:r w:rsidRPr="007D73E6">
        <w:rPr>
          <w:rFonts w:asciiTheme="majorBidi" w:hAnsiTheme="majorBidi" w:cstheme="majorBidi"/>
          <w:sz w:val="24"/>
          <w:szCs w:val="24"/>
        </w:rPr>
        <w:t xml:space="preserve">Rowah atau bisa disebut pesta yang diselenggarakan sehubungan dengan perkawinan seseorang. Di mana pada acara rowah ini selain menyajikan makanan untuk para undangan yang hadir dan juga untuk masyarakat sekitar yang menjadi juru masak, juru acara, atau yang membantu proses rowah dengn </w:t>
      </w:r>
      <w:proofErr w:type="gramStart"/>
      <w:r w:rsidRPr="007D73E6">
        <w:rPr>
          <w:rFonts w:asciiTheme="majorBidi" w:hAnsiTheme="majorBidi" w:cstheme="majorBidi"/>
          <w:sz w:val="24"/>
          <w:szCs w:val="24"/>
        </w:rPr>
        <w:t>cara</w:t>
      </w:r>
      <w:proofErr w:type="gramEnd"/>
      <w:r w:rsidRPr="007D73E6">
        <w:rPr>
          <w:rFonts w:asciiTheme="majorBidi" w:hAnsiTheme="majorBidi" w:cstheme="majorBidi"/>
          <w:sz w:val="24"/>
          <w:szCs w:val="24"/>
        </w:rPr>
        <w:t xml:space="preserve"> begibung (makan bersama dalam satu wadah).</w:t>
      </w:r>
      <w:r w:rsidR="00C00C19" w:rsidRPr="007D73E6">
        <w:rPr>
          <w:rStyle w:val="FootnoteReference"/>
          <w:rFonts w:asciiTheme="majorBidi" w:hAnsiTheme="majorBidi" w:cstheme="majorBidi"/>
          <w:sz w:val="24"/>
          <w:szCs w:val="24"/>
        </w:rPr>
        <w:footnoteReference w:id="27"/>
      </w:r>
    </w:p>
    <w:p w:rsidR="00D332C4" w:rsidRPr="007D73E6" w:rsidRDefault="00D332C4" w:rsidP="007D73E6">
      <w:pPr>
        <w:pStyle w:val="ListParagraph"/>
        <w:numPr>
          <w:ilvl w:val="0"/>
          <w:numId w:val="4"/>
        </w:numPr>
        <w:spacing w:line="360" w:lineRule="auto"/>
        <w:jc w:val="both"/>
        <w:rPr>
          <w:rFonts w:asciiTheme="majorBidi" w:hAnsiTheme="majorBidi" w:cstheme="majorBidi"/>
          <w:b/>
          <w:bCs/>
          <w:sz w:val="24"/>
          <w:szCs w:val="24"/>
        </w:rPr>
      </w:pPr>
      <w:r w:rsidRPr="007D73E6">
        <w:rPr>
          <w:rFonts w:asciiTheme="majorBidi" w:hAnsiTheme="majorBidi" w:cstheme="majorBidi"/>
          <w:b/>
          <w:bCs/>
          <w:sz w:val="24"/>
          <w:szCs w:val="24"/>
        </w:rPr>
        <w:t>Nyongkolan</w:t>
      </w:r>
    </w:p>
    <w:p w:rsidR="00D332C4" w:rsidRPr="007D73E6" w:rsidRDefault="00D332C4" w:rsidP="007D73E6">
      <w:pPr>
        <w:pStyle w:val="ListParagraph"/>
        <w:spacing w:line="360" w:lineRule="auto"/>
        <w:ind w:firstLine="720"/>
        <w:jc w:val="both"/>
        <w:rPr>
          <w:rFonts w:asciiTheme="majorBidi" w:hAnsiTheme="majorBidi" w:cstheme="majorBidi"/>
          <w:sz w:val="24"/>
          <w:szCs w:val="24"/>
        </w:rPr>
      </w:pPr>
      <w:r w:rsidRPr="007D73E6">
        <w:rPr>
          <w:rFonts w:asciiTheme="majorBidi" w:hAnsiTheme="majorBidi" w:cstheme="majorBidi"/>
          <w:sz w:val="24"/>
          <w:szCs w:val="24"/>
        </w:rPr>
        <w:lastRenderedPageBreak/>
        <w:t>Nyongkolan merupakan akhir dari seluruh rangkaian kegiatan perkawinan, dilakukan secara bersama-sama seluruh anggota keluarga dengan masyarakat untuk datang kerumah mempelai perempuan yang bertujuan sebagai pengenalan wajah dari kedua belah pihak mempelai kepada masyarakat umum bahwasanya mereka telah melakukan ikatan pernikahan sambil meminta maaf serta memberikan hormat kepada kedua orang tua dan pihak keluarga. Dalam proses nyongkolan ini seluruh masyarakat dan mempelai menggunakan pakaian adat, kemudian kedua mempelai diiringi oleh gamelan dan kesenian lainnya serta ikuti oleh masyarakat/keluarag laksana seorang raja dan ratu.</w:t>
      </w:r>
      <w:r w:rsidRPr="007D73E6">
        <w:rPr>
          <w:rStyle w:val="FootnoteReference"/>
          <w:rFonts w:asciiTheme="majorBidi" w:hAnsiTheme="majorBidi" w:cstheme="majorBidi"/>
          <w:sz w:val="24"/>
          <w:szCs w:val="24"/>
        </w:rPr>
        <w:footnoteReference w:id="28"/>
      </w:r>
    </w:p>
    <w:p w:rsidR="00C00C19" w:rsidRPr="007D73E6" w:rsidRDefault="00C00C19" w:rsidP="007D73E6">
      <w:pPr>
        <w:pStyle w:val="ListParagraph"/>
        <w:numPr>
          <w:ilvl w:val="0"/>
          <w:numId w:val="4"/>
        </w:numPr>
        <w:spacing w:line="360" w:lineRule="auto"/>
        <w:jc w:val="both"/>
        <w:rPr>
          <w:rFonts w:asciiTheme="majorBidi" w:hAnsiTheme="majorBidi" w:cstheme="majorBidi"/>
          <w:b/>
          <w:bCs/>
          <w:sz w:val="24"/>
          <w:szCs w:val="24"/>
        </w:rPr>
      </w:pPr>
      <w:r w:rsidRPr="007D73E6">
        <w:rPr>
          <w:rFonts w:asciiTheme="majorBidi" w:hAnsiTheme="majorBidi" w:cstheme="majorBidi"/>
          <w:b/>
          <w:bCs/>
          <w:sz w:val="24"/>
          <w:szCs w:val="24"/>
        </w:rPr>
        <w:t>Setelah Nyongkolan</w:t>
      </w:r>
    </w:p>
    <w:p w:rsidR="00A16A4D" w:rsidRPr="007D73E6" w:rsidRDefault="00C00C19" w:rsidP="007D73E6">
      <w:pPr>
        <w:pStyle w:val="ListParagraph"/>
        <w:numPr>
          <w:ilvl w:val="0"/>
          <w:numId w:val="10"/>
        </w:numPr>
        <w:spacing w:line="360" w:lineRule="auto"/>
        <w:ind w:left="1080"/>
        <w:jc w:val="both"/>
        <w:rPr>
          <w:rFonts w:asciiTheme="majorBidi" w:hAnsiTheme="majorBidi" w:cstheme="majorBidi"/>
          <w:sz w:val="24"/>
          <w:szCs w:val="24"/>
        </w:rPr>
      </w:pPr>
      <w:r w:rsidRPr="007D73E6">
        <w:rPr>
          <w:rFonts w:asciiTheme="majorBidi" w:hAnsiTheme="majorBidi" w:cstheme="majorBidi"/>
          <w:i/>
          <w:iCs/>
          <w:sz w:val="24"/>
          <w:szCs w:val="24"/>
        </w:rPr>
        <w:t>Bales ones nae</w:t>
      </w:r>
    </w:p>
    <w:p w:rsidR="00C00C19" w:rsidRPr="007D73E6" w:rsidRDefault="00C00C19" w:rsidP="007D73E6">
      <w:pPr>
        <w:pStyle w:val="ListParagraph"/>
        <w:spacing w:line="360" w:lineRule="auto"/>
        <w:ind w:firstLine="720"/>
        <w:jc w:val="both"/>
        <w:rPr>
          <w:rFonts w:asciiTheme="majorBidi" w:hAnsiTheme="majorBidi" w:cstheme="majorBidi"/>
          <w:sz w:val="24"/>
          <w:szCs w:val="24"/>
        </w:rPr>
      </w:pPr>
      <w:r w:rsidRPr="007D73E6">
        <w:rPr>
          <w:rFonts w:asciiTheme="majorBidi" w:hAnsiTheme="majorBidi" w:cstheme="majorBidi"/>
          <w:sz w:val="24"/>
          <w:szCs w:val="24"/>
        </w:rPr>
        <w:t xml:space="preserve">Sehari kemudian seusai nanggep Nyongkolan, kedua pengantin beserta keluarga yang lain, datang lagi kerumah orangtua mempelai wanita dengan membawa tembakau, sirih, </w:t>
      </w:r>
      <w:proofErr w:type="gramStart"/>
      <w:r w:rsidRPr="007D73E6">
        <w:rPr>
          <w:rFonts w:asciiTheme="majorBidi" w:hAnsiTheme="majorBidi" w:cstheme="majorBidi"/>
          <w:sz w:val="24"/>
          <w:szCs w:val="24"/>
        </w:rPr>
        <w:t>pinang</w:t>
      </w:r>
      <w:proofErr w:type="gramEnd"/>
      <w:r w:rsidRPr="007D73E6">
        <w:rPr>
          <w:rFonts w:asciiTheme="majorBidi" w:hAnsiTheme="majorBidi" w:cstheme="majorBidi"/>
          <w:sz w:val="24"/>
          <w:szCs w:val="24"/>
        </w:rPr>
        <w:t xml:space="preserve">, kopi, gula sebagai lambang persaudaraan antara kedua keluarga (mempelai laki dan perempuan). Kedatangan kembali kedua mempelai dan keluarga kerumah orang tua pengantin wanita ini disebut </w:t>
      </w:r>
      <w:r w:rsidRPr="007D73E6">
        <w:rPr>
          <w:rFonts w:asciiTheme="majorBidi" w:hAnsiTheme="majorBidi" w:cstheme="majorBidi"/>
          <w:i/>
          <w:iCs/>
          <w:sz w:val="24"/>
          <w:szCs w:val="24"/>
        </w:rPr>
        <w:t>bales ones nae</w:t>
      </w:r>
      <w:r w:rsidRPr="007D73E6">
        <w:rPr>
          <w:rFonts w:asciiTheme="majorBidi" w:hAnsiTheme="majorBidi" w:cstheme="majorBidi"/>
          <w:sz w:val="24"/>
          <w:szCs w:val="24"/>
        </w:rPr>
        <w:t>.</w:t>
      </w:r>
    </w:p>
    <w:p w:rsidR="00DB0FB4" w:rsidRPr="007D73E6" w:rsidRDefault="00C00C19" w:rsidP="00683E7C">
      <w:pPr>
        <w:spacing w:line="360" w:lineRule="auto"/>
        <w:ind w:left="720" w:firstLine="720"/>
        <w:jc w:val="both"/>
        <w:rPr>
          <w:rFonts w:asciiTheme="majorBidi" w:hAnsiTheme="majorBidi" w:cstheme="majorBidi"/>
          <w:sz w:val="24"/>
          <w:szCs w:val="24"/>
        </w:rPr>
      </w:pPr>
      <w:r w:rsidRPr="007D73E6">
        <w:rPr>
          <w:rFonts w:asciiTheme="majorBidi" w:hAnsiTheme="majorBidi" w:cstheme="majorBidi"/>
          <w:sz w:val="24"/>
          <w:szCs w:val="24"/>
        </w:rPr>
        <w:t xml:space="preserve">Keseluruhan perosesi acara Nyongkolan di atas hingga saat ini masih dipertahankan oleh masyarakat Sasak Montong Bongor. Hal tersebut dikarenakan masyarakat Sasak Montong Bongor masih menghornati adat tradisi peninggalan para leluhur. Semua perosesi tersebut sebelum dan sesudah </w:t>
      </w:r>
      <w:r w:rsidRPr="007D73E6">
        <w:rPr>
          <w:rFonts w:asciiTheme="majorBidi" w:hAnsiTheme="majorBidi" w:cstheme="majorBidi"/>
          <w:i/>
          <w:iCs/>
          <w:sz w:val="24"/>
          <w:szCs w:val="24"/>
        </w:rPr>
        <w:t xml:space="preserve">nyongkolan </w:t>
      </w:r>
      <w:r w:rsidRPr="007D73E6">
        <w:rPr>
          <w:rFonts w:asciiTheme="majorBidi" w:hAnsiTheme="majorBidi" w:cstheme="majorBidi"/>
          <w:sz w:val="24"/>
          <w:szCs w:val="24"/>
        </w:rPr>
        <w:t>di atas memiliki maksud dan tujuan yakni supaya kedua pengantin mendapat kesejukan dan ketenangan dalam melangkah untuk membina rumah tangga yang haromonis dan penuh pengertian atau menjadi keluarga yang sakinah, mawadah,</w:t>
      </w:r>
      <w:r w:rsidR="007D73E6" w:rsidRPr="007D73E6">
        <w:rPr>
          <w:rFonts w:asciiTheme="majorBidi" w:hAnsiTheme="majorBidi" w:cstheme="majorBidi"/>
          <w:sz w:val="24"/>
          <w:szCs w:val="24"/>
        </w:rPr>
        <w:t xml:space="preserve"> </w:t>
      </w:r>
      <w:r w:rsidRPr="007D73E6">
        <w:rPr>
          <w:rFonts w:asciiTheme="majorBidi" w:hAnsiTheme="majorBidi" w:cstheme="majorBidi"/>
          <w:sz w:val="24"/>
          <w:szCs w:val="24"/>
        </w:rPr>
        <w:t>dan rahmah.</w:t>
      </w:r>
    </w:p>
    <w:p w:rsidR="002A1CA9" w:rsidRPr="002A1CA9" w:rsidRDefault="002A1CA9" w:rsidP="007D73E6">
      <w:pPr>
        <w:pStyle w:val="ListParagraph"/>
        <w:numPr>
          <w:ilvl w:val="0"/>
          <w:numId w:val="3"/>
        </w:numPr>
        <w:spacing w:line="360" w:lineRule="auto"/>
        <w:ind w:left="360"/>
        <w:jc w:val="both"/>
        <w:rPr>
          <w:rFonts w:asciiTheme="majorBidi" w:hAnsiTheme="majorBidi" w:cstheme="majorBidi"/>
          <w:b/>
          <w:bCs/>
          <w:sz w:val="24"/>
          <w:szCs w:val="24"/>
        </w:rPr>
      </w:pPr>
      <w:r>
        <w:rPr>
          <w:rFonts w:asciiTheme="majorBidi" w:hAnsiTheme="majorBidi" w:cstheme="majorBidi"/>
          <w:b/>
          <w:bCs/>
          <w:sz w:val="24"/>
          <w:szCs w:val="24"/>
        </w:rPr>
        <w:t>Dampak Larangan Adat Nyongkolan Bagi Masyarakat Sasak Montong Bongor</w:t>
      </w:r>
    </w:p>
    <w:p w:rsidR="00027ABD" w:rsidRDefault="00DB0FB4" w:rsidP="00BB41C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Adat kebiasaan yang lahir dari masyarakat melekat sebagai suatu tatanan sosial yang telah menjadi satu kesatuan dalam keseharian masyarakat khususnya adat nyongkolan di masyarakat Sasak Montong Bongor Lombok Tengah. Konsep dan praktik adat nyongkolan di masyarakat Sasak Montong Bongor yang telah lama berjalan dan bertahan kini terhalang oleh sebuah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w:t>
      </w:r>
      <w:r>
        <w:rPr>
          <w:rFonts w:asciiTheme="majorBidi" w:hAnsiTheme="majorBidi" w:cstheme="majorBidi"/>
          <w:sz w:val="24"/>
          <w:szCs w:val="24"/>
        </w:rPr>
        <w:lastRenderedPageBreak/>
        <w:t xml:space="preserve">edaran dari bupati Lombok Tengah </w:t>
      </w:r>
      <w:r w:rsidRPr="00354BAE">
        <w:rPr>
          <w:rFonts w:asciiTheme="majorBidi" w:hAnsiTheme="majorBidi" w:cstheme="majorBidi"/>
          <w:sz w:val="24"/>
          <w:szCs w:val="24"/>
        </w:rPr>
        <w:t>nomor: 338/ 18/ HUMAS</w:t>
      </w:r>
      <w:r w:rsidR="00BB41C9">
        <w:rPr>
          <w:rFonts w:asciiTheme="majorBidi" w:hAnsiTheme="majorBidi" w:cstheme="majorBidi"/>
          <w:sz w:val="24"/>
          <w:szCs w:val="24"/>
        </w:rPr>
        <w:t xml:space="preserve"> sebagai salah satu upaya mencegah dan meluasnya </w:t>
      </w:r>
      <w:r w:rsidR="00DB7AB3">
        <w:rPr>
          <w:rFonts w:asciiTheme="majorBidi" w:hAnsiTheme="majorBidi" w:cstheme="majorBidi"/>
          <w:sz w:val="24"/>
          <w:szCs w:val="24"/>
        </w:rPr>
        <w:t>pandemi</w:t>
      </w:r>
      <w:r w:rsidR="00BB41C9">
        <w:rPr>
          <w:rFonts w:asciiTheme="majorBidi" w:hAnsiTheme="majorBidi" w:cstheme="majorBidi"/>
          <w:sz w:val="24"/>
          <w:szCs w:val="24"/>
        </w:rPr>
        <w:t xml:space="preserve"> covid-19. S</w:t>
      </w:r>
      <w:r>
        <w:rPr>
          <w:rFonts w:asciiTheme="majorBidi" w:hAnsiTheme="majorBidi" w:cstheme="majorBidi"/>
          <w:sz w:val="24"/>
          <w:szCs w:val="24"/>
        </w:rPr>
        <w:t xml:space="preserve">alah satu inti dari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edaran tersebut adalah melarang pegelaran adat dan budaya termasuk adat nyongkolan.</w:t>
      </w:r>
    </w:p>
    <w:p w:rsidR="006118B3" w:rsidRDefault="00BB41C9" w:rsidP="001B09A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Masyarakat Sasak Montong Bongor yang merupakan bagian da</w:t>
      </w:r>
      <w:r w:rsidR="0009458E">
        <w:rPr>
          <w:rFonts w:asciiTheme="majorBidi" w:hAnsiTheme="majorBidi" w:cstheme="majorBidi"/>
          <w:sz w:val="24"/>
          <w:szCs w:val="24"/>
        </w:rPr>
        <w:t xml:space="preserve">ri kolektif komunitas suku Sasak. Montong Bongor merupakan dusun yang berlokasi di </w:t>
      </w:r>
      <w:r w:rsidR="004002AE">
        <w:rPr>
          <w:rFonts w:asciiTheme="majorBidi" w:hAnsiTheme="majorBidi" w:cstheme="majorBidi"/>
          <w:sz w:val="24"/>
          <w:szCs w:val="24"/>
        </w:rPr>
        <w:t xml:space="preserve">desa Batunyala Kabupaten Lombok Tengah. Kata Montong Bongor diambil dari dua kata, yaitu Montong dan Bongor. Montong yang berarti </w:t>
      </w:r>
      <w:r w:rsidR="00794E82">
        <w:rPr>
          <w:rFonts w:asciiTheme="majorBidi" w:hAnsiTheme="majorBidi" w:cstheme="majorBidi"/>
          <w:sz w:val="24"/>
          <w:szCs w:val="24"/>
        </w:rPr>
        <w:t xml:space="preserve">tanah yang tidak merata </w:t>
      </w:r>
      <w:r w:rsidR="004002AE">
        <w:rPr>
          <w:rFonts w:asciiTheme="majorBidi" w:hAnsiTheme="majorBidi" w:cstheme="majorBidi"/>
          <w:sz w:val="24"/>
          <w:szCs w:val="24"/>
        </w:rPr>
        <w:t xml:space="preserve">sementara Bongor </w:t>
      </w:r>
      <w:r w:rsidR="00794E82">
        <w:rPr>
          <w:rFonts w:asciiTheme="majorBidi" w:hAnsiTheme="majorBidi" w:cstheme="majorBidi"/>
          <w:sz w:val="24"/>
          <w:szCs w:val="24"/>
        </w:rPr>
        <w:t xml:space="preserve">memiliki berasal dari kata “songor” berarti sebuah benda yang biasa digunakan masyarakat untuk menangkap ikan di sawah. </w:t>
      </w:r>
      <w:r w:rsidR="001B09A9">
        <w:rPr>
          <w:rFonts w:asciiTheme="majorBidi" w:hAnsiTheme="majorBidi" w:cstheme="majorBidi"/>
          <w:sz w:val="24"/>
          <w:szCs w:val="24"/>
        </w:rPr>
        <w:t>Hasilnya, di</w:t>
      </w:r>
      <w:r w:rsidR="00794E82">
        <w:rPr>
          <w:rFonts w:asciiTheme="majorBidi" w:hAnsiTheme="majorBidi" w:cstheme="majorBidi"/>
          <w:sz w:val="24"/>
          <w:szCs w:val="24"/>
        </w:rPr>
        <w:t xml:space="preserve">ambilnya </w:t>
      </w:r>
      <w:proofErr w:type="gramStart"/>
      <w:r w:rsidR="00794E82">
        <w:rPr>
          <w:rFonts w:asciiTheme="majorBidi" w:hAnsiTheme="majorBidi" w:cstheme="majorBidi"/>
          <w:sz w:val="24"/>
          <w:szCs w:val="24"/>
        </w:rPr>
        <w:t>nama</w:t>
      </w:r>
      <w:proofErr w:type="gramEnd"/>
      <w:r w:rsidR="00794E82">
        <w:rPr>
          <w:rFonts w:asciiTheme="majorBidi" w:hAnsiTheme="majorBidi" w:cstheme="majorBidi"/>
          <w:sz w:val="24"/>
          <w:szCs w:val="24"/>
        </w:rPr>
        <w:t xml:space="preserve"> Montong Bo</w:t>
      </w:r>
      <w:r w:rsidR="001B09A9">
        <w:rPr>
          <w:rFonts w:asciiTheme="majorBidi" w:hAnsiTheme="majorBidi" w:cstheme="majorBidi"/>
          <w:sz w:val="24"/>
          <w:szCs w:val="24"/>
        </w:rPr>
        <w:t>ngor sebagai nama Dusun karena kebiasaan masyarakat yang letak tanahnya tidak merata tersebut cenderung menangkap ikan di sawah dengan menggunakan alat songor tersebut.</w:t>
      </w:r>
      <w:r w:rsidR="001B09A9">
        <w:rPr>
          <w:rStyle w:val="FootnoteReference"/>
          <w:rFonts w:asciiTheme="majorBidi" w:hAnsiTheme="majorBidi" w:cstheme="majorBidi"/>
          <w:sz w:val="24"/>
          <w:szCs w:val="24"/>
        </w:rPr>
        <w:footnoteReference w:id="29"/>
      </w:r>
      <w:r w:rsidR="001B09A9">
        <w:rPr>
          <w:rFonts w:asciiTheme="majorBidi" w:hAnsiTheme="majorBidi" w:cstheme="majorBidi"/>
          <w:sz w:val="24"/>
          <w:szCs w:val="24"/>
        </w:rPr>
        <w:t xml:space="preserve"> </w:t>
      </w:r>
    </w:p>
    <w:p w:rsidR="00DB0FB4" w:rsidRDefault="006118B3" w:rsidP="00295CE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Masyarakat Montong Bongor terkenal sebagai dusun yang mampu mengimplementasikan nilai agama dan budaya. Telah diakui oleh dusun-dusun lainnya, remaja-remaji di dusun tersebut memiliki kemampuan dalam seni tilawah al-Qur’an. Bukan hal yang mengherankan, sistem didikan dan penggemblengan membaca al-qur’an sejak dini telah diterapkan secara maksimal sehingga dari dusun tersebut banyak lahir qori’ </w:t>
      </w:r>
      <w:r w:rsidR="00295CEE">
        <w:rPr>
          <w:rFonts w:asciiTheme="majorBidi" w:hAnsiTheme="majorBidi" w:cstheme="majorBidi"/>
          <w:sz w:val="24"/>
          <w:szCs w:val="24"/>
        </w:rPr>
        <w:t>yang mumpuni.</w:t>
      </w:r>
      <w:r w:rsidR="00295CEE">
        <w:rPr>
          <w:rStyle w:val="FootnoteReference"/>
          <w:rFonts w:asciiTheme="majorBidi" w:hAnsiTheme="majorBidi" w:cstheme="majorBidi"/>
          <w:sz w:val="24"/>
          <w:szCs w:val="24"/>
        </w:rPr>
        <w:footnoteReference w:id="30"/>
      </w:r>
      <w:r w:rsidR="00295CEE">
        <w:rPr>
          <w:rFonts w:asciiTheme="majorBidi" w:hAnsiTheme="majorBidi" w:cstheme="majorBidi"/>
          <w:sz w:val="24"/>
          <w:szCs w:val="24"/>
        </w:rPr>
        <w:t xml:space="preserve"> Selain implementasi dari nilai keagamaan, budaya juga menjadi kemampuan yang dimiliki masyarakat dusun tersebut. Banyaknya para remaja yang memiliki kualitas suara yang bagus, memberikan banyak opsi pada tokoh adat untuk menjadikannya sebagai vokalis dalam grub band sasak yaitu </w:t>
      </w:r>
      <w:r w:rsidR="00295CEE" w:rsidRPr="00295CEE">
        <w:rPr>
          <w:rFonts w:asciiTheme="majorBidi" w:hAnsiTheme="majorBidi" w:cstheme="majorBidi"/>
          <w:i/>
          <w:iCs/>
          <w:sz w:val="24"/>
          <w:szCs w:val="24"/>
        </w:rPr>
        <w:t>cilokak</w:t>
      </w:r>
      <w:r w:rsidR="00295CEE">
        <w:rPr>
          <w:rFonts w:asciiTheme="majorBidi" w:hAnsiTheme="majorBidi" w:cstheme="majorBidi"/>
          <w:sz w:val="24"/>
          <w:szCs w:val="24"/>
        </w:rPr>
        <w:t>.</w:t>
      </w:r>
      <w:r w:rsidR="007335A3">
        <w:rPr>
          <w:rStyle w:val="FootnoteReference"/>
          <w:rFonts w:asciiTheme="majorBidi" w:hAnsiTheme="majorBidi" w:cstheme="majorBidi"/>
          <w:sz w:val="24"/>
          <w:szCs w:val="24"/>
        </w:rPr>
        <w:footnoteReference w:id="31"/>
      </w:r>
      <w:r w:rsidR="00295CEE">
        <w:rPr>
          <w:rFonts w:asciiTheme="majorBidi" w:hAnsiTheme="majorBidi" w:cstheme="majorBidi"/>
          <w:sz w:val="24"/>
          <w:szCs w:val="24"/>
        </w:rPr>
        <w:t xml:space="preserve">  </w:t>
      </w:r>
      <w:proofErr w:type="gramStart"/>
      <w:r w:rsidR="00295CEE">
        <w:rPr>
          <w:rFonts w:asciiTheme="majorBidi" w:hAnsiTheme="majorBidi" w:cstheme="majorBidi"/>
          <w:sz w:val="24"/>
          <w:szCs w:val="24"/>
        </w:rPr>
        <w:t>acara-acara</w:t>
      </w:r>
      <w:proofErr w:type="gramEnd"/>
      <w:r w:rsidR="00295CEE">
        <w:rPr>
          <w:rFonts w:asciiTheme="majorBidi" w:hAnsiTheme="majorBidi" w:cstheme="majorBidi"/>
          <w:sz w:val="24"/>
          <w:szCs w:val="24"/>
        </w:rPr>
        <w:t xml:space="preserve"> ang </w:t>
      </w:r>
      <w:r>
        <w:rPr>
          <w:rFonts w:asciiTheme="majorBidi" w:hAnsiTheme="majorBidi" w:cstheme="majorBidi"/>
          <w:sz w:val="24"/>
          <w:szCs w:val="24"/>
        </w:rPr>
        <w:t xml:space="preserve">penulis </w:t>
      </w:r>
      <w:r w:rsidR="00BB41C9">
        <w:rPr>
          <w:rFonts w:asciiTheme="majorBidi" w:hAnsiTheme="majorBidi" w:cstheme="majorBidi"/>
          <w:sz w:val="24"/>
          <w:szCs w:val="24"/>
        </w:rPr>
        <w:t xml:space="preserve">satunya ialah adat nyongkolan. Akan tetapi, pada saat ini adat tersebut ditiadakan setelah keluarnya </w:t>
      </w:r>
      <w:proofErr w:type="gramStart"/>
      <w:r w:rsidR="00BB41C9">
        <w:rPr>
          <w:rFonts w:asciiTheme="majorBidi" w:hAnsiTheme="majorBidi" w:cstheme="majorBidi"/>
          <w:sz w:val="24"/>
          <w:szCs w:val="24"/>
        </w:rPr>
        <w:t>surat</w:t>
      </w:r>
      <w:proofErr w:type="gramEnd"/>
      <w:r w:rsidR="00BB41C9">
        <w:rPr>
          <w:rFonts w:asciiTheme="majorBidi" w:hAnsiTheme="majorBidi" w:cstheme="majorBidi"/>
          <w:sz w:val="24"/>
          <w:szCs w:val="24"/>
        </w:rPr>
        <w:t xml:space="preserve"> edaran dari bupati Lombok Tengah </w:t>
      </w:r>
      <w:r w:rsidR="00BB41C9" w:rsidRPr="00354BAE">
        <w:rPr>
          <w:rFonts w:asciiTheme="majorBidi" w:hAnsiTheme="majorBidi" w:cstheme="majorBidi"/>
          <w:sz w:val="24"/>
          <w:szCs w:val="24"/>
        </w:rPr>
        <w:t>nomor: 338/ 18/ HUMAS</w:t>
      </w:r>
      <w:r w:rsidR="00BB41C9">
        <w:rPr>
          <w:rFonts w:asciiTheme="majorBidi" w:hAnsiTheme="majorBidi" w:cstheme="majorBidi"/>
          <w:sz w:val="24"/>
          <w:szCs w:val="24"/>
        </w:rPr>
        <w:t>. Surat edaran tersebut ternyata memiliki dampak begitu signifikan bagi masyarakat Sasak Montong Bongor yang secara sistem sosial masih kuat dan teguh mempertahankan adat istiadatnya. Adapun temuan penelit</w:t>
      </w:r>
      <w:r w:rsidR="00653765">
        <w:rPr>
          <w:rFonts w:asciiTheme="majorBidi" w:hAnsiTheme="majorBidi" w:cstheme="majorBidi"/>
          <w:sz w:val="24"/>
          <w:szCs w:val="24"/>
        </w:rPr>
        <w:t>i</w:t>
      </w:r>
      <w:r w:rsidR="00BB41C9">
        <w:rPr>
          <w:rFonts w:asciiTheme="majorBidi" w:hAnsiTheme="majorBidi" w:cstheme="majorBidi"/>
          <w:sz w:val="24"/>
          <w:szCs w:val="24"/>
        </w:rPr>
        <w:t xml:space="preserve"> terhadap dampak-dampak yang timbul dari larangan adat </w:t>
      </w:r>
      <w:r w:rsidR="00BB41C9" w:rsidRPr="00BB41C9">
        <w:rPr>
          <w:rFonts w:asciiTheme="majorBidi" w:hAnsiTheme="majorBidi" w:cstheme="majorBidi"/>
          <w:sz w:val="24"/>
          <w:szCs w:val="24"/>
        </w:rPr>
        <w:t>nyongkolan bagi masyarakat sasak Montong Bongor</w:t>
      </w:r>
      <w:r w:rsidR="00BB41C9">
        <w:rPr>
          <w:rFonts w:asciiTheme="majorBidi" w:hAnsiTheme="majorBidi" w:cstheme="majorBidi"/>
          <w:sz w:val="24"/>
          <w:szCs w:val="24"/>
        </w:rPr>
        <w:t xml:space="preserve"> sebagai berikut:</w:t>
      </w:r>
    </w:p>
    <w:p w:rsidR="00DB42CE" w:rsidRPr="00DB42CE" w:rsidRDefault="00BF706C" w:rsidP="00DB42CE">
      <w:pPr>
        <w:pStyle w:val="ListParagraph"/>
        <w:numPr>
          <w:ilvl w:val="0"/>
          <w:numId w:val="11"/>
        </w:numPr>
        <w:spacing w:line="360" w:lineRule="auto"/>
        <w:jc w:val="both"/>
        <w:rPr>
          <w:rFonts w:asciiTheme="majorBidi" w:hAnsiTheme="majorBidi" w:cstheme="majorBidi"/>
          <w:b/>
          <w:bCs/>
          <w:sz w:val="24"/>
          <w:szCs w:val="24"/>
        </w:rPr>
      </w:pPr>
      <w:r w:rsidRPr="00555A9A">
        <w:rPr>
          <w:rFonts w:asciiTheme="majorBidi" w:hAnsiTheme="majorBidi" w:cstheme="majorBidi"/>
          <w:b/>
          <w:bCs/>
          <w:sz w:val="24"/>
          <w:szCs w:val="24"/>
        </w:rPr>
        <w:t xml:space="preserve">Hilangnya </w:t>
      </w:r>
      <w:r w:rsidR="00555A9A" w:rsidRPr="00555A9A">
        <w:rPr>
          <w:rFonts w:asciiTheme="majorBidi" w:hAnsiTheme="majorBidi" w:cstheme="majorBidi"/>
          <w:b/>
          <w:bCs/>
          <w:sz w:val="24"/>
          <w:szCs w:val="24"/>
        </w:rPr>
        <w:t>Momen Menjadi Raja Dan Ratu Sehari.</w:t>
      </w:r>
    </w:p>
    <w:p w:rsidR="00BB41C9" w:rsidRPr="00DB42CE" w:rsidRDefault="00555A9A" w:rsidP="00DB6D66">
      <w:pPr>
        <w:pStyle w:val="ListParagraph"/>
        <w:spacing w:line="360" w:lineRule="auto"/>
        <w:ind w:firstLine="720"/>
        <w:jc w:val="both"/>
        <w:rPr>
          <w:rFonts w:asciiTheme="majorBidi" w:hAnsiTheme="majorBidi" w:cstheme="majorBidi"/>
          <w:b/>
          <w:bCs/>
          <w:sz w:val="24"/>
          <w:szCs w:val="24"/>
        </w:rPr>
      </w:pPr>
      <w:r w:rsidRPr="00DB42CE">
        <w:rPr>
          <w:rFonts w:asciiTheme="majorBidi" w:hAnsiTheme="majorBidi" w:cstheme="majorBidi"/>
          <w:sz w:val="24"/>
          <w:szCs w:val="24"/>
        </w:rPr>
        <w:lastRenderedPageBreak/>
        <w:t>Seperti di ungkapkan sebelumnya bahwa nyongkolan merupakan akhir dari seluruh rangkaian kegiatan perkawinan di mana dalam proses nyongkolan ini seluruh masyarakat dan mempelai menggunakan pakaian adat, kemudian kedua mempelai diiringi oleh gamelan dan kesenian lainnya serta ikuti oleh masyarakat/keluarag laksana seorang raja dan ratu. Akan tetepi momen merasakan menjadi Raja dan Ratu dalam sehari itu musnah ketika adanya aturan yang melarang adat nyongkolan tersebut.</w:t>
      </w:r>
    </w:p>
    <w:p w:rsidR="00555A9A" w:rsidRDefault="00555A9A" w:rsidP="00DB42CE">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Sebagaimana pernyataan yang dipaparkan oleh saudara Khaerul Soleh yang melangsungkan perkawinan setelah ditetapkannya larangan adat nyongkolan tersebut:</w:t>
      </w:r>
    </w:p>
    <w:p w:rsidR="00555A9A" w:rsidRDefault="00555A9A" w:rsidP="00DB42CE">
      <w:pPr>
        <w:spacing w:line="360" w:lineRule="auto"/>
        <w:ind w:left="810" w:hanging="90"/>
        <w:jc w:val="both"/>
        <w:rPr>
          <w:rFonts w:asciiTheme="majorBidi" w:hAnsiTheme="majorBidi" w:cstheme="majorBidi"/>
          <w:sz w:val="24"/>
          <w:szCs w:val="24"/>
        </w:rPr>
      </w:pPr>
      <w:r>
        <w:rPr>
          <w:rFonts w:asciiTheme="majorBidi" w:hAnsiTheme="majorBidi" w:cstheme="majorBidi"/>
          <w:i/>
          <w:iCs/>
          <w:sz w:val="24"/>
          <w:szCs w:val="24"/>
        </w:rPr>
        <w:t>“S</w:t>
      </w:r>
      <w:r w:rsidRPr="00105084">
        <w:rPr>
          <w:rFonts w:asciiTheme="majorBidi" w:hAnsiTheme="majorBidi" w:cstheme="majorBidi"/>
          <w:i/>
          <w:iCs/>
          <w:sz w:val="24"/>
          <w:szCs w:val="24"/>
        </w:rPr>
        <w:t>ebenern santern sik penok dampak sak terjadi elek nike terutame bekurang maukn sekaligus telang rezekin dengan sak bedoe pegawean ngehias penganten, grup cilokak, gendang belek, tukang sewe dekor, atau hak lainan</w:t>
      </w:r>
      <w:r>
        <w:rPr>
          <w:rFonts w:asciiTheme="majorBidi" w:hAnsiTheme="majorBidi" w:cstheme="majorBidi"/>
          <w:i/>
          <w:iCs/>
          <w:sz w:val="24"/>
          <w:szCs w:val="24"/>
        </w:rPr>
        <w:t xml:space="preserve"> apelagi </w:t>
      </w:r>
      <w:r w:rsidRPr="0084317F">
        <w:rPr>
          <w:rFonts w:asciiTheme="majorBidi" w:hAnsiTheme="majorBidi" w:cstheme="majorBidi"/>
          <w:i/>
          <w:iCs/>
          <w:sz w:val="24"/>
          <w:szCs w:val="24"/>
        </w:rPr>
        <w:t>aca</w:t>
      </w:r>
      <w:r>
        <w:rPr>
          <w:rFonts w:asciiTheme="majorBidi" w:hAnsiTheme="majorBidi" w:cstheme="majorBidi"/>
          <w:i/>
          <w:iCs/>
          <w:sz w:val="24"/>
          <w:szCs w:val="24"/>
        </w:rPr>
        <w:t>ra merarik hak munt impian jari raje dait ratu sejelo dekn</w:t>
      </w:r>
      <w:r w:rsidRPr="0084317F">
        <w:rPr>
          <w:rFonts w:asciiTheme="majorBidi" w:hAnsiTheme="majorBidi" w:cstheme="majorBidi"/>
          <w:i/>
          <w:iCs/>
          <w:sz w:val="24"/>
          <w:szCs w:val="24"/>
        </w:rPr>
        <w:t xml:space="preserve"> bau terealisasi, dekman malik temoe sak pire dengan doing, laguk ape yakt unik, demen ndek demen harust jalanin niki jak</w:t>
      </w:r>
      <w:r>
        <w:rPr>
          <w:rFonts w:asciiTheme="majorBidi" w:hAnsiTheme="majorBidi" w:cstheme="majorBidi"/>
          <w:i/>
          <w:iCs/>
          <w:sz w:val="24"/>
          <w:szCs w:val="24"/>
        </w:rPr>
        <w:t xml:space="preserve"> </w:t>
      </w:r>
      <w:r w:rsidRPr="000D4306">
        <w:rPr>
          <w:rFonts w:asciiTheme="majorBidi" w:hAnsiTheme="majorBidi" w:cstheme="majorBidi"/>
          <w:i/>
          <w:iCs/>
          <w:sz w:val="24"/>
          <w:szCs w:val="24"/>
        </w:rPr>
        <w:t>(</w:t>
      </w:r>
      <w:r w:rsidR="00653765" w:rsidRPr="000D4306">
        <w:rPr>
          <w:rFonts w:asciiTheme="majorBidi" w:hAnsiTheme="majorBidi" w:cstheme="majorBidi"/>
          <w:i/>
          <w:iCs/>
          <w:sz w:val="24"/>
          <w:szCs w:val="24"/>
        </w:rPr>
        <w:t>Sebena</w:t>
      </w:r>
      <w:r w:rsidRPr="000D4306">
        <w:rPr>
          <w:rFonts w:asciiTheme="majorBidi" w:hAnsiTheme="majorBidi" w:cstheme="majorBidi"/>
          <w:i/>
          <w:iCs/>
          <w:sz w:val="24"/>
          <w:szCs w:val="24"/>
        </w:rPr>
        <w:t>rnya untuk dampak yang timbulkan sangatlah banyak terutama berkurang dan hilangnya rezeki masyarakat yang berkerja pada bidang seperti penghias penganten, grup band sasa</w:t>
      </w:r>
      <w:r w:rsidR="00653765" w:rsidRPr="000D4306">
        <w:rPr>
          <w:rFonts w:asciiTheme="majorBidi" w:hAnsiTheme="majorBidi" w:cstheme="majorBidi"/>
          <w:i/>
          <w:iCs/>
          <w:sz w:val="24"/>
          <w:szCs w:val="24"/>
        </w:rPr>
        <w:t>k</w:t>
      </w:r>
      <w:r w:rsidRPr="000D4306">
        <w:rPr>
          <w:rFonts w:asciiTheme="majorBidi" w:hAnsiTheme="majorBidi" w:cstheme="majorBidi"/>
          <w:i/>
          <w:iCs/>
          <w:sz w:val="24"/>
          <w:szCs w:val="24"/>
        </w:rPr>
        <w:t xml:space="preserve"> “cilokak”, gendang belek, penyewa tenda pernikahan, dan lainnya apalagi semarak acara nikah yang diimpikan menjadi raja dan ratu akhirnya terkubur dalam-dalam, belum lagi tamu undangan yang bersifat terbatas, namun kembali lagi untuk kepentingan bersama dan suka tidak suka emang harus dijalankan)</w:t>
      </w:r>
      <w:r>
        <w:rPr>
          <w:rFonts w:asciiTheme="majorBidi" w:hAnsiTheme="majorBidi" w:cstheme="majorBidi"/>
          <w:sz w:val="24"/>
          <w:szCs w:val="24"/>
        </w:rPr>
        <w:t>”</w:t>
      </w:r>
      <w:r>
        <w:rPr>
          <w:rStyle w:val="FootnoteReference"/>
          <w:rFonts w:asciiTheme="majorBidi" w:hAnsiTheme="majorBidi" w:cstheme="majorBidi"/>
          <w:sz w:val="24"/>
          <w:szCs w:val="24"/>
        </w:rPr>
        <w:footnoteReference w:id="32"/>
      </w:r>
    </w:p>
    <w:p w:rsidR="00DB42CE" w:rsidRDefault="00DB42CE" w:rsidP="00DB42CE">
      <w:pPr>
        <w:spacing w:line="360" w:lineRule="auto"/>
        <w:ind w:left="720"/>
        <w:jc w:val="both"/>
        <w:rPr>
          <w:rFonts w:asciiTheme="majorBidi" w:hAnsiTheme="majorBidi" w:cstheme="majorBidi"/>
          <w:sz w:val="24"/>
          <w:szCs w:val="24"/>
        </w:rPr>
      </w:pPr>
      <w:r>
        <w:rPr>
          <w:rFonts w:asciiTheme="majorBidi" w:hAnsiTheme="majorBidi" w:cstheme="majorBidi"/>
          <w:sz w:val="24"/>
          <w:szCs w:val="24"/>
        </w:rPr>
        <w:t>Pernyataan yang senada dituturkan oleh tokoh adat mengenai dampak larangan adat nyongkolan bagi masyarakat Montong Bongor sebagai berikut:</w:t>
      </w:r>
      <w:r>
        <w:rPr>
          <w:rStyle w:val="FootnoteReference"/>
          <w:rFonts w:asciiTheme="majorBidi" w:hAnsiTheme="majorBidi" w:cstheme="majorBidi"/>
          <w:sz w:val="24"/>
          <w:szCs w:val="24"/>
        </w:rPr>
        <w:footnoteReference w:id="33"/>
      </w:r>
    </w:p>
    <w:p w:rsidR="00DB42CE" w:rsidRDefault="00DB42CE" w:rsidP="000D4306">
      <w:pPr>
        <w:pStyle w:val="ListParagraph"/>
        <w:spacing w:line="360" w:lineRule="auto"/>
        <w:jc w:val="both"/>
        <w:rPr>
          <w:rFonts w:asciiTheme="majorBidi" w:hAnsiTheme="majorBidi" w:cstheme="majorBidi"/>
          <w:i/>
          <w:iCs/>
          <w:sz w:val="24"/>
          <w:szCs w:val="24"/>
        </w:rPr>
      </w:pPr>
      <w:r>
        <w:rPr>
          <w:rFonts w:asciiTheme="majorBidi" w:hAnsiTheme="majorBidi" w:cstheme="majorBidi"/>
          <w:i/>
          <w:iCs/>
          <w:sz w:val="24"/>
          <w:szCs w:val="24"/>
        </w:rPr>
        <w:t xml:space="preserve">“Lamut yak bahas dampakn jak arik santer belek dampak, terutame tipak kanak hak merarik, gare-garen endek pade nyongkolan </w:t>
      </w:r>
      <w:proofErr w:type="gramStart"/>
      <w:r>
        <w:rPr>
          <w:rFonts w:asciiTheme="majorBidi" w:hAnsiTheme="majorBidi" w:cstheme="majorBidi"/>
          <w:i/>
          <w:iCs/>
          <w:sz w:val="24"/>
          <w:szCs w:val="24"/>
        </w:rPr>
        <w:t>nike</w:t>
      </w:r>
      <w:proofErr w:type="gramEnd"/>
      <w:r>
        <w:rPr>
          <w:rFonts w:asciiTheme="majorBidi" w:hAnsiTheme="majorBidi" w:cstheme="majorBidi"/>
          <w:i/>
          <w:iCs/>
          <w:sz w:val="24"/>
          <w:szCs w:val="24"/>
        </w:rPr>
        <w:t xml:space="preserve"> mun anuk dennarak idapn merarik unin alasen jak meletn rasak jari raje dait ratu sejelo endah sengak loek dengan buyen</w:t>
      </w:r>
      <w:r w:rsidR="00653765">
        <w:rPr>
          <w:rFonts w:asciiTheme="majorBidi" w:hAnsiTheme="majorBidi" w:cstheme="majorBidi"/>
          <w:i/>
          <w:iCs/>
          <w:sz w:val="24"/>
          <w:szCs w:val="24"/>
        </w:rPr>
        <w:t xml:space="preserve">. </w:t>
      </w:r>
      <w:r>
        <w:rPr>
          <w:rFonts w:asciiTheme="majorBidi" w:hAnsiTheme="majorBidi" w:cstheme="majorBidi"/>
          <w:i/>
          <w:iCs/>
          <w:sz w:val="24"/>
          <w:szCs w:val="24"/>
        </w:rPr>
        <w:t>(</w:t>
      </w:r>
      <w:r w:rsidR="00653765">
        <w:rPr>
          <w:rFonts w:asciiTheme="majorBidi" w:hAnsiTheme="majorBidi" w:cstheme="majorBidi"/>
          <w:i/>
          <w:iCs/>
          <w:sz w:val="24"/>
          <w:szCs w:val="24"/>
        </w:rPr>
        <w:t xml:space="preserve">kalau kita mau bahas terkait dengan dampaknya ya </w:t>
      </w:r>
      <w:r w:rsidR="000D4306">
        <w:rPr>
          <w:rFonts w:asciiTheme="majorBidi" w:hAnsiTheme="majorBidi" w:cstheme="majorBidi"/>
          <w:i/>
          <w:iCs/>
          <w:sz w:val="24"/>
          <w:szCs w:val="24"/>
        </w:rPr>
        <w:t xml:space="preserve">dek sangatlah besar dalam pandangan saya, terkhusus pada orang yang melakukan perkawinan, karena tidak adanya penyelenggaraan </w:t>
      </w:r>
      <w:r w:rsidR="000D4306">
        <w:rPr>
          <w:rFonts w:asciiTheme="majorBidi" w:hAnsiTheme="majorBidi" w:cstheme="majorBidi"/>
          <w:i/>
          <w:iCs/>
          <w:sz w:val="24"/>
          <w:szCs w:val="24"/>
        </w:rPr>
        <w:lastRenderedPageBreak/>
        <w:t>nyongkolan itu seolah-olah tidak gairahnya dalam menikah, alasannya ingin merasakan jadi seorang raja dan ratu yang ditonton orang banyak</w:t>
      </w:r>
      <w:r>
        <w:rPr>
          <w:rFonts w:asciiTheme="majorBidi" w:hAnsiTheme="majorBidi" w:cstheme="majorBidi"/>
          <w:i/>
          <w:iCs/>
          <w:sz w:val="24"/>
          <w:szCs w:val="24"/>
        </w:rPr>
        <w:t>)</w:t>
      </w:r>
      <w:r w:rsidR="000D4306">
        <w:rPr>
          <w:rFonts w:asciiTheme="majorBidi" w:hAnsiTheme="majorBidi" w:cstheme="majorBidi"/>
          <w:i/>
          <w:iCs/>
          <w:sz w:val="24"/>
          <w:szCs w:val="24"/>
        </w:rPr>
        <w:t>.</w:t>
      </w:r>
      <w:r>
        <w:rPr>
          <w:rFonts w:asciiTheme="majorBidi" w:hAnsiTheme="majorBidi" w:cstheme="majorBidi"/>
          <w:i/>
          <w:iCs/>
          <w:sz w:val="24"/>
          <w:szCs w:val="24"/>
        </w:rPr>
        <w:t>”</w:t>
      </w:r>
    </w:p>
    <w:p w:rsidR="00DB42CE" w:rsidRDefault="00DB42CE" w:rsidP="00DB7AB3">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Pernyataan</w:t>
      </w:r>
      <w:r w:rsidR="00DB7AB3">
        <w:rPr>
          <w:rFonts w:asciiTheme="majorBidi" w:hAnsiTheme="majorBidi" w:cstheme="majorBidi"/>
          <w:sz w:val="24"/>
          <w:szCs w:val="24"/>
        </w:rPr>
        <w:t xml:space="preserve"> mengenai dampak</w:t>
      </w:r>
      <w:r>
        <w:rPr>
          <w:rFonts w:asciiTheme="majorBidi" w:hAnsiTheme="majorBidi" w:cstheme="majorBidi"/>
          <w:sz w:val="24"/>
          <w:szCs w:val="24"/>
        </w:rPr>
        <w:t xml:space="preserve"> di atas bukan tanpa alasan, melihat kemeriahan yang berlangsung ketika acara nyongkolan dilaksanakan dan menjadi raja dan ratu dalam sehari merupakan salah satu </w:t>
      </w:r>
      <w:r w:rsidR="00DB7AB3">
        <w:rPr>
          <w:rFonts w:asciiTheme="majorBidi" w:hAnsiTheme="majorBidi" w:cstheme="majorBidi"/>
          <w:sz w:val="24"/>
          <w:szCs w:val="24"/>
        </w:rPr>
        <w:t>impian</w:t>
      </w:r>
      <w:r>
        <w:rPr>
          <w:rFonts w:asciiTheme="majorBidi" w:hAnsiTheme="majorBidi" w:cstheme="majorBidi"/>
          <w:sz w:val="24"/>
          <w:szCs w:val="24"/>
        </w:rPr>
        <w:t xml:space="preserve"> yang diharapkan oleh </w:t>
      </w:r>
      <w:r w:rsidR="00DB7AB3">
        <w:rPr>
          <w:rFonts w:asciiTheme="majorBidi" w:hAnsiTheme="majorBidi" w:cstheme="majorBidi"/>
          <w:sz w:val="24"/>
          <w:szCs w:val="24"/>
        </w:rPr>
        <w:t xml:space="preserve">setiap </w:t>
      </w:r>
      <w:r>
        <w:rPr>
          <w:rFonts w:asciiTheme="majorBidi" w:hAnsiTheme="majorBidi" w:cstheme="majorBidi"/>
          <w:sz w:val="24"/>
          <w:szCs w:val="24"/>
        </w:rPr>
        <w:t>pasangan saat melangsungkan nyongkolan dalam perkawianan di masyarakat Montong Bongor.</w:t>
      </w:r>
      <w:r w:rsidR="00DB7AB3">
        <w:rPr>
          <w:rFonts w:asciiTheme="majorBidi" w:hAnsiTheme="majorBidi" w:cstheme="majorBidi"/>
          <w:sz w:val="24"/>
          <w:szCs w:val="24"/>
        </w:rPr>
        <w:t xml:space="preserve"> Akan tetapi harapan tersebut harus diikhlaskan akibat pandemi covid-19 yang semakin meluas sehingga dikeluarkannya </w:t>
      </w:r>
      <w:proofErr w:type="gramStart"/>
      <w:r w:rsidR="00DB7AB3">
        <w:rPr>
          <w:rFonts w:asciiTheme="majorBidi" w:hAnsiTheme="majorBidi" w:cstheme="majorBidi"/>
          <w:sz w:val="24"/>
          <w:szCs w:val="24"/>
        </w:rPr>
        <w:t>surat</w:t>
      </w:r>
      <w:proofErr w:type="gramEnd"/>
      <w:r w:rsidR="00DB7AB3">
        <w:rPr>
          <w:rFonts w:asciiTheme="majorBidi" w:hAnsiTheme="majorBidi" w:cstheme="majorBidi"/>
          <w:sz w:val="24"/>
          <w:szCs w:val="24"/>
        </w:rPr>
        <w:t xml:space="preserve"> edaran dari bupati Lombok Tengah </w:t>
      </w:r>
      <w:r w:rsidR="00DB7AB3" w:rsidRPr="00354BAE">
        <w:rPr>
          <w:rFonts w:asciiTheme="majorBidi" w:hAnsiTheme="majorBidi" w:cstheme="majorBidi"/>
          <w:sz w:val="24"/>
          <w:szCs w:val="24"/>
        </w:rPr>
        <w:t>nomor: 338/ 18/ HUMAS</w:t>
      </w:r>
      <w:r w:rsidR="00DB7AB3">
        <w:rPr>
          <w:rFonts w:asciiTheme="majorBidi" w:hAnsiTheme="majorBidi" w:cstheme="majorBidi"/>
          <w:sz w:val="24"/>
          <w:szCs w:val="24"/>
        </w:rPr>
        <w:t xml:space="preserve"> di mana sebagian inti dari surat edaran tersebut adalah melarang pegelaran adat dan budaya termasuk adat nyongkolan</w:t>
      </w:r>
      <w:r w:rsidR="00757BCE">
        <w:rPr>
          <w:rFonts w:asciiTheme="majorBidi" w:hAnsiTheme="majorBidi" w:cstheme="majorBidi"/>
          <w:sz w:val="24"/>
          <w:szCs w:val="24"/>
        </w:rPr>
        <w:t>.</w:t>
      </w:r>
    </w:p>
    <w:p w:rsidR="00757BCE" w:rsidRDefault="00757BCE" w:rsidP="00757BCE">
      <w:pPr>
        <w:pStyle w:val="ListParagraph"/>
        <w:numPr>
          <w:ilvl w:val="0"/>
          <w:numId w:val="11"/>
        </w:numPr>
        <w:spacing w:line="360" w:lineRule="auto"/>
        <w:jc w:val="both"/>
        <w:rPr>
          <w:rFonts w:asciiTheme="majorBidi" w:hAnsiTheme="majorBidi" w:cstheme="majorBidi"/>
          <w:b/>
          <w:bCs/>
          <w:sz w:val="24"/>
          <w:szCs w:val="24"/>
        </w:rPr>
      </w:pPr>
      <w:r w:rsidRPr="00757BCE">
        <w:rPr>
          <w:rFonts w:asciiTheme="majorBidi" w:hAnsiTheme="majorBidi" w:cstheme="majorBidi"/>
          <w:b/>
          <w:bCs/>
          <w:sz w:val="24"/>
          <w:szCs w:val="24"/>
        </w:rPr>
        <w:t xml:space="preserve">Menurunnya </w:t>
      </w:r>
      <w:r w:rsidR="00E10808" w:rsidRPr="00757BCE">
        <w:rPr>
          <w:rFonts w:asciiTheme="majorBidi" w:hAnsiTheme="majorBidi" w:cstheme="majorBidi"/>
          <w:b/>
          <w:bCs/>
          <w:sz w:val="24"/>
          <w:szCs w:val="24"/>
        </w:rPr>
        <w:t xml:space="preserve">Pemasukan Ekonomi Mikro Masyarakat </w:t>
      </w:r>
      <w:r w:rsidRPr="00757BCE">
        <w:rPr>
          <w:rFonts w:asciiTheme="majorBidi" w:hAnsiTheme="majorBidi" w:cstheme="majorBidi"/>
          <w:b/>
          <w:bCs/>
          <w:sz w:val="24"/>
          <w:szCs w:val="24"/>
        </w:rPr>
        <w:t>Sasak Montong Bongor</w:t>
      </w:r>
    </w:p>
    <w:p w:rsidR="00E10808" w:rsidRDefault="00E10808" w:rsidP="00E10808">
      <w:pPr>
        <w:spacing w:line="360" w:lineRule="auto"/>
        <w:ind w:left="720" w:firstLine="720"/>
        <w:jc w:val="both"/>
        <w:rPr>
          <w:rFonts w:asciiTheme="majorBidi" w:hAnsiTheme="majorBidi" w:cstheme="majorBidi"/>
          <w:sz w:val="24"/>
          <w:szCs w:val="24"/>
        </w:rPr>
      </w:pPr>
      <w:r w:rsidRPr="00E10808">
        <w:rPr>
          <w:rFonts w:asciiTheme="majorBidi" w:hAnsiTheme="majorBidi" w:cstheme="majorBidi"/>
          <w:sz w:val="24"/>
          <w:szCs w:val="24"/>
        </w:rPr>
        <w:t xml:space="preserve">Dampak selanjutnya ialah perekonomian masyarakat Montong Bongor menurun </w:t>
      </w:r>
      <w:r>
        <w:rPr>
          <w:rFonts w:asciiTheme="majorBidi" w:hAnsiTheme="majorBidi" w:cstheme="majorBidi"/>
          <w:sz w:val="24"/>
          <w:szCs w:val="24"/>
        </w:rPr>
        <w:t>yang diakibatkan adanya larangan pegelaran adat dan budaya termasuk adat nyongkolan. Terutama pada menurunnya pemasukan masyarakat yang berkerja pada bidang seperti penghias penganten, grup band sasa</w:t>
      </w:r>
      <w:r w:rsidR="00653765">
        <w:rPr>
          <w:rFonts w:asciiTheme="majorBidi" w:hAnsiTheme="majorBidi" w:cstheme="majorBidi"/>
          <w:sz w:val="24"/>
          <w:szCs w:val="24"/>
        </w:rPr>
        <w:t>k</w:t>
      </w:r>
      <w:r>
        <w:rPr>
          <w:rFonts w:asciiTheme="majorBidi" w:hAnsiTheme="majorBidi" w:cstheme="majorBidi"/>
          <w:sz w:val="24"/>
          <w:szCs w:val="24"/>
        </w:rPr>
        <w:t xml:space="preserve"> “cilokak”, gendang belek, penyewa tenda pernikahan. Argumen tersebut diaminkan oleh tokoh adat Montong Bongor yang menyatakan bahwa:</w:t>
      </w:r>
    </w:p>
    <w:p w:rsidR="00D538F8" w:rsidRDefault="00D538F8" w:rsidP="00D538F8">
      <w:pPr>
        <w:pStyle w:val="ListParagraph"/>
        <w:spacing w:line="360" w:lineRule="auto"/>
        <w:ind w:left="1440"/>
        <w:jc w:val="both"/>
        <w:rPr>
          <w:rFonts w:asciiTheme="majorBidi" w:hAnsiTheme="majorBidi" w:cstheme="majorBidi"/>
          <w:i/>
          <w:iCs/>
          <w:sz w:val="24"/>
          <w:szCs w:val="24"/>
        </w:rPr>
      </w:pPr>
      <w:r>
        <w:rPr>
          <w:rFonts w:asciiTheme="majorBidi" w:hAnsiTheme="majorBidi" w:cstheme="majorBidi"/>
          <w:i/>
          <w:iCs/>
          <w:sz w:val="24"/>
          <w:szCs w:val="24"/>
        </w:rPr>
        <w:t xml:space="preserve">“Tanggapan aku jak endek setuju isik surat edaran niki, alasank endek setuju soal ite hak jari tokoh adat macem suare mut dengah elek remaja-remja, kadang-kadang ite tekene denarak kenem jari tokoh adat, soal lamun wah remaja ngeraos jak dettaon yak inik wah aneh. Lamun </w:t>
      </w:r>
      <w:r w:rsidRPr="00FE487B">
        <w:rPr>
          <w:rFonts w:asciiTheme="majorBidi" w:hAnsiTheme="majorBidi" w:cstheme="majorBidi"/>
          <w:i/>
          <w:iCs/>
          <w:sz w:val="24"/>
          <w:szCs w:val="24"/>
        </w:rPr>
        <w:t xml:space="preserve">pendapat tiang jak sangat-sangat endek setuju sebenarn, soal ye loek pihak hak rugi masih gare-garet </w:t>
      </w:r>
      <w:proofErr w:type="gramStart"/>
      <w:r w:rsidRPr="00FE487B">
        <w:rPr>
          <w:rFonts w:asciiTheme="majorBidi" w:hAnsiTheme="majorBidi" w:cstheme="majorBidi"/>
          <w:i/>
          <w:iCs/>
          <w:sz w:val="24"/>
          <w:szCs w:val="24"/>
        </w:rPr>
        <w:t>surat</w:t>
      </w:r>
      <w:proofErr w:type="gramEnd"/>
      <w:r w:rsidRPr="00FE487B">
        <w:rPr>
          <w:rFonts w:asciiTheme="majorBidi" w:hAnsiTheme="majorBidi" w:cstheme="majorBidi"/>
          <w:i/>
          <w:iCs/>
          <w:sz w:val="24"/>
          <w:szCs w:val="24"/>
        </w:rPr>
        <w:t xml:space="preserve"> edaran hak tesugulan isik </w:t>
      </w:r>
      <w:r>
        <w:rPr>
          <w:rFonts w:asciiTheme="majorBidi" w:hAnsiTheme="majorBidi" w:cstheme="majorBidi"/>
          <w:i/>
          <w:iCs/>
          <w:sz w:val="24"/>
          <w:szCs w:val="24"/>
        </w:rPr>
        <w:t>bupati</w:t>
      </w:r>
      <w:r w:rsidRPr="00FE487B">
        <w:rPr>
          <w:rFonts w:asciiTheme="majorBidi" w:hAnsiTheme="majorBidi" w:cstheme="majorBidi"/>
          <w:i/>
          <w:iCs/>
          <w:sz w:val="24"/>
          <w:szCs w:val="24"/>
        </w:rPr>
        <w:t xml:space="preserve"> niki</w:t>
      </w:r>
      <w:r>
        <w:rPr>
          <w:rFonts w:asciiTheme="majorBidi" w:hAnsiTheme="majorBidi" w:cstheme="majorBidi"/>
          <w:i/>
          <w:iCs/>
          <w:sz w:val="24"/>
          <w:szCs w:val="24"/>
        </w:rPr>
        <w:t xml:space="preserve">. Tiang elek bale tepinak jari </w:t>
      </w:r>
      <w:r w:rsidRPr="00FE487B">
        <w:rPr>
          <w:rFonts w:asciiTheme="majorBidi" w:hAnsiTheme="majorBidi" w:cstheme="majorBidi"/>
          <w:i/>
          <w:iCs/>
          <w:sz w:val="24"/>
          <w:szCs w:val="24"/>
        </w:rPr>
        <w:t xml:space="preserve">tokoh adat, jarin marak entan aku jak anuk wah ye jalan kemasukkak lamun arak </w:t>
      </w:r>
      <w:r w:rsidRPr="00DF2DA3">
        <w:rPr>
          <w:rFonts w:asciiTheme="majorBidi" w:hAnsiTheme="majorBidi" w:cstheme="majorBidi"/>
          <w:i/>
          <w:iCs/>
          <w:sz w:val="24"/>
          <w:szCs w:val="24"/>
        </w:rPr>
        <w:t>dengan nyongkoklan, disamping aku mauk jalan keluarge penganten aku masih mauk elek kecimol hak muk tanggepann jarin, jarin menurut pribadik jak endek setuju tatik.</w:t>
      </w:r>
      <w:r w:rsidR="008902A8">
        <w:rPr>
          <w:rFonts w:asciiTheme="majorBidi" w:hAnsiTheme="majorBidi" w:cstheme="majorBidi"/>
          <w:i/>
          <w:iCs/>
          <w:sz w:val="24"/>
          <w:szCs w:val="24"/>
        </w:rPr>
        <w:t xml:space="preserve"> (kalau tanngapan pribadi saya tidak setuju dengan surat edaran yang dikeluarkan, alasan ketidaksetujuan saya karena saya sebagai tokoh adat mendegar banyaknya keluhan dan ocehan yang disematkan kepada saya terutama dari para remaja, bahasa yang keluarpun banyak bentuknya, misalnya tidak ada gunanya jadi tokoh </w:t>
      </w:r>
      <w:r w:rsidR="008902A8">
        <w:rPr>
          <w:rFonts w:asciiTheme="majorBidi" w:hAnsiTheme="majorBidi" w:cstheme="majorBidi"/>
          <w:i/>
          <w:iCs/>
          <w:sz w:val="24"/>
          <w:szCs w:val="24"/>
        </w:rPr>
        <w:lastRenderedPageBreak/>
        <w:t xml:space="preserve">adat, sehingga ketika remaja sudah berbicara kita tidak tahu mau ngomong apa. Pendapat tidak menyetujuinya juga karena banyaknya pihak yang sangat dirugikan dikarenakan </w:t>
      </w:r>
      <w:proofErr w:type="gramStart"/>
      <w:r w:rsidR="008902A8">
        <w:rPr>
          <w:rFonts w:asciiTheme="majorBidi" w:hAnsiTheme="majorBidi" w:cstheme="majorBidi"/>
          <w:i/>
          <w:iCs/>
          <w:sz w:val="24"/>
          <w:szCs w:val="24"/>
        </w:rPr>
        <w:t>surat</w:t>
      </w:r>
      <w:proofErr w:type="gramEnd"/>
      <w:r w:rsidR="008902A8">
        <w:rPr>
          <w:rFonts w:asciiTheme="majorBidi" w:hAnsiTheme="majorBidi" w:cstheme="majorBidi"/>
          <w:i/>
          <w:iCs/>
          <w:sz w:val="24"/>
          <w:szCs w:val="24"/>
        </w:rPr>
        <w:t xml:space="preserve"> edaran</w:t>
      </w:r>
      <w:r w:rsidR="000D4306">
        <w:rPr>
          <w:rFonts w:asciiTheme="majorBidi" w:hAnsiTheme="majorBidi" w:cstheme="majorBidi"/>
          <w:i/>
          <w:iCs/>
          <w:sz w:val="24"/>
          <w:szCs w:val="24"/>
        </w:rPr>
        <w:t xml:space="preserve"> yang dikeluarkan bupati</w:t>
      </w:r>
      <w:r w:rsidR="008902A8">
        <w:rPr>
          <w:rFonts w:asciiTheme="majorBidi" w:hAnsiTheme="majorBidi" w:cstheme="majorBidi"/>
          <w:i/>
          <w:iCs/>
          <w:sz w:val="24"/>
          <w:szCs w:val="24"/>
        </w:rPr>
        <w:t xml:space="preserve"> tersebut</w:t>
      </w:r>
      <w:r w:rsidR="000D4306">
        <w:rPr>
          <w:rFonts w:asciiTheme="majorBidi" w:hAnsiTheme="majorBidi" w:cstheme="majorBidi"/>
          <w:i/>
          <w:iCs/>
          <w:sz w:val="24"/>
          <w:szCs w:val="24"/>
        </w:rPr>
        <w:t>. Selain itu, karena saya sebagai tokoh adat seperti sudah jalan rezeki ketika terdapat oeang nyongkolan, disamping saya diberikan dari keluarganya penganten saya juga memiliki grub band cilokak yang sering disewakan sehingga saya tidak setuju mas</w:t>
      </w:r>
      <w:r w:rsidR="008902A8">
        <w:rPr>
          <w:rFonts w:asciiTheme="majorBidi" w:hAnsiTheme="majorBidi" w:cstheme="majorBidi"/>
          <w:i/>
          <w:iCs/>
          <w:sz w:val="24"/>
          <w:szCs w:val="24"/>
        </w:rPr>
        <w:t>)</w:t>
      </w:r>
      <w:r>
        <w:rPr>
          <w:rFonts w:asciiTheme="majorBidi" w:hAnsiTheme="majorBidi" w:cstheme="majorBidi"/>
          <w:i/>
          <w:iCs/>
          <w:sz w:val="24"/>
          <w:szCs w:val="24"/>
        </w:rPr>
        <w:t>”</w:t>
      </w:r>
      <w:r>
        <w:rPr>
          <w:rStyle w:val="FootnoteReference"/>
          <w:rFonts w:asciiTheme="majorBidi" w:hAnsiTheme="majorBidi" w:cstheme="majorBidi"/>
          <w:i/>
          <w:iCs/>
          <w:sz w:val="24"/>
          <w:szCs w:val="24"/>
        </w:rPr>
        <w:footnoteReference w:id="34"/>
      </w:r>
    </w:p>
    <w:p w:rsidR="00D538F8" w:rsidRDefault="00D538F8" w:rsidP="00D538F8">
      <w:pPr>
        <w:pStyle w:val="ListParagraph"/>
        <w:spacing w:line="360" w:lineRule="auto"/>
        <w:ind w:firstLine="720"/>
        <w:jc w:val="both"/>
        <w:rPr>
          <w:rFonts w:asciiTheme="majorBidi" w:hAnsiTheme="majorBidi" w:cstheme="majorBidi"/>
          <w:sz w:val="24"/>
          <w:szCs w:val="24"/>
        </w:rPr>
      </w:pPr>
    </w:p>
    <w:p w:rsidR="00D538F8" w:rsidRDefault="00D538F8" w:rsidP="00D538F8">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Bagi sebagian masyarakat yang memang sudah sejak lama bekerja dalam memfasilitasi proses perkawinan masyarakat Sasak memang harus mencari alternatif lain guna terus memenuhi kebutuhan hidup sehari-hari. Hal yang demikian merupakan dampak dari larangan pegelaran adat dan budaya termasuk adat nyongkolan melalui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edaran bupat</w:t>
      </w:r>
      <w:r w:rsidR="00BD56F7">
        <w:rPr>
          <w:rFonts w:asciiTheme="majorBidi" w:hAnsiTheme="majorBidi" w:cstheme="majorBidi"/>
          <w:sz w:val="24"/>
          <w:szCs w:val="24"/>
        </w:rPr>
        <w:t>i yang dikeluarkan oleh pemerint</w:t>
      </w:r>
      <w:r>
        <w:rPr>
          <w:rFonts w:asciiTheme="majorBidi" w:hAnsiTheme="majorBidi" w:cstheme="majorBidi"/>
          <w:sz w:val="24"/>
          <w:szCs w:val="24"/>
        </w:rPr>
        <w:t>ah daerah Lombok Tengah.</w:t>
      </w:r>
    </w:p>
    <w:p w:rsidR="00E10808" w:rsidRDefault="00694350" w:rsidP="00D538F8">
      <w:pPr>
        <w:pStyle w:val="ListParagraph"/>
        <w:numPr>
          <w:ilvl w:val="0"/>
          <w:numId w:val="11"/>
        </w:numPr>
        <w:spacing w:line="360" w:lineRule="auto"/>
        <w:jc w:val="both"/>
        <w:rPr>
          <w:rFonts w:asciiTheme="majorBidi" w:hAnsiTheme="majorBidi" w:cstheme="majorBidi"/>
          <w:b/>
          <w:bCs/>
          <w:sz w:val="24"/>
          <w:szCs w:val="24"/>
        </w:rPr>
      </w:pPr>
      <w:r w:rsidRPr="00694350">
        <w:rPr>
          <w:rFonts w:asciiTheme="majorBidi" w:hAnsiTheme="majorBidi" w:cstheme="majorBidi"/>
          <w:b/>
          <w:bCs/>
          <w:sz w:val="24"/>
          <w:szCs w:val="24"/>
        </w:rPr>
        <w:t xml:space="preserve">Hilangnya budaya </w:t>
      </w:r>
      <w:r w:rsidRPr="00694350">
        <w:rPr>
          <w:rFonts w:asciiTheme="majorBidi" w:hAnsiTheme="majorBidi" w:cstheme="majorBidi"/>
          <w:b/>
          <w:bCs/>
          <w:i/>
          <w:iCs/>
          <w:sz w:val="24"/>
          <w:szCs w:val="24"/>
        </w:rPr>
        <w:t>nyongkolan</w:t>
      </w:r>
      <w:r w:rsidRPr="00694350">
        <w:rPr>
          <w:rFonts w:asciiTheme="majorBidi" w:hAnsiTheme="majorBidi" w:cstheme="majorBidi"/>
          <w:b/>
          <w:bCs/>
          <w:sz w:val="24"/>
          <w:szCs w:val="24"/>
        </w:rPr>
        <w:t xml:space="preserve"> sebagai ciri khas perkawinan masyarakat Sasak</w:t>
      </w:r>
    </w:p>
    <w:p w:rsidR="00BD56F7" w:rsidRDefault="00BD56F7" w:rsidP="00BD56F7">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Beredarnya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edaran dari Bupati Lombok Tengah </w:t>
      </w:r>
      <w:r w:rsidRPr="00354BAE">
        <w:rPr>
          <w:rFonts w:asciiTheme="majorBidi" w:hAnsiTheme="majorBidi" w:cstheme="majorBidi"/>
          <w:sz w:val="24"/>
          <w:szCs w:val="24"/>
        </w:rPr>
        <w:t>nomor: 338/ 18/ HUMAS</w:t>
      </w:r>
      <w:r>
        <w:rPr>
          <w:rFonts w:asciiTheme="majorBidi" w:hAnsiTheme="majorBidi" w:cstheme="majorBidi"/>
          <w:sz w:val="24"/>
          <w:szCs w:val="24"/>
        </w:rPr>
        <w:t xml:space="preserve"> yang salah satu poinnya dari surat edaran tersebut ialah adanya larangan pegelaran adat dan budaya termasuk adat nyongkolan. Larangan tersebut memberikan keresahan bagi masyarakat Lombok Tengah khususnya masyarakat Sasak Montong Bongor. Tokoh masyarakat dalam ini </w:t>
      </w:r>
      <w:r>
        <w:rPr>
          <w:rFonts w:asciiTheme="majorBidi" w:hAnsiTheme="majorBidi" w:cstheme="majorBidi"/>
        </w:rPr>
        <w:t xml:space="preserve">Amaq </w:t>
      </w:r>
      <w:r w:rsidRPr="00912550">
        <w:rPr>
          <w:rFonts w:asciiTheme="majorBidi" w:hAnsiTheme="majorBidi" w:cstheme="majorBidi"/>
        </w:rPr>
        <w:t>Dengkir</w:t>
      </w:r>
      <w:r>
        <w:rPr>
          <w:rFonts w:asciiTheme="majorBidi" w:hAnsiTheme="majorBidi" w:cstheme="majorBidi"/>
          <w:sz w:val="24"/>
          <w:szCs w:val="24"/>
        </w:rPr>
        <w:t xml:space="preserve"> memberikan komentar terhadap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edaran tersebut sebagai berikut:</w:t>
      </w:r>
    </w:p>
    <w:p w:rsidR="00354B72" w:rsidRDefault="00354B72" w:rsidP="006E2DB0">
      <w:pPr>
        <w:spacing w:line="360" w:lineRule="auto"/>
        <w:ind w:left="1080"/>
        <w:jc w:val="both"/>
        <w:rPr>
          <w:rFonts w:asciiTheme="majorBidi" w:hAnsiTheme="majorBidi" w:cstheme="majorBidi"/>
          <w:i/>
          <w:iCs/>
          <w:sz w:val="24"/>
          <w:szCs w:val="24"/>
        </w:rPr>
      </w:pPr>
      <w:r>
        <w:rPr>
          <w:rFonts w:asciiTheme="majorBidi" w:hAnsiTheme="majorBidi" w:cstheme="majorBidi"/>
          <w:sz w:val="24"/>
          <w:szCs w:val="24"/>
        </w:rPr>
        <w:t>“</w:t>
      </w:r>
      <w:r w:rsidR="00BD56F7">
        <w:rPr>
          <w:rFonts w:asciiTheme="majorBidi" w:hAnsiTheme="majorBidi" w:cstheme="majorBidi"/>
          <w:i/>
          <w:iCs/>
          <w:sz w:val="24"/>
          <w:szCs w:val="24"/>
        </w:rPr>
        <w:t>M</w:t>
      </w:r>
      <w:r w:rsidRPr="00912550">
        <w:rPr>
          <w:rFonts w:asciiTheme="majorBidi" w:hAnsiTheme="majorBidi" w:cstheme="majorBidi"/>
          <w:i/>
          <w:iCs/>
          <w:sz w:val="24"/>
          <w:szCs w:val="24"/>
        </w:rPr>
        <w:t xml:space="preserve">enurut tiang jak santer sik sayangann </w:t>
      </w:r>
      <w:proofErr w:type="gramStart"/>
      <w:r w:rsidRPr="00912550">
        <w:rPr>
          <w:rFonts w:asciiTheme="majorBidi" w:hAnsiTheme="majorBidi" w:cstheme="majorBidi"/>
          <w:i/>
          <w:iCs/>
          <w:sz w:val="24"/>
          <w:szCs w:val="24"/>
        </w:rPr>
        <w:t>surat</w:t>
      </w:r>
      <w:proofErr w:type="gramEnd"/>
      <w:r w:rsidRPr="00912550">
        <w:rPr>
          <w:rFonts w:asciiTheme="majorBidi" w:hAnsiTheme="majorBidi" w:cstheme="majorBidi"/>
          <w:i/>
          <w:iCs/>
          <w:sz w:val="24"/>
          <w:szCs w:val="24"/>
        </w:rPr>
        <w:t xml:space="preserve"> edaran nike sogul, sengak masyarakat wah jari tradisi leman laek lekos mun arak dengan merarik pasti dekn kanggo yak ndek nyongkol, jarin santer sik lain idapn masyarakat wah kah tao boye dengan merarik, mun akad jak pire lalok laguk intin merarik elek laek lek Montong Bongor harus kadu nyongkol. Biase endah masyarakat ite anuk demen boye dodak atau cilokak. Angkak santer sik takutk seumpama larangan </w:t>
      </w:r>
      <w:proofErr w:type="gramStart"/>
      <w:r w:rsidRPr="00912550">
        <w:rPr>
          <w:rFonts w:asciiTheme="majorBidi" w:hAnsiTheme="majorBidi" w:cstheme="majorBidi"/>
          <w:i/>
          <w:iCs/>
          <w:sz w:val="24"/>
          <w:szCs w:val="24"/>
        </w:rPr>
        <w:t>ni</w:t>
      </w:r>
      <w:proofErr w:type="gramEnd"/>
      <w:r w:rsidRPr="00912550">
        <w:rPr>
          <w:rFonts w:asciiTheme="majorBidi" w:hAnsiTheme="majorBidi" w:cstheme="majorBidi"/>
          <w:i/>
          <w:iCs/>
          <w:sz w:val="24"/>
          <w:szCs w:val="24"/>
        </w:rPr>
        <w:t xml:space="preserve"> yak berkelanjutan muk generasi nani dekn taon yak hargai budayen lemak. (</w:t>
      </w:r>
      <w:proofErr w:type="gramStart"/>
      <w:r w:rsidRPr="00912550">
        <w:rPr>
          <w:rFonts w:asciiTheme="majorBidi" w:hAnsiTheme="majorBidi" w:cstheme="majorBidi"/>
          <w:i/>
          <w:iCs/>
          <w:sz w:val="24"/>
          <w:szCs w:val="24"/>
        </w:rPr>
        <w:t>pendapat</w:t>
      </w:r>
      <w:proofErr w:type="gramEnd"/>
      <w:r w:rsidRPr="00912550">
        <w:rPr>
          <w:rFonts w:asciiTheme="majorBidi" w:hAnsiTheme="majorBidi" w:cstheme="majorBidi"/>
          <w:i/>
          <w:iCs/>
          <w:sz w:val="24"/>
          <w:szCs w:val="24"/>
        </w:rPr>
        <w:t xml:space="preserve"> pribadi saya tentunya sangat-sangat menyayangkan adanya surat bupati tersebut, dikarenakan masyarakat dari masyarakat sendiri telah memahami dari dulu jika ada yang melangsungkan </w:t>
      </w:r>
      <w:r w:rsidRPr="00912550">
        <w:rPr>
          <w:rFonts w:asciiTheme="majorBidi" w:hAnsiTheme="majorBidi" w:cstheme="majorBidi"/>
          <w:i/>
          <w:iCs/>
          <w:sz w:val="24"/>
          <w:szCs w:val="24"/>
        </w:rPr>
        <w:lastRenderedPageBreak/>
        <w:t xml:space="preserve">pernikahan tidak boleh tidak melaksanakan nyongkolan. Makanya sangat </w:t>
      </w:r>
      <w:proofErr w:type="gramStart"/>
      <w:r w:rsidRPr="00912550">
        <w:rPr>
          <w:rFonts w:asciiTheme="majorBidi" w:hAnsiTheme="majorBidi" w:cstheme="majorBidi"/>
          <w:i/>
          <w:iCs/>
          <w:sz w:val="24"/>
          <w:szCs w:val="24"/>
        </w:rPr>
        <w:t>beda</w:t>
      </w:r>
      <w:proofErr w:type="gramEnd"/>
      <w:r w:rsidRPr="00912550">
        <w:rPr>
          <w:rFonts w:asciiTheme="majorBidi" w:hAnsiTheme="majorBidi" w:cstheme="majorBidi"/>
          <w:i/>
          <w:iCs/>
          <w:sz w:val="24"/>
          <w:szCs w:val="24"/>
        </w:rPr>
        <w:t xml:space="preserve"> </w:t>
      </w:r>
      <w:r w:rsidR="00912550" w:rsidRPr="00912550">
        <w:rPr>
          <w:rFonts w:asciiTheme="majorBidi" w:hAnsiTheme="majorBidi" w:cstheme="majorBidi"/>
          <w:i/>
          <w:iCs/>
          <w:sz w:val="24"/>
          <w:szCs w:val="24"/>
        </w:rPr>
        <w:t>rasanya dari masyarakat sudah tidak dapat menonton prosesi pernikahan, kalau akad ya tidak begitu penting dari masyarakat tapi intinya pernikahan di Montong Bongor wajib menggunakan nyongkol, biasanya masyarakat juga senang melihat gendang belek atau cilokak. Hasilnya saya sangat takut apabila larangan ini akan berkelanjutan kedepannya karena bisa jadi generasi sekarang tidah menghargai budayanya nantinya</w:t>
      </w:r>
      <w:r w:rsidRPr="00912550">
        <w:rPr>
          <w:rFonts w:asciiTheme="majorBidi" w:hAnsiTheme="majorBidi" w:cstheme="majorBidi"/>
          <w:i/>
          <w:iCs/>
          <w:sz w:val="24"/>
          <w:szCs w:val="24"/>
        </w:rPr>
        <w:t>)</w:t>
      </w:r>
      <w:r w:rsidR="00912550" w:rsidRPr="00912550">
        <w:rPr>
          <w:rFonts w:asciiTheme="majorBidi" w:hAnsiTheme="majorBidi" w:cstheme="majorBidi"/>
          <w:i/>
          <w:iCs/>
          <w:sz w:val="24"/>
          <w:szCs w:val="24"/>
        </w:rPr>
        <w:t>.”</w:t>
      </w:r>
      <w:r w:rsidR="00912550" w:rsidRPr="00912550">
        <w:rPr>
          <w:rStyle w:val="FootnoteReference"/>
          <w:rFonts w:asciiTheme="majorBidi" w:hAnsiTheme="majorBidi" w:cstheme="majorBidi"/>
          <w:i/>
          <w:iCs/>
          <w:sz w:val="24"/>
          <w:szCs w:val="24"/>
        </w:rPr>
        <w:footnoteReference w:id="35"/>
      </w:r>
    </w:p>
    <w:p w:rsidR="006E2DB0" w:rsidRDefault="006E2DB0" w:rsidP="0074711A">
      <w:pPr>
        <w:spacing w:line="360" w:lineRule="auto"/>
        <w:ind w:left="720" w:firstLine="720"/>
        <w:jc w:val="both"/>
        <w:rPr>
          <w:rFonts w:ascii="Times New Roman" w:hAnsi="Times New Roman" w:cs="Times New Roman"/>
          <w:sz w:val="24"/>
          <w:szCs w:val="24"/>
        </w:rPr>
      </w:pPr>
      <w:r>
        <w:rPr>
          <w:rFonts w:asciiTheme="majorBidi" w:hAnsiTheme="majorBidi" w:cstheme="majorBidi"/>
          <w:sz w:val="24"/>
          <w:szCs w:val="24"/>
        </w:rPr>
        <w:t xml:space="preserve">Kekhawatiran atau keresahan dari tokoh masyarakat di atas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hilangnya adat nyongkolan pada perkawinan </w:t>
      </w:r>
      <w:r w:rsidR="0074711A">
        <w:rPr>
          <w:rFonts w:asciiTheme="majorBidi" w:hAnsiTheme="majorBidi" w:cstheme="majorBidi"/>
          <w:sz w:val="24"/>
          <w:szCs w:val="24"/>
        </w:rPr>
        <w:t xml:space="preserve">di masyarakat Sasak Montong Bongor bukan tanpa alasan. Proses adat yang telah dilaksanakan turun temurun hingga kini harus tiba-tiba dilarang akibat pandemic Covid-19, terlepas dari itu semua </w:t>
      </w:r>
      <w:r w:rsidR="0074711A">
        <w:rPr>
          <w:rFonts w:ascii="Times New Roman" w:hAnsi="Times New Roman" w:cs="Times New Roman"/>
          <w:sz w:val="24"/>
          <w:szCs w:val="24"/>
        </w:rPr>
        <w:t>kebiasaan atau adat istiadat</w:t>
      </w:r>
      <w:r w:rsidR="0074711A" w:rsidRPr="009517E4">
        <w:rPr>
          <w:rFonts w:ascii="Times New Roman" w:hAnsi="Times New Roman" w:cs="Times New Roman"/>
          <w:sz w:val="24"/>
          <w:szCs w:val="24"/>
        </w:rPr>
        <w:t xml:space="preserve"> pada masyarakat </w:t>
      </w:r>
      <w:r w:rsidR="0074711A">
        <w:rPr>
          <w:rFonts w:ascii="Times New Roman" w:hAnsi="Times New Roman" w:cs="Times New Roman"/>
          <w:sz w:val="24"/>
          <w:szCs w:val="24"/>
        </w:rPr>
        <w:t>Sasak Montong Bongor</w:t>
      </w:r>
      <w:r w:rsidR="0074711A" w:rsidRPr="009517E4">
        <w:rPr>
          <w:rFonts w:ascii="Times New Roman" w:hAnsi="Times New Roman" w:cs="Times New Roman"/>
          <w:sz w:val="24"/>
          <w:szCs w:val="24"/>
        </w:rPr>
        <w:t xml:space="preserve"> baik kesederhanaan dan kecilnya masyarakat tersebut tetap bagian dari kebudayaan masyarakat tersebut, dan tidak bisa dipisahkan dari keteguhan masyarakat akan kebudayaannya serta pola berfikir yang</w:t>
      </w:r>
      <w:r w:rsidR="0074711A">
        <w:rPr>
          <w:rFonts w:ascii="Times New Roman" w:hAnsi="Times New Roman" w:cs="Times New Roman"/>
          <w:sz w:val="24"/>
          <w:szCs w:val="24"/>
        </w:rPr>
        <w:t xml:space="preserve"> mendukung kebudayaan tersebut.</w:t>
      </w:r>
    </w:p>
    <w:p w:rsidR="00683E7C" w:rsidRDefault="00683E7C" w:rsidP="0074711A">
      <w:pPr>
        <w:spacing w:line="360" w:lineRule="auto"/>
        <w:ind w:left="720" w:firstLine="720"/>
        <w:jc w:val="both"/>
        <w:rPr>
          <w:rFonts w:ascii="Times New Roman" w:hAnsi="Times New Roman" w:cs="Times New Roman"/>
          <w:sz w:val="24"/>
          <w:szCs w:val="24"/>
        </w:rPr>
      </w:pPr>
    </w:p>
    <w:p w:rsidR="0074711A" w:rsidRDefault="0074711A" w:rsidP="0074711A">
      <w:pPr>
        <w:spacing w:line="360" w:lineRule="auto"/>
        <w:jc w:val="both"/>
        <w:rPr>
          <w:rFonts w:ascii="Times New Roman" w:hAnsi="Times New Roman" w:cs="Times New Roman"/>
          <w:b/>
          <w:bCs/>
          <w:sz w:val="24"/>
          <w:szCs w:val="24"/>
        </w:rPr>
      </w:pPr>
      <w:r w:rsidRPr="00683E7C">
        <w:rPr>
          <w:rFonts w:ascii="Times New Roman" w:hAnsi="Times New Roman" w:cs="Times New Roman"/>
          <w:b/>
          <w:bCs/>
          <w:sz w:val="24"/>
          <w:szCs w:val="24"/>
        </w:rPr>
        <w:t>Penutup</w:t>
      </w:r>
    </w:p>
    <w:p w:rsidR="00683E7C" w:rsidRPr="00683E7C" w:rsidRDefault="00683E7C" w:rsidP="00683E7C">
      <w:pPr>
        <w:spacing w:line="360" w:lineRule="auto"/>
        <w:ind w:firstLine="720"/>
        <w:jc w:val="both"/>
        <w:rPr>
          <w:rFonts w:asciiTheme="majorBidi" w:hAnsiTheme="majorBidi" w:cstheme="majorBidi"/>
          <w:sz w:val="24"/>
          <w:szCs w:val="24"/>
        </w:rPr>
      </w:pPr>
      <w:r w:rsidRPr="00683E7C">
        <w:rPr>
          <w:rFonts w:asciiTheme="majorBidi" w:hAnsiTheme="majorBidi" w:cstheme="majorBidi"/>
          <w:sz w:val="24"/>
          <w:szCs w:val="24"/>
        </w:rPr>
        <w:t xml:space="preserve">Adat kebiasaan yang lahir dari masyarakat melekat sebagai suatu tatanan sosial yang telah menjadi satu kesatuan dalam keseharian masyarakat khususnya adat nyongkolan di masyarakat Sasak Montong Bongor Lombok Tengah. Nyongkolan merupakan akhir dari seluruh rangkaian kegiatan perkawinan, dilakukan secara bersama-sama seluruh anggota keluarga dengan masyarakat untuk datang kerumah mempelai perempuan yang bertujuan sebagai pengenalan wajah dari kedua belah pihak mempelai kepada masyarakat umum bahwasanya mereka telah melakukan ikatan pernikahan sambil meminta maaf serta memberikan hormat kepada kedua orang tua dan pihak keluarga. </w:t>
      </w:r>
    </w:p>
    <w:p w:rsidR="00683D3B" w:rsidRPr="00683D3B" w:rsidRDefault="00683E7C" w:rsidP="00683D3B">
      <w:pPr>
        <w:spacing w:line="360" w:lineRule="auto"/>
        <w:ind w:firstLine="720"/>
        <w:jc w:val="both"/>
        <w:rPr>
          <w:rFonts w:asciiTheme="majorBidi" w:hAnsiTheme="majorBidi" w:cstheme="majorBidi"/>
          <w:sz w:val="24"/>
          <w:szCs w:val="24"/>
        </w:rPr>
      </w:pPr>
      <w:r w:rsidRPr="00683E7C">
        <w:rPr>
          <w:rFonts w:asciiTheme="majorBidi" w:hAnsiTheme="majorBidi" w:cstheme="majorBidi"/>
          <w:sz w:val="24"/>
          <w:szCs w:val="24"/>
        </w:rPr>
        <w:t xml:space="preserve">Dalam proses nyongkolan ini seluruh masyarakat dan mempelai menggunakan pakaian adat, kemudian kedua mempelai diiringi oleh gamelan dan kesenian lainnya serta ikuti oleh </w:t>
      </w:r>
      <w:r w:rsidRPr="00683E7C">
        <w:rPr>
          <w:rFonts w:asciiTheme="majorBidi" w:hAnsiTheme="majorBidi" w:cstheme="majorBidi"/>
          <w:sz w:val="24"/>
          <w:szCs w:val="24"/>
        </w:rPr>
        <w:lastRenderedPageBreak/>
        <w:t xml:space="preserve">masyarakat/keluarag laksana seorang raja dan ratu. Konsep dan praktik adat nyongkolan di masyarakat Sasak Montong Bongor yang telah lama berjalan dan bertahan kini terhalang oleh sebuah </w:t>
      </w:r>
      <w:proofErr w:type="gramStart"/>
      <w:r w:rsidRPr="00683E7C">
        <w:rPr>
          <w:rFonts w:asciiTheme="majorBidi" w:hAnsiTheme="majorBidi" w:cstheme="majorBidi"/>
          <w:sz w:val="24"/>
          <w:szCs w:val="24"/>
        </w:rPr>
        <w:t>surat</w:t>
      </w:r>
      <w:proofErr w:type="gramEnd"/>
      <w:r w:rsidRPr="00683E7C">
        <w:rPr>
          <w:rFonts w:asciiTheme="majorBidi" w:hAnsiTheme="majorBidi" w:cstheme="majorBidi"/>
          <w:sz w:val="24"/>
          <w:szCs w:val="24"/>
        </w:rPr>
        <w:t xml:space="preserve"> edaran dari bupati Lombok Tengah nomor: 338/ 18/ HUMAS sebagai salah satu upaya mencegah dan meluasnya pandemi covid-19. Salah satu inti dari </w:t>
      </w:r>
      <w:proofErr w:type="gramStart"/>
      <w:r w:rsidRPr="00683E7C">
        <w:rPr>
          <w:rFonts w:asciiTheme="majorBidi" w:hAnsiTheme="majorBidi" w:cstheme="majorBidi"/>
          <w:sz w:val="24"/>
          <w:szCs w:val="24"/>
        </w:rPr>
        <w:t>surat</w:t>
      </w:r>
      <w:proofErr w:type="gramEnd"/>
      <w:r w:rsidRPr="00683E7C">
        <w:rPr>
          <w:rFonts w:asciiTheme="majorBidi" w:hAnsiTheme="majorBidi" w:cstheme="majorBidi"/>
          <w:sz w:val="24"/>
          <w:szCs w:val="24"/>
        </w:rPr>
        <w:t xml:space="preserve"> edaran tersebut adalah melarang pegelaran adat dan budaya termasuk adat nyongkolan. </w:t>
      </w:r>
      <w:r w:rsidR="00683D3B">
        <w:rPr>
          <w:rFonts w:asciiTheme="majorBidi" w:hAnsiTheme="majorBidi" w:cstheme="majorBidi"/>
          <w:color w:val="000000"/>
          <w:sz w:val="24"/>
          <w:szCs w:val="24"/>
        </w:rPr>
        <w:t>D</w:t>
      </w:r>
      <w:r w:rsidRPr="00683E7C">
        <w:rPr>
          <w:rFonts w:asciiTheme="majorBidi" w:hAnsiTheme="majorBidi" w:cstheme="majorBidi"/>
          <w:color w:val="000000"/>
          <w:sz w:val="24"/>
          <w:szCs w:val="24"/>
        </w:rPr>
        <w:t xml:space="preserve">ampak dari larangan adat nyongkolan dalam perkawinan masyarakat sasak Montong Bongor pada masa pandemi covid-19 yakni, pertama, </w:t>
      </w:r>
      <w:r w:rsidRPr="00683E7C">
        <w:rPr>
          <w:rFonts w:asciiTheme="majorBidi" w:hAnsiTheme="majorBidi" w:cstheme="majorBidi"/>
          <w:sz w:val="24"/>
          <w:szCs w:val="24"/>
        </w:rPr>
        <w:t xml:space="preserve">hilangnya momen menjadi raja dan ratu sehari. </w:t>
      </w:r>
      <w:proofErr w:type="gramStart"/>
      <w:r w:rsidRPr="00683E7C">
        <w:rPr>
          <w:rFonts w:asciiTheme="majorBidi" w:hAnsiTheme="majorBidi" w:cstheme="majorBidi"/>
          <w:sz w:val="24"/>
          <w:szCs w:val="24"/>
        </w:rPr>
        <w:t>kedua</w:t>
      </w:r>
      <w:proofErr w:type="gramEnd"/>
      <w:r w:rsidRPr="00683E7C">
        <w:rPr>
          <w:rFonts w:asciiTheme="majorBidi" w:hAnsiTheme="majorBidi" w:cstheme="majorBidi"/>
          <w:sz w:val="24"/>
          <w:szCs w:val="24"/>
        </w:rPr>
        <w:t>, menurunnya pemasukan ekonomi mikro masyarakat sasak Montong Bongor dan ketiga hilangnya budaya nyongkolan sebagai ciri khas perkawinan masyarakat sasak.</w:t>
      </w:r>
    </w:p>
    <w:p w:rsidR="00683D3B" w:rsidRPr="009A4552" w:rsidRDefault="00683D3B" w:rsidP="00683D3B">
      <w:pPr>
        <w:spacing w:line="360" w:lineRule="auto"/>
        <w:rPr>
          <w:rFonts w:asciiTheme="majorBidi" w:hAnsiTheme="majorBidi" w:cstheme="majorBidi"/>
          <w:b/>
          <w:bCs/>
          <w:sz w:val="24"/>
          <w:szCs w:val="24"/>
        </w:rPr>
      </w:pPr>
      <w:r w:rsidRPr="009A4552">
        <w:rPr>
          <w:rFonts w:asciiTheme="majorBidi" w:hAnsiTheme="majorBidi" w:cstheme="majorBidi"/>
          <w:b/>
          <w:bCs/>
          <w:sz w:val="24"/>
          <w:szCs w:val="24"/>
        </w:rPr>
        <w:t>Daftar Pustaka</w:t>
      </w:r>
    </w:p>
    <w:p w:rsidR="00683D3B" w:rsidRPr="009A4552" w:rsidRDefault="00683D3B" w:rsidP="00683D3B">
      <w:pPr>
        <w:pStyle w:val="ListParagraph"/>
        <w:numPr>
          <w:ilvl w:val="0"/>
          <w:numId w:val="13"/>
        </w:numPr>
        <w:spacing w:line="360" w:lineRule="auto"/>
        <w:ind w:left="284" w:hanging="284"/>
        <w:jc w:val="both"/>
        <w:rPr>
          <w:rFonts w:asciiTheme="majorBidi" w:hAnsiTheme="majorBidi" w:cstheme="majorBidi"/>
          <w:b/>
          <w:bCs/>
          <w:sz w:val="24"/>
          <w:szCs w:val="24"/>
        </w:rPr>
      </w:pPr>
      <w:r w:rsidRPr="009A4552">
        <w:rPr>
          <w:rFonts w:asciiTheme="majorBidi" w:hAnsiTheme="majorBidi" w:cstheme="majorBidi"/>
          <w:b/>
          <w:bCs/>
          <w:sz w:val="24"/>
          <w:szCs w:val="24"/>
        </w:rPr>
        <w:t>Buku, Jurnal, dan Internet.</w:t>
      </w:r>
    </w:p>
    <w:p w:rsidR="00683D3B" w:rsidRPr="009A4552" w:rsidRDefault="00683D3B" w:rsidP="00683D3B">
      <w:pPr>
        <w:spacing w:line="360" w:lineRule="auto"/>
        <w:ind w:left="709" w:hanging="709"/>
        <w:jc w:val="both"/>
        <w:rPr>
          <w:rFonts w:asciiTheme="majorBidi" w:hAnsiTheme="majorBidi" w:cstheme="majorBidi"/>
          <w:sz w:val="24"/>
          <w:szCs w:val="24"/>
        </w:rPr>
      </w:pPr>
      <w:r w:rsidRPr="009A4552">
        <w:rPr>
          <w:rFonts w:asciiTheme="majorBidi" w:hAnsiTheme="majorBidi" w:cstheme="majorBidi"/>
          <w:sz w:val="24"/>
          <w:szCs w:val="24"/>
        </w:rPr>
        <w:t xml:space="preserve">Anwar, M. Chaerul, “Nilai Edukatif Dalam Budaya Lombok Nyongkolan”, </w:t>
      </w:r>
      <w:r w:rsidRPr="009A4552">
        <w:rPr>
          <w:rFonts w:asciiTheme="majorBidi" w:hAnsiTheme="majorBidi" w:cstheme="majorBidi"/>
          <w:i/>
          <w:iCs/>
          <w:sz w:val="24"/>
          <w:szCs w:val="24"/>
        </w:rPr>
        <w:t>Imaji</w:t>
      </w:r>
      <w:r w:rsidRPr="009A4552">
        <w:rPr>
          <w:rFonts w:asciiTheme="majorBidi" w:hAnsiTheme="majorBidi" w:cstheme="majorBidi"/>
          <w:sz w:val="24"/>
          <w:szCs w:val="24"/>
        </w:rPr>
        <w:t>, vol. 18, no. 1 (April-2020).</w:t>
      </w:r>
    </w:p>
    <w:p w:rsidR="00683D3B" w:rsidRPr="009A4552" w:rsidRDefault="00683D3B" w:rsidP="00683D3B">
      <w:pPr>
        <w:spacing w:line="360" w:lineRule="auto"/>
        <w:ind w:left="709" w:hanging="709"/>
        <w:jc w:val="both"/>
        <w:rPr>
          <w:rFonts w:asciiTheme="majorBidi" w:hAnsiTheme="majorBidi" w:cstheme="majorBidi"/>
          <w:sz w:val="24"/>
          <w:szCs w:val="24"/>
        </w:rPr>
      </w:pPr>
      <w:r w:rsidRPr="009A4552">
        <w:rPr>
          <w:rFonts w:asciiTheme="majorBidi" w:hAnsiTheme="majorBidi" w:cstheme="majorBidi"/>
          <w:sz w:val="24"/>
          <w:szCs w:val="24"/>
        </w:rPr>
        <w:t xml:space="preserve">Azhari, Hulaimi, “Efektivitas Orang Tua Sebagai Pendidik Dalam Mempertahankan Keluarga Pada Masa Pandemi Covid-19 (Studi Empiris di Desa Kelebuh, Kec. Praya Tengah, Kab. Lombok Tengah, NTB)” </w:t>
      </w:r>
      <w:r w:rsidRPr="009A4552">
        <w:rPr>
          <w:rFonts w:asciiTheme="majorBidi" w:hAnsiTheme="majorBidi" w:cstheme="majorBidi"/>
          <w:i/>
          <w:iCs/>
          <w:sz w:val="24"/>
          <w:szCs w:val="24"/>
        </w:rPr>
        <w:t>Jurnal Dinamika Penelitian: Media Komunikasi Penelitian Sosial Keagamaan</w:t>
      </w:r>
      <w:r w:rsidRPr="009A4552">
        <w:rPr>
          <w:rFonts w:asciiTheme="majorBidi" w:hAnsiTheme="majorBidi" w:cstheme="majorBidi"/>
          <w:sz w:val="24"/>
          <w:szCs w:val="24"/>
        </w:rPr>
        <w:t>, Vol. 20, No. 02 (November-2020).</w:t>
      </w:r>
    </w:p>
    <w:p w:rsidR="00683D3B" w:rsidRPr="009A4552" w:rsidRDefault="00683D3B" w:rsidP="00683D3B">
      <w:pPr>
        <w:spacing w:line="360" w:lineRule="auto"/>
        <w:ind w:left="709" w:hanging="709"/>
        <w:jc w:val="both"/>
        <w:rPr>
          <w:rFonts w:asciiTheme="majorBidi" w:hAnsiTheme="majorBidi" w:cstheme="majorBidi"/>
          <w:sz w:val="24"/>
          <w:szCs w:val="24"/>
        </w:rPr>
      </w:pPr>
      <w:r w:rsidRPr="009A4552">
        <w:rPr>
          <w:rFonts w:asciiTheme="majorBidi" w:hAnsiTheme="majorBidi" w:cstheme="majorBidi"/>
          <w:sz w:val="24"/>
          <w:szCs w:val="24"/>
        </w:rPr>
        <w:t xml:space="preserve">Febri Triwahyudi dan Achmad Mujab Masykur, “Makna Merarik Dan Nyongkolan Bagi Pasangan Pengantin Di Nusa Tenggara Barat”, </w:t>
      </w:r>
      <w:r w:rsidRPr="009A4552">
        <w:rPr>
          <w:rFonts w:asciiTheme="majorBidi" w:hAnsiTheme="majorBidi" w:cstheme="majorBidi"/>
          <w:i/>
          <w:iCs/>
          <w:sz w:val="24"/>
          <w:szCs w:val="24"/>
        </w:rPr>
        <w:t xml:space="preserve">Jurnal Empati, </w:t>
      </w:r>
      <w:r w:rsidRPr="009A4552">
        <w:rPr>
          <w:rFonts w:asciiTheme="majorBidi" w:hAnsiTheme="majorBidi" w:cstheme="majorBidi"/>
          <w:sz w:val="24"/>
          <w:szCs w:val="24"/>
        </w:rPr>
        <w:t>Vol. 3, No. 2, (2014).</w:t>
      </w:r>
    </w:p>
    <w:p w:rsidR="00683D3B" w:rsidRPr="009A4552" w:rsidRDefault="00683D3B" w:rsidP="00683D3B">
      <w:pPr>
        <w:spacing w:line="360" w:lineRule="auto"/>
        <w:ind w:left="709" w:hanging="709"/>
        <w:jc w:val="both"/>
        <w:rPr>
          <w:rFonts w:asciiTheme="majorBidi" w:hAnsiTheme="majorBidi" w:cstheme="majorBidi"/>
          <w:sz w:val="24"/>
          <w:szCs w:val="24"/>
        </w:rPr>
      </w:pPr>
      <w:r w:rsidRPr="009A4552">
        <w:rPr>
          <w:rFonts w:asciiTheme="majorBidi" w:hAnsiTheme="majorBidi" w:cstheme="majorBidi"/>
          <w:sz w:val="24"/>
          <w:szCs w:val="24"/>
        </w:rPr>
        <w:t xml:space="preserve">Hanoatubun, Silpa, “Dampak Covid-19 Terhadap Perekonomian Indonesia”, </w:t>
      </w:r>
      <w:r w:rsidRPr="009A4552">
        <w:rPr>
          <w:rFonts w:asciiTheme="majorBidi" w:hAnsiTheme="majorBidi" w:cstheme="majorBidi"/>
          <w:i/>
          <w:iCs/>
          <w:sz w:val="24"/>
          <w:szCs w:val="24"/>
        </w:rPr>
        <w:t>Journal EduPsyCouns</w:t>
      </w:r>
      <w:r w:rsidRPr="009A4552">
        <w:rPr>
          <w:rFonts w:asciiTheme="majorBidi" w:hAnsiTheme="majorBidi" w:cstheme="majorBidi"/>
          <w:sz w:val="24"/>
          <w:szCs w:val="24"/>
        </w:rPr>
        <w:t>, Vol. 2, No. 1. (2020).</w:t>
      </w:r>
    </w:p>
    <w:p w:rsidR="00683D3B" w:rsidRPr="009A4552" w:rsidRDefault="0031570B" w:rsidP="00683D3B">
      <w:pPr>
        <w:spacing w:line="360" w:lineRule="auto"/>
        <w:ind w:left="709" w:hanging="709"/>
        <w:jc w:val="both"/>
        <w:rPr>
          <w:rStyle w:val="Hyperlink"/>
          <w:rFonts w:asciiTheme="majorBidi" w:hAnsiTheme="majorBidi" w:cstheme="majorBidi"/>
          <w:sz w:val="24"/>
          <w:szCs w:val="24"/>
        </w:rPr>
      </w:pPr>
      <w:hyperlink r:id="rId10" w:history="1">
        <w:r w:rsidR="00683D3B" w:rsidRPr="009A4552">
          <w:rPr>
            <w:rStyle w:val="Hyperlink"/>
            <w:rFonts w:asciiTheme="majorBidi" w:hAnsiTheme="majorBidi" w:cstheme="majorBidi"/>
            <w:sz w:val="24"/>
            <w:szCs w:val="24"/>
          </w:rPr>
          <w:t>https://nasional.kompas.com/read/2020/03/15/14452291/arahan-jokowi-untuk-pemda-liburkan-sekolah-hingga-tingkatkan-layanan-pasien</w:t>
        </w:r>
      </w:hyperlink>
    </w:p>
    <w:p w:rsidR="00683D3B" w:rsidRPr="009A4552" w:rsidRDefault="00683D3B" w:rsidP="00683D3B">
      <w:pPr>
        <w:spacing w:line="360" w:lineRule="auto"/>
        <w:ind w:left="709" w:hanging="709"/>
        <w:jc w:val="both"/>
        <w:rPr>
          <w:rFonts w:asciiTheme="majorBidi" w:hAnsiTheme="majorBidi" w:cstheme="majorBidi"/>
          <w:sz w:val="24"/>
          <w:szCs w:val="24"/>
        </w:rPr>
      </w:pPr>
      <w:r w:rsidRPr="009A4552">
        <w:rPr>
          <w:rFonts w:asciiTheme="majorBidi" w:hAnsiTheme="majorBidi" w:cstheme="majorBidi"/>
          <w:sz w:val="24"/>
          <w:szCs w:val="24"/>
        </w:rPr>
        <w:t>Jaelani, Ahmad, dkk “Penggunaan Media Online Dalam Proses Kegiatan Belajar Mengajar PAI di Masa Covid-19 (</w:t>
      </w:r>
      <w:proofErr w:type="gramStart"/>
      <w:r w:rsidRPr="009A4552">
        <w:rPr>
          <w:rFonts w:asciiTheme="majorBidi" w:hAnsiTheme="majorBidi" w:cstheme="majorBidi"/>
          <w:sz w:val="24"/>
          <w:szCs w:val="24"/>
        </w:rPr>
        <w:t>Studi  Pustaka</w:t>
      </w:r>
      <w:proofErr w:type="gramEnd"/>
      <w:r w:rsidRPr="009A4552">
        <w:rPr>
          <w:rFonts w:asciiTheme="majorBidi" w:hAnsiTheme="majorBidi" w:cstheme="majorBidi"/>
          <w:sz w:val="24"/>
          <w:szCs w:val="24"/>
        </w:rPr>
        <w:t xml:space="preserve"> dan Observasi Online)”, </w:t>
      </w:r>
      <w:r w:rsidRPr="009A4552">
        <w:rPr>
          <w:rFonts w:asciiTheme="majorBidi" w:hAnsiTheme="majorBidi" w:cstheme="majorBidi"/>
          <w:i/>
          <w:iCs/>
          <w:sz w:val="24"/>
          <w:szCs w:val="24"/>
        </w:rPr>
        <w:t>Jurnal IKA : Ikatan Alumni PGSD UNARS</w:t>
      </w:r>
      <w:r w:rsidRPr="009A4552">
        <w:rPr>
          <w:rFonts w:asciiTheme="majorBidi" w:hAnsiTheme="majorBidi" w:cstheme="majorBidi"/>
          <w:sz w:val="24"/>
          <w:szCs w:val="24"/>
        </w:rPr>
        <w:t>, Vol. 1, No. 1 (Juni-2020).</w:t>
      </w:r>
    </w:p>
    <w:p w:rsidR="00683D3B" w:rsidRPr="009A4552" w:rsidRDefault="00683D3B" w:rsidP="00683D3B">
      <w:pPr>
        <w:spacing w:line="360" w:lineRule="auto"/>
        <w:ind w:left="709" w:hanging="709"/>
        <w:jc w:val="both"/>
        <w:rPr>
          <w:rFonts w:asciiTheme="majorBidi" w:hAnsiTheme="majorBidi" w:cstheme="majorBidi"/>
          <w:i/>
          <w:iCs/>
          <w:sz w:val="24"/>
          <w:szCs w:val="24"/>
        </w:rPr>
      </w:pPr>
      <w:r w:rsidRPr="009A4552">
        <w:rPr>
          <w:rFonts w:asciiTheme="majorBidi" w:hAnsiTheme="majorBidi" w:cstheme="majorBidi"/>
          <w:sz w:val="24"/>
          <w:szCs w:val="24"/>
        </w:rPr>
        <w:t xml:space="preserve">Karmadi, Agus Dono, “Budaya Lokal Sebagai Warisan Budaya Dan Upaya Pelestariannya” </w:t>
      </w:r>
      <w:r w:rsidRPr="009A4552">
        <w:rPr>
          <w:rFonts w:asciiTheme="majorBidi" w:hAnsiTheme="majorBidi" w:cstheme="majorBidi"/>
          <w:i/>
          <w:iCs/>
          <w:sz w:val="24"/>
          <w:szCs w:val="24"/>
        </w:rPr>
        <w:t>Makalah.</w:t>
      </w:r>
    </w:p>
    <w:p w:rsidR="00683D3B" w:rsidRPr="009A4552" w:rsidRDefault="00683D3B" w:rsidP="00683D3B">
      <w:pPr>
        <w:spacing w:line="360" w:lineRule="auto"/>
        <w:ind w:left="709" w:hanging="709"/>
        <w:jc w:val="both"/>
        <w:rPr>
          <w:rFonts w:asciiTheme="majorBidi" w:hAnsiTheme="majorBidi" w:cstheme="majorBidi"/>
          <w:sz w:val="24"/>
          <w:szCs w:val="24"/>
        </w:rPr>
      </w:pPr>
      <w:r w:rsidRPr="009A4552">
        <w:rPr>
          <w:rFonts w:asciiTheme="majorBidi" w:hAnsiTheme="majorBidi" w:cstheme="majorBidi"/>
          <w:sz w:val="24"/>
          <w:szCs w:val="24"/>
        </w:rPr>
        <w:lastRenderedPageBreak/>
        <w:t xml:space="preserve">Maliki, Syahrul, “Perilaku Remaja Dalam Tradisi Nyongkolan di Desa Gelangsar Kecamatan Gunung Sari Kabupaten Lombok Barat”, </w:t>
      </w:r>
      <w:r w:rsidRPr="009A4552">
        <w:rPr>
          <w:rFonts w:asciiTheme="majorBidi" w:hAnsiTheme="majorBidi" w:cstheme="majorBidi"/>
          <w:i/>
          <w:iCs/>
          <w:sz w:val="24"/>
          <w:szCs w:val="24"/>
        </w:rPr>
        <w:t>Skripsi</w:t>
      </w:r>
      <w:r w:rsidRPr="009A4552">
        <w:rPr>
          <w:rFonts w:asciiTheme="majorBidi" w:hAnsiTheme="majorBidi" w:cstheme="majorBidi"/>
          <w:sz w:val="24"/>
          <w:szCs w:val="24"/>
        </w:rPr>
        <w:t>, IAIN Mataram (2010).</w:t>
      </w:r>
    </w:p>
    <w:p w:rsidR="00683D3B" w:rsidRPr="009A4552" w:rsidRDefault="00683D3B" w:rsidP="00683D3B">
      <w:pPr>
        <w:spacing w:line="360" w:lineRule="auto"/>
        <w:ind w:left="709" w:hanging="709"/>
        <w:jc w:val="both"/>
        <w:rPr>
          <w:rFonts w:asciiTheme="majorBidi" w:hAnsiTheme="majorBidi" w:cstheme="majorBidi"/>
          <w:sz w:val="24"/>
          <w:szCs w:val="24"/>
        </w:rPr>
      </w:pPr>
      <w:r w:rsidRPr="009A4552">
        <w:rPr>
          <w:rFonts w:asciiTheme="majorBidi" w:hAnsiTheme="majorBidi" w:cstheme="majorBidi"/>
          <w:sz w:val="24"/>
          <w:szCs w:val="24"/>
        </w:rPr>
        <w:t xml:space="preserve">Mulyawan, “Dampak Adat Nyongkolan Terhadap Sikap Dan Prilaku Keagamaan Masyarakat Di Desa Kopang Kabupaten Lombok Tengah” </w:t>
      </w:r>
      <w:r w:rsidRPr="009A4552">
        <w:rPr>
          <w:rFonts w:asciiTheme="majorBidi" w:hAnsiTheme="majorBidi" w:cstheme="majorBidi"/>
          <w:i/>
          <w:iCs/>
          <w:sz w:val="24"/>
          <w:szCs w:val="24"/>
        </w:rPr>
        <w:t>Skripsi</w:t>
      </w:r>
      <w:r w:rsidRPr="009A4552">
        <w:rPr>
          <w:rFonts w:asciiTheme="majorBidi" w:hAnsiTheme="majorBidi" w:cstheme="majorBidi"/>
          <w:sz w:val="24"/>
          <w:szCs w:val="24"/>
        </w:rPr>
        <w:t xml:space="preserve"> IAIN Mataram,</w:t>
      </w:r>
      <w:r w:rsidRPr="009A4552">
        <w:rPr>
          <w:rFonts w:asciiTheme="majorBidi" w:hAnsiTheme="majorBidi" w:cstheme="majorBidi"/>
          <w:i/>
          <w:iCs/>
          <w:sz w:val="24"/>
          <w:szCs w:val="24"/>
        </w:rPr>
        <w:t xml:space="preserve"> </w:t>
      </w:r>
      <w:r w:rsidRPr="009A4552">
        <w:rPr>
          <w:rFonts w:asciiTheme="majorBidi" w:hAnsiTheme="majorBidi" w:cstheme="majorBidi"/>
          <w:sz w:val="24"/>
          <w:szCs w:val="24"/>
        </w:rPr>
        <w:t>(2010).</w:t>
      </w:r>
    </w:p>
    <w:p w:rsidR="00683D3B" w:rsidRPr="009A4552" w:rsidRDefault="00683D3B" w:rsidP="00683D3B">
      <w:pPr>
        <w:spacing w:line="360" w:lineRule="auto"/>
        <w:ind w:left="709" w:hanging="709"/>
        <w:jc w:val="both"/>
        <w:rPr>
          <w:rFonts w:asciiTheme="majorBidi" w:hAnsiTheme="majorBidi" w:cstheme="majorBidi"/>
          <w:sz w:val="24"/>
          <w:szCs w:val="24"/>
        </w:rPr>
      </w:pPr>
      <w:r w:rsidRPr="009A4552">
        <w:rPr>
          <w:rFonts w:asciiTheme="majorBidi" w:hAnsiTheme="majorBidi" w:cstheme="majorBidi"/>
          <w:sz w:val="24"/>
          <w:szCs w:val="24"/>
        </w:rPr>
        <w:t xml:space="preserve">Nikmatullah, ‘Kontekstualisasi Hadis Pernikahan Dalam Tradisi Islam Lokal: Nyongkolan di Lombok’, </w:t>
      </w:r>
      <w:r w:rsidRPr="009A4552">
        <w:rPr>
          <w:rFonts w:asciiTheme="majorBidi" w:hAnsiTheme="majorBidi" w:cstheme="majorBidi"/>
          <w:i/>
          <w:iCs/>
          <w:sz w:val="24"/>
          <w:szCs w:val="24"/>
        </w:rPr>
        <w:t>Hikmah</w:t>
      </w:r>
      <w:r w:rsidRPr="009A4552">
        <w:rPr>
          <w:rFonts w:asciiTheme="majorBidi" w:hAnsiTheme="majorBidi" w:cstheme="majorBidi"/>
          <w:sz w:val="24"/>
          <w:szCs w:val="24"/>
        </w:rPr>
        <w:t>, Vol. 14, No. 2, (2018).</w:t>
      </w:r>
    </w:p>
    <w:p w:rsidR="00683D3B" w:rsidRPr="009A4552" w:rsidRDefault="00683D3B" w:rsidP="00683D3B">
      <w:pPr>
        <w:spacing w:line="360" w:lineRule="auto"/>
        <w:ind w:left="709" w:hanging="709"/>
        <w:jc w:val="both"/>
        <w:rPr>
          <w:rFonts w:asciiTheme="majorBidi" w:hAnsiTheme="majorBidi" w:cstheme="majorBidi"/>
          <w:sz w:val="24"/>
          <w:szCs w:val="24"/>
        </w:rPr>
      </w:pPr>
      <w:r w:rsidRPr="009A4552">
        <w:rPr>
          <w:rFonts w:asciiTheme="majorBidi" w:hAnsiTheme="majorBidi" w:cstheme="majorBidi"/>
          <w:sz w:val="24"/>
          <w:szCs w:val="24"/>
        </w:rPr>
        <w:t xml:space="preserve">Salim, Munir, “Adat Sebagai Budaya Kearifan Lokal Untuk Memperkuat Eksistensi Adat ke Depan”, </w:t>
      </w:r>
      <w:r w:rsidRPr="009A4552">
        <w:rPr>
          <w:rFonts w:asciiTheme="majorBidi" w:hAnsiTheme="majorBidi" w:cstheme="majorBidi"/>
          <w:i/>
          <w:iCs/>
          <w:sz w:val="24"/>
          <w:szCs w:val="24"/>
        </w:rPr>
        <w:t>al-daulah</w:t>
      </w:r>
      <w:r w:rsidRPr="009A4552">
        <w:rPr>
          <w:rFonts w:asciiTheme="majorBidi" w:hAnsiTheme="majorBidi" w:cstheme="majorBidi"/>
          <w:sz w:val="24"/>
          <w:szCs w:val="24"/>
        </w:rPr>
        <w:t>, Vol. 5, No. 2 (Desember-2016).</w:t>
      </w:r>
    </w:p>
    <w:p w:rsidR="00683D3B" w:rsidRPr="009A4552" w:rsidRDefault="00683D3B" w:rsidP="00683D3B">
      <w:pPr>
        <w:spacing w:line="360" w:lineRule="auto"/>
        <w:ind w:left="709" w:hanging="709"/>
        <w:jc w:val="both"/>
        <w:rPr>
          <w:rFonts w:asciiTheme="majorBidi" w:hAnsiTheme="majorBidi" w:cstheme="majorBidi"/>
          <w:sz w:val="24"/>
          <w:szCs w:val="24"/>
        </w:rPr>
      </w:pPr>
      <w:r w:rsidRPr="009A4552">
        <w:rPr>
          <w:rFonts w:asciiTheme="majorBidi" w:hAnsiTheme="majorBidi" w:cstheme="majorBidi"/>
          <w:sz w:val="24"/>
          <w:szCs w:val="24"/>
        </w:rPr>
        <w:t xml:space="preserve">Sugitanata, Arif, Oktaviani, </w:t>
      </w:r>
      <w:proofErr w:type="gramStart"/>
      <w:r w:rsidRPr="009A4552">
        <w:rPr>
          <w:rFonts w:asciiTheme="majorBidi" w:hAnsiTheme="majorBidi" w:cstheme="majorBidi"/>
          <w:sz w:val="24"/>
          <w:szCs w:val="24"/>
        </w:rPr>
        <w:t>“ Memberikan</w:t>
      </w:r>
      <w:proofErr w:type="gramEnd"/>
      <w:r w:rsidRPr="009A4552">
        <w:rPr>
          <w:rFonts w:asciiTheme="majorBidi" w:hAnsiTheme="majorBidi" w:cstheme="majorBidi"/>
          <w:sz w:val="24"/>
          <w:szCs w:val="24"/>
        </w:rPr>
        <w:t xml:space="preserve"> Hak Wali Nikah Kepada Kyai: Praktik TAukil Wali Nikah Pada Masyyarakat Adat Sasak Sade”, Jurnal Al-Akhwal : Jurnal Hukum Keluarga Islam, Vol. 12, No. 2, (2019). </w:t>
      </w:r>
    </w:p>
    <w:p w:rsidR="00683D3B" w:rsidRPr="009A4552" w:rsidRDefault="00683D3B" w:rsidP="00683D3B">
      <w:pPr>
        <w:spacing w:line="360" w:lineRule="auto"/>
        <w:ind w:left="709" w:hanging="709"/>
        <w:jc w:val="both"/>
        <w:rPr>
          <w:rFonts w:asciiTheme="majorBidi" w:hAnsiTheme="majorBidi" w:cstheme="majorBidi"/>
          <w:sz w:val="24"/>
          <w:szCs w:val="24"/>
        </w:rPr>
      </w:pPr>
      <w:r w:rsidRPr="009A4552">
        <w:rPr>
          <w:rFonts w:asciiTheme="majorBidi" w:hAnsiTheme="majorBidi" w:cstheme="majorBidi"/>
          <w:sz w:val="24"/>
          <w:szCs w:val="24"/>
          <w:lang w:val="id-ID"/>
        </w:rPr>
        <w:t>Vrendenbregt, J</w:t>
      </w:r>
      <w:r w:rsidRPr="009A4552">
        <w:rPr>
          <w:rFonts w:asciiTheme="majorBidi" w:hAnsiTheme="majorBidi" w:cstheme="majorBidi"/>
          <w:sz w:val="24"/>
          <w:szCs w:val="24"/>
        </w:rPr>
        <w:t>,</w:t>
      </w:r>
      <w:r w:rsidRPr="009A4552">
        <w:rPr>
          <w:rFonts w:asciiTheme="majorBidi" w:hAnsiTheme="majorBidi" w:cstheme="majorBidi"/>
          <w:sz w:val="24"/>
          <w:szCs w:val="24"/>
          <w:lang w:val="id-ID"/>
        </w:rPr>
        <w:t xml:space="preserve"> </w:t>
      </w:r>
      <w:r w:rsidRPr="009A4552">
        <w:rPr>
          <w:rFonts w:asciiTheme="majorBidi" w:hAnsiTheme="majorBidi" w:cstheme="majorBidi"/>
          <w:i/>
          <w:iCs/>
          <w:sz w:val="24"/>
          <w:szCs w:val="24"/>
          <w:lang w:val="id-ID"/>
        </w:rPr>
        <w:t>Metode dan Teknik Penelitian Masyarakat</w:t>
      </w:r>
      <w:r w:rsidRPr="009A4552">
        <w:rPr>
          <w:rFonts w:asciiTheme="majorBidi" w:hAnsiTheme="majorBidi" w:cstheme="majorBidi"/>
          <w:sz w:val="24"/>
          <w:szCs w:val="24"/>
          <w:lang w:val="id-ID"/>
        </w:rPr>
        <w:t>, (Jakarta: Gramedia, 1987</w:t>
      </w:r>
      <w:r w:rsidRPr="009A4552">
        <w:rPr>
          <w:rFonts w:asciiTheme="majorBidi" w:hAnsiTheme="majorBidi" w:cstheme="majorBidi"/>
          <w:sz w:val="24"/>
          <w:szCs w:val="24"/>
        </w:rPr>
        <w:t>).</w:t>
      </w:r>
    </w:p>
    <w:p w:rsidR="00683D3B" w:rsidRPr="009A4552" w:rsidRDefault="00683D3B" w:rsidP="00683D3B">
      <w:pPr>
        <w:spacing w:line="360" w:lineRule="auto"/>
        <w:ind w:left="709" w:hanging="709"/>
        <w:jc w:val="both"/>
        <w:rPr>
          <w:rFonts w:asciiTheme="majorBidi" w:hAnsiTheme="majorBidi" w:cstheme="majorBidi"/>
          <w:sz w:val="24"/>
          <w:szCs w:val="24"/>
        </w:rPr>
      </w:pPr>
      <w:r w:rsidRPr="009A4552">
        <w:rPr>
          <w:rFonts w:asciiTheme="majorBidi" w:hAnsiTheme="majorBidi" w:cstheme="majorBidi"/>
          <w:sz w:val="24"/>
          <w:szCs w:val="24"/>
        </w:rPr>
        <w:t xml:space="preserve">Wuryandani, Dewi, “Dampak Pandemi Covid-19 Terhadap Pertumbuhan Ekonomi Indonesia 2020 Dan Solusinya” </w:t>
      </w:r>
      <w:r w:rsidRPr="009A4552">
        <w:rPr>
          <w:rFonts w:asciiTheme="majorBidi" w:hAnsiTheme="majorBidi" w:cstheme="majorBidi"/>
          <w:i/>
          <w:iCs/>
          <w:sz w:val="24"/>
          <w:szCs w:val="24"/>
        </w:rPr>
        <w:t>INFO SINGKAT: Kajian SIngkat Terhadap Iso Aktual Dan Strategis</w:t>
      </w:r>
      <w:r w:rsidRPr="009A4552">
        <w:rPr>
          <w:rFonts w:asciiTheme="majorBidi" w:hAnsiTheme="majorBidi" w:cstheme="majorBidi"/>
          <w:sz w:val="24"/>
          <w:szCs w:val="24"/>
        </w:rPr>
        <w:t>, Vol. XII, No. 15 (Agustus-2020).</w:t>
      </w:r>
    </w:p>
    <w:p w:rsidR="00683D3B" w:rsidRPr="009A4552" w:rsidRDefault="0031570B" w:rsidP="00683D3B">
      <w:pPr>
        <w:spacing w:line="360" w:lineRule="auto"/>
        <w:ind w:left="709" w:hanging="709"/>
        <w:jc w:val="both"/>
        <w:rPr>
          <w:rStyle w:val="Hyperlink"/>
          <w:rFonts w:asciiTheme="majorBidi" w:hAnsiTheme="majorBidi" w:cstheme="majorBidi"/>
          <w:sz w:val="24"/>
          <w:szCs w:val="24"/>
        </w:rPr>
      </w:pPr>
      <w:hyperlink r:id="rId11" w:history="1">
        <w:r w:rsidR="00683D3B" w:rsidRPr="009A4552">
          <w:rPr>
            <w:rStyle w:val="Hyperlink"/>
            <w:rFonts w:asciiTheme="majorBidi" w:hAnsiTheme="majorBidi" w:cstheme="majorBidi"/>
            <w:color w:val="auto"/>
            <w:sz w:val="24"/>
            <w:szCs w:val="24"/>
          </w:rPr>
          <w:t>www.google.com/amp/m/merdeka.com/amp/peristiwa/data-terkini-covid-19-di-Indonesia-januari-2021.html</w:t>
        </w:r>
      </w:hyperlink>
    </w:p>
    <w:p w:rsidR="00683D3B" w:rsidRPr="009A4552" w:rsidRDefault="00683D3B" w:rsidP="00683D3B">
      <w:pPr>
        <w:spacing w:line="360" w:lineRule="auto"/>
        <w:ind w:left="709" w:hanging="709"/>
        <w:jc w:val="both"/>
        <w:rPr>
          <w:rFonts w:asciiTheme="majorBidi" w:hAnsiTheme="majorBidi" w:cstheme="majorBidi"/>
          <w:sz w:val="24"/>
          <w:szCs w:val="24"/>
        </w:rPr>
      </w:pPr>
      <w:r w:rsidRPr="009A4552">
        <w:rPr>
          <w:rFonts w:asciiTheme="majorBidi" w:hAnsiTheme="majorBidi" w:cstheme="majorBidi"/>
          <w:sz w:val="24"/>
          <w:szCs w:val="24"/>
        </w:rPr>
        <w:t xml:space="preserve">Zainudin, “Nilai-Nila Pendidikan Adat Nyongkolan Masyarakat Sasak Di Desa Gelogor Kecamatan Kediri Lombok Barat”, </w:t>
      </w:r>
      <w:r w:rsidRPr="009A4552">
        <w:rPr>
          <w:rFonts w:asciiTheme="majorBidi" w:hAnsiTheme="majorBidi" w:cstheme="majorBidi"/>
          <w:i/>
          <w:iCs/>
          <w:sz w:val="24"/>
          <w:szCs w:val="24"/>
        </w:rPr>
        <w:t xml:space="preserve">Jurnal Elkatarie, Jurnal Ilmu Pendidikan dan Sosial, </w:t>
      </w:r>
      <w:r w:rsidRPr="009A4552">
        <w:rPr>
          <w:rFonts w:asciiTheme="majorBidi" w:hAnsiTheme="majorBidi" w:cstheme="majorBidi"/>
          <w:sz w:val="24"/>
          <w:szCs w:val="24"/>
        </w:rPr>
        <w:t>Vol. 2, No. 2, (Oktober-April 2019).</w:t>
      </w:r>
    </w:p>
    <w:p w:rsidR="00683D3B" w:rsidRPr="009A4552" w:rsidRDefault="00683D3B" w:rsidP="00683D3B">
      <w:pPr>
        <w:spacing w:line="360" w:lineRule="auto"/>
        <w:ind w:left="709" w:hanging="709"/>
        <w:jc w:val="both"/>
        <w:rPr>
          <w:rFonts w:asciiTheme="majorBidi" w:hAnsiTheme="majorBidi" w:cstheme="majorBidi"/>
          <w:sz w:val="24"/>
          <w:szCs w:val="24"/>
        </w:rPr>
      </w:pPr>
      <w:r w:rsidRPr="009A4552">
        <w:rPr>
          <w:rFonts w:asciiTheme="majorBidi" w:hAnsiTheme="majorBidi" w:cstheme="majorBidi"/>
          <w:sz w:val="24"/>
          <w:szCs w:val="24"/>
        </w:rPr>
        <w:t xml:space="preserve">Zainudin, “Nilai-Nila Pendidikan Adat Nyongkolan Masyarakat Sasak Di Desa Gelogor Kecamatan Kediri Lombok Barat”, </w:t>
      </w:r>
      <w:r w:rsidRPr="009A4552">
        <w:rPr>
          <w:rFonts w:asciiTheme="majorBidi" w:hAnsiTheme="majorBidi" w:cstheme="majorBidi"/>
          <w:i/>
          <w:iCs/>
          <w:sz w:val="24"/>
          <w:szCs w:val="24"/>
        </w:rPr>
        <w:t xml:space="preserve">Jurnal Elkatarie, Jurnal Ilmu Pendidikan dan Sosial, </w:t>
      </w:r>
      <w:r w:rsidRPr="009A4552">
        <w:rPr>
          <w:rFonts w:asciiTheme="majorBidi" w:hAnsiTheme="majorBidi" w:cstheme="majorBidi"/>
          <w:sz w:val="24"/>
          <w:szCs w:val="24"/>
        </w:rPr>
        <w:t>Vol. 2, No. 2, (Oktober-April 2019).</w:t>
      </w:r>
    </w:p>
    <w:p w:rsidR="00683D3B" w:rsidRPr="009A4552" w:rsidRDefault="00683D3B" w:rsidP="00683D3B">
      <w:pPr>
        <w:pStyle w:val="ListParagraph"/>
        <w:numPr>
          <w:ilvl w:val="0"/>
          <w:numId w:val="13"/>
        </w:numPr>
        <w:spacing w:line="360" w:lineRule="auto"/>
        <w:ind w:left="284" w:hanging="284"/>
        <w:jc w:val="both"/>
        <w:rPr>
          <w:rFonts w:asciiTheme="majorBidi" w:hAnsiTheme="majorBidi" w:cstheme="majorBidi"/>
          <w:b/>
          <w:bCs/>
          <w:sz w:val="24"/>
          <w:szCs w:val="24"/>
        </w:rPr>
      </w:pPr>
      <w:r w:rsidRPr="009A4552">
        <w:rPr>
          <w:rFonts w:asciiTheme="majorBidi" w:hAnsiTheme="majorBidi" w:cstheme="majorBidi"/>
          <w:b/>
          <w:bCs/>
          <w:sz w:val="24"/>
          <w:szCs w:val="24"/>
        </w:rPr>
        <w:t>Wawancara</w:t>
      </w:r>
    </w:p>
    <w:p w:rsidR="00683D3B" w:rsidRDefault="00683D3B" w:rsidP="00683D3B">
      <w:pPr>
        <w:spacing w:line="360" w:lineRule="auto"/>
        <w:jc w:val="both"/>
        <w:rPr>
          <w:rFonts w:asciiTheme="majorBidi" w:hAnsiTheme="majorBidi" w:cstheme="majorBidi"/>
          <w:sz w:val="24"/>
          <w:szCs w:val="24"/>
        </w:rPr>
      </w:pPr>
      <w:r w:rsidRPr="009A4552">
        <w:rPr>
          <w:rFonts w:asciiTheme="majorBidi" w:hAnsiTheme="majorBidi" w:cstheme="majorBidi"/>
          <w:sz w:val="24"/>
          <w:szCs w:val="24"/>
        </w:rPr>
        <w:t>Wawancara bersama Amaq Adi</w:t>
      </w:r>
    </w:p>
    <w:p w:rsidR="00683D3B" w:rsidRPr="009A4552" w:rsidRDefault="00683D3B" w:rsidP="00683D3B">
      <w:pPr>
        <w:spacing w:line="360" w:lineRule="auto"/>
        <w:jc w:val="both"/>
        <w:rPr>
          <w:rFonts w:asciiTheme="majorBidi" w:hAnsiTheme="majorBidi" w:cstheme="majorBidi"/>
          <w:sz w:val="24"/>
          <w:szCs w:val="24"/>
        </w:rPr>
      </w:pPr>
      <w:r w:rsidRPr="009A4552">
        <w:rPr>
          <w:rFonts w:asciiTheme="majorBidi" w:hAnsiTheme="majorBidi" w:cstheme="majorBidi"/>
          <w:sz w:val="24"/>
          <w:szCs w:val="24"/>
        </w:rPr>
        <w:t>Wawancara bersama Amaq Epul</w:t>
      </w:r>
    </w:p>
    <w:p w:rsidR="00683D3B" w:rsidRPr="009A4552" w:rsidRDefault="00683D3B" w:rsidP="00683D3B">
      <w:pPr>
        <w:spacing w:line="360" w:lineRule="auto"/>
        <w:jc w:val="both"/>
        <w:rPr>
          <w:rFonts w:asciiTheme="majorBidi" w:hAnsiTheme="majorBidi" w:cstheme="majorBidi"/>
          <w:sz w:val="24"/>
          <w:szCs w:val="24"/>
        </w:rPr>
      </w:pPr>
      <w:r w:rsidRPr="009A4552">
        <w:rPr>
          <w:rFonts w:asciiTheme="majorBidi" w:hAnsiTheme="majorBidi" w:cstheme="majorBidi"/>
          <w:sz w:val="24"/>
          <w:szCs w:val="24"/>
        </w:rPr>
        <w:lastRenderedPageBreak/>
        <w:t>Wawancara bersama Amaq Sudirman</w:t>
      </w:r>
    </w:p>
    <w:p w:rsidR="00683D3B" w:rsidRPr="009A4552" w:rsidRDefault="00683D3B" w:rsidP="00683D3B">
      <w:pPr>
        <w:spacing w:line="360" w:lineRule="auto"/>
        <w:jc w:val="both"/>
        <w:rPr>
          <w:rFonts w:asciiTheme="majorBidi" w:hAnsiTheme="majorBidi" w:cstheme="majorBidi"/>
          <w:sz w:val="24"/>
          <w:szCs w:val="24"/>
        </w:rPr>
      </w:pPr>
      <w:r w:rsidRPr="009A4552">
        <w:rPr>
          <w:rFonts w:asciiTheme="majorBidi" w:hAnsiTheme="majorBidi" w:cstheme="majorBidi"/>
          <w:sz w:val="24"/>
          <w:szCs w:val="24"/>
        </w:rPr>
        <w:t>Wawancara bersama Haerul Soleh</w:t>
      </w:r>
    </w:p>
    <w:p w:rsidR="00683D3B" w:rsidRPr="009A4552" w:rsidRDefault="00683D3B" w:rsidP="00683D3B">
      <w:pPr>
        <w:spacing w:line="360" w:lineRule="auto"/>
        <w:jc w:val="both"/>
        <w:rPr>
          <w:rFonts w:asciiTheme="majorBidi" w:hAnsiTheme="majorBidi" w:cstheme="majorBidi"/>
          <w:sz w:val="24"/>
          <w:szCs w:val="24"/>
        </w:rPr>
      </w:pPr>
      <w:r w:rsidRPr="009A4552">
        <w:rPr>
          <w:rFonts w:asciiTheme="majorBidi" w:hAnsiTheme="majorBidi" w:cstheme="majorBidi"/>
          <w:sz w:val="24"/>
          <w:szCs w:val="24"/>
        </w:rPr>
        <w:t>Wawancara bersama Iswan Budianto</w:t>
      </w:r>
    </w:p>
    <w:p w:rsidR="00683D3B" w:rsidRPr="009A4552" w:rsidRDefault="00683D3B" w:rsidP="00683D3B">
      <w:pPr>
        <w:spacing w:line="360" w:lineRule="auto"/>
        <w:jc w:val="both"/>
        <w:rPr>
          <w:rFonts w:asciiTheme="majorBidi" w:hAnsiTheme="majorBidi" w:cstheme="majorBidi"/>
          <w:sz w:val="24"/>
          <w:szCs w:val="24"/>
        </w:rPr>
      </w:pPr>
      <w:r w:rsidRPr="009A4552">
        <w:rPr>
          <w:rFonts w:asciiTheme="majorBidi" w:hAnsiTheme="majorBidi" w:cstheme="majorBidi"/>
          <w:sz w:val="24"/>
          <w:szCs w:val="24"/>
        </w:rPr>
        <w:t xml:space="preserve">Wawancara bersama Saepul Rahman </w:t>
      </w:r>
    </w:p>
    <w:p w:rsidR="00683E7C" w:rsidRPr="00683E7C" w:rsidRDefault="00683E7C" w:rsidP="00683D3B">
      <w:pPr>
        <w:spacing w:line="360" w:lineRule="auto"/>
        <w:jc w:val="both"/>
        <w:rPr>
          <w:rFonts w:asciiTheme="majorBidi" w:hAnsiTheme="majorBidi" w:cstheme="majorBidi"/>
          <w:b/>
          <w:bCs/>
          <w:sz w:val="24"/>
          <w:szCs w:val="24"/>
        </w:rPr>
      </w:pPr>
    </w:p>
    <w:sectPr w:rsidR="00683E7C" w:rsidRPr="00683E7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70B" w:rsidRDefault="0031570B" w:rsidP="00EC1A80">
      <w:pPr>
        <w:spacing w:after="0" w:line="240" w:lineRule="auto"/>
      </w:pPr>
      <w:r>
        <w:separator/>
      </w:r>
    </w:p>
  </w:endnote>
  <w:endnote w:type="continuationSeparator" w:id="0">
    <w:p w:rsidR="0031570B" w:rsidRDefault="0031570B" w:rsidP="00EC1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70B" w:rsidRDefault="0031570B" w:rsidP="00EC1A80">
      <w:pPr>
        <w:spacing w:after="0" w:line="240" w:lineRule="auto"/>
      </w:pPr>
      <w:r>
        <w:separator/>
      </w:r>
    </w:p>
  </w:footnote>
  <w:footnote w:type="continuationSeparator" w:id="0">
    <w:p w:rsidR="0031570B" w:rsidRDefault="0031570B" w:rsidP="00EC1A80">
      <w:pPr>
        <w:spacing w:after="0" w:line="240" w:lineRule="auto"/>
      </w:pPr>
      <w:r>
        <w:continuationSeparator/>
      </w:r>
    </w:p>
  </w:footnote>
  <w:footnote w:id="1">
    <w:p w:rsidR="00EC1A80" w:rsidRPr="00683D3B" w:rsidRDefault="00EC1A80"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Munir Salim, “Adat Sebagai Budaya Kearifan Lokal Untuk Memperkuat Eksistensi Adat ke Depan”, </w:t>
      </w:r>
      <w:r w:rsidRPr="00683D3B">
        <w:rPr>
          <w:rFonts w:asciiTheme="majorBidi" w:hAnsiTheme="majorBidi" w:cstheme="majorBidi"/>
          <w:i/>
          <w:iCs/>
        </w:rPr>
        <w:t>al-daulah</w:t>
      </w:r>
      <w:r w:rsidR="00E71BEE" w:rsidRPr="00683D3B">
        <w:rPr>
          <w:rFonts w:asciiTheme="majorBidi" w:hAnsiTheme="majorBidi" w:cstheme="majorBidi"/>
        </w:rPr>
        <w:t xml:space="preserve">, Vol. </w:t>
      </w:r>
      <w:r w:rsidRPr="00683D3B">
        <w:rPr>
          <w:rFonts w:asciiTheme="majorBidi" w:hAnsiTheme="majorBidi" w:cstheme="majorBidi"/>
        </w:rPr>
        <w:t>5, No. 2 (Desember-2016)</w:t>
      </w:r>
      <w:r w:rsidR="00E71BEE" w:rsidRPr="00683D3B">
        <w:rPr>
          <w:rFonts w:asciiTheme="majorBidi" w:hAnsiTheme="majorBidi" w:cstheme="majorBidi"/>
        </w:rPr>
        <w:t>, hlm. 246.</w:t>
      </w:r>
    </w:p>
  </w:footnote>
  <w:footnote w:id="2">
    <w:p w:rsidR="00EF0A03" w:rsidRPr="00683D3B" w:rsidRDefault="00EF0A03"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Agus Dono Karmadi, “Budaya Lokal Sebagai Warisan Budaya Dan Upaya Pelestariannya” </w:t>
      </w:r>
      <w:r w:rsidRPr="00683D3B">
        <w:rPr>
          <w:rFonts w:asciiTheme="majorBidi" w:hAnsiTheme="majorBidi" w:cstheme="majorBidi"/>
          <w:i/>
          <w:iCs/>
        </w:rPr>
        <w:t>Makalah</w:t>
      </w:r>
      <w:r w:rsidRPr="00683D3B">
        <w:rPr>
          <w:rFonts w:asciiTheme="majorBidi" w:hAnsiTheme="majorBidi" w:cstheme="majorBidi"/>
        </w:rPr>
        <w:t xml:space="preserve">, hlm. 1. </w:t>
      </w:r>
    </w:p>
  </w:footnote>
  <w:footnote w:id="3">
    <w:p w:rsidR="00ED6CAF" w:rsidRPr="00683D3B" w:rsidRDefault="00ED6CAF"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w:t>
      </w:r>
      <w:hyperlink r:id="rId1" w:history="1">
        <w:r w:rsidRPr="00683D3B">
          <w:rPr>
            <w:rStyle w:val="Hyperlink"/>
            <w:rFonts w:asciiTheme="majorBidi" w:hAnsiTheme="majorBidi" w:cstheme="majorBidi"/>
            <w:color w:val="auto"/>
          </w:rPr>
          <w:t>www.google.com/amp/m/merdeka.com/amp/peristiwa/data-terkini-covid-19-di-Indonesia-januari-2021.html</w:t>
        </w:r>
      </w:hyperlink>
      <w:r w:rsidRPr="00683D3B">
        <w:rPr>
          <w:rFonts w:asciiTheme="majorBidi" w:hAnsiTheme="majorBidi" w:cstheme="majorBidi"/>
          <w:u w:val="single"/>
        </w:rPr>
        <w:t xml:space="preserve"> yang</w:t>
      </w:r>
      <w:r w:rsidRPr="00683D3B">
        <w:rPr>
          <w:rFonts w:asciiTheme="majorBidi" w:hAnsiTheme="majorBidi" w:cstheme="majorBidi"/>
        </w:rPr>
        <w:t xml:space="preserve"> dilansir pada tanggal 4 Februari 2021 pukul 8.50 WIB.</w:t>
      </w:r>
    </w:p>
  </w:footnote>
  <w:footnote w:id="4">
    <w:p w:rsidR="00D60722" w:rsidRPr="00683D3B" w:rsidRDefault="00D60722"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Wawancara dengan Aswan Budianto</w:t>
      </w:r>
      <w:r w:rsidR="00946B8E" w:rsidRPr="00683D3B">
        <w:rPr>
          <w:rFonts w:asciiTheme="majorBidi" w:hAnsiTheme="majorBidi" w:cstheme="majorBidi"/>
        </w:rPr>
        <w:t xml:space="preserve"> yang </w:t>
      </w:r>
      <w:r w:rsidR="00EA248B" w:rsidRPr="00683D3B">
        <w:rPr>
          <w:rFonts w:asciiTheme="majorBidi" w:hAnsiTheme="majorBidi" w:cstheme="majorBidi"/>
        </w:rPr>
        <w:t xml:space="preserve">merupakan </w:t>
      </w:r>
      <w:proofErr w:type="gramStart"/>
      <w:r w:rsidR="00EA248B" w:rsidRPr="00683D3B">
        <w:rPr>
          <w:rFonts w:asciiTheme="majorBidi" w:hAnsiTheme="majorBidi" w:cstheme="majorBidi"/>
        </w:rPr>
        <w:t xml:space="preserve">seorang </w:t>
      </w:r>
      <w:r w:rsidRPr="00683D3B">
        <w:rPr>
          <w:rFonts w:asciiTheme="majorBidi" w:hAnsiTheme="majorBidi" w:cstheme="majorBidi"/>
        </w:rPr>
        <w:t xml:space="preserve"> </w:t>
      </w:r>
      <w:r w:rsidR="00EA248B" w:rsidRPr="00683D3B">
        <w:rPr>
          <w:rFonts w:asciiTheme="majorBidi" w:hAnsiTheme="majorBidi" w:cstheme="majorBidi"/>
        </w:rPr>
        <w:t>pemuda</w:t>
      </w:r>
      <w:proofErr w:type="gramEnd"/>
      <w:r w:rsidR="00EA248B" w:rsidRPr="00683D3B">
        <w:rPr>
          <w:rFonts w:asciiTheme="majorBidi" w:hAnsiTheme="majorBidi" w:cstheme="majorBidi"/>
        </w:rPr>
        <w:t xml:space="preserve"> di Montong Bongor </w:t>
      </w:r>
      <w:r w:rsidRPr="00683D3B">
        <w:rPr>
          <w:rFonts w:asciiTheme="majorBidi" w:hAnsiTheme="majorBidi" w:cstheme="majorBidi"/>
        </w:rPr>
        <w:t xml:space="preserve">pada tanggal 07 Februari </w:t>
      </w:r>
      <w:r w:rsidR="00EA248B" w:rsidRPr="00683D3B">
        <w:rPr>
          <w:rFonts w:asciiTheme="majorBidi" w:hAnsiTheme="majorBidi" w:cstheme="majorBidi"/>
        </w:rPr>
        <w:t>2020 pukul 10.30 WIB.</w:t>
      </w:r>
    </w:p>
  </w:footnote>
  <w:footnote w:id="5">
    <w:p w:rsidR="0074711A" w:rsidRPr="00683D3B" w:rsidRDefault="0074711A" w:rsidP="0074711A">
      <w:pPr>
        <w:pStyle w:val="NoSpacing"/>
        <w:ind w:firstLine="540"/>
        <w:jc w:val="both"/>
        <w:rPr>
          <w:rFonts w:asciiTheme="majorBidi" w:hAnsiTheme="majorBidi" w:cstheme="majorBidi"/>
          <w:sz w:val="20"/>
          <w:szCs w:val="20"/>
          <w:lang w:val="en-ID"/>
        </w:rPr>
      </w:pPr>
      <w:r w:rsidRPr="00683D3B">
        <w:rPr>
          <w:rStyle w:val="FootnoteReference"/>
          <w:rFonts w:asciiTheme="majorBidi" w:hAnsiTheme="majorBidi" w:cstheme="majorBidi"/>
          <w:sz w:val="20"/>
          <w:szCs w:val="20"/>
        </w:rPr>
        <w:footnoteRef/>
      </w:r>
      <w:r w:rsidRPr="00683D3B">
        <w:rPr>
          <w:rFonts w:asciiTheme="majorBidi" w:hAnsiTheme="majorBidi" w:cstheme="majorBidi"/>
          <w:sz w:val="20"/>
          <w:szCs w:val="20"/>
        </w:rPr>
        <w:t xml:space="preserve"> </w:t>
      </w:r>
      <w:r w:rsidRPr="00683D3B">
        <w:rPr>
          <w:rFonts w:asciiTheme="majorBidi" w:hAnsiTheme="majorBidi" w:cstheme="majorBidi"/>
          <w:sz w:val="20"/>
          <w:szCs w:val="20"/>
        </w:rPr>
        <w:fldChar w:fldCharType="begin"/>
      </w:r>
      <w:r w:rsidRPr="00683D3B">
        <w:rPr>
          <w:rFonts w:asciiTheme="majorBidi" w:hAnsiTheme="majorBidi" w:cstheme="majorBidi"/>
          <w:sz w:val="20"/>
          <w:szCs w:val="20"/>
        </w:rPr>
        <w:instrText xml:space="preserve"> ADDIN ZOTERO_ITEM CSL_CITATION {"citationID":"qGxmBGew","properties":{"formattedCitation":"Abdul Badri, \\uc0\\u8216{}Larangan Taukil Wakil Wali Nikah di Kantor Urusan Agama (Kua) Kecamatan Pangenan Kabupaten Cirebon\\uc0\\u8217{}, {\\i{}INKLUSIF (JURNAL PENGKAJIAN PENELITIAN EKONOMI DAN HUKUM ISLAM)}, vol. 2, no. 2 (2017), pp. 1\\uc0\\u8211{}16.","plainCitation":"Abdul Badri, ‘Larangan Taukil Wakil Wali Nikah di Kantor Urusan Agama (Kua) Kecamatan Pangenan Kabupaten Cirebon’, INKLUSIF (JURNAL PENGKAJIAN PENELITIAN EKONOMI DAN HUKUM ISLAM), vol. 2, no. 2 (2017), pp. 1–16.","noteIndex":9},"citationItems":[{"id":550,"uris":["http://zotero.org/users/local/WtC2res2/items/WKMILI4L"],"uri":["http://zotero.org/users/local/WtC2res2/items/WKMILI4L"],"itemData":{"id":550,"type":"article-journal","abstract":"ABSTRACT                 Religion Affairs Office (KUA) subdistrict Pangenan, Cirebon regency has tasks and functions such as the service,  monitoring and record keeping marriage in their territory. Marriage which has force of law is that marriage which the prerequirement and  pillars of the marriage are met  and the marriage occurs in front of the marriage chief (The Official of Marriage Jotter/PPN). The pillars of marriage are:  The candidate of bride groom, The candidate of bride, Wali (The custodian), two witnesses and the consent (the agreement). In subdistrict Pangenan, the custodian in applying the consent his daughter or  his sister whom under his authority, represent his authority to marriage chief or PPN or the one who is intended to. The custodian represent  his authority to the one who is intended to (a representative) constitutes authority which is given by Islam freely. The consequence of the free authority occured that the custodian mandates it to a representative (wakil) and the representatative remandates to another one (in this research called taukil wakil wali nikah). Seeing this case, KUA subdistrict Pangenan prevents dan forbids the people to do so.The objective of the research is to reveal the people excuses in doing or applying taukil wakil wali nikah, to reveal the KUA excuses why they forbid the practice taukil wakil wali nikah and to know juridical position and implication of taukil wakil wali nikah.The research is a study case research with inductive analysis by applying  juridical and normative literature approach method, that is by studying in depth fiqih and ushul fiqih scribes and corpus, and rules and laws which are related to the case discussed. The source of  primer data which is gained and used is from library and personal literature collection. The data collection technique is by studying in depth the literature, documents, rules and laws and the experts’ opinions and thoughts. The collected data will be used as the thought basis theoritically, and then the data technique is written in logical and systematic essay.In the research conclusion reveals why the subdistrict Pangenan people’s excuses apply taukil wakil wali nikah are the disability factor in doing ijab (offer) and  the custom factor of the people always mandate the consent (the agreement) in a marriage. KUA subdistrict Pangenan excuse in preventing and forbidding taukil wakil wali nikah is because it is inappropriate for Standard Operating Procedure (SOP) in KUA, KUA is as the policy maker in the difference of opinion about  taukil wakil wali nikah and KHI, KMA and PMA do not regulate Taukil wakil wali  nikah. Taukil wakil wali nikah is not written explicitly in rules as the base of marriage in KUA and the juridical implication is that if the consent (the agreement/Ijab qobul) has not occured yet, the authority belongs to the real Wali (Muwakkil) and if the consent has occured, it is needed to repeat the consent (tajdîdu al-nikâh).","container-title":"INKLUSIF (JURNAL PENGKAJIAN PENELITIAN EKONOMI DAN HUKUM ISLAM)","DOI":"10.24235/inklusif.v2i2.1552","ISSN":"2548-9631","issue":"2","language":"ind","note":"number: 2","page":"1-16","source":"www.syekhnurjati.ac.id","title":"Larangan Taukil Wakil Wali Nikah di Kantor Urusan Agama (Kua) Kecamatan Pangenan Kabupaten Cirebon","volume":"2","author":[{"family":"Badri","given":"Abdul"}],"issued":{"date-parts":[["2017",12,1]]}}}],"schema":"https://github.com/citation-style-language/schema/raw/master/csl-citation.json"} </w:instrText>
      </w:r>
      <w:r w:rsidRPr="00683D3B">
        <w:rPr>
          <w:rFonts w:asciiTheme="majorBidi" w:hAnsiTheme="majorBidi" w:cstheme="majorBidi"/>
          <w:sz w:val="20"/>
          <w:szCs w:val="20"/>
        </w:rPr>
        <w:fldChar w:fldCharType="separate"/>
      </w:r>
      <w:r w:rsidRPr="00683D3B">
        <w:rPr>
          <w:rFonts w:asciiTheme="majorBidi" w:hAnsiTheme="majorBidi" w:cstheme="majorBidi"/>
          <w:sz w:val="20"/>
          <w:szCs w:val="20"/>
        </w:rPr>
        <w:t xml:space="preserve">M. Chaerul Anwar, ‘Nilai Edukatif Dalam Budaya Lombok Nyongkolan’, </w:t>
      </w:r>
      <w:r w:rsidRPr="00683D3B">
        <w:rPr>
          <w:rFonts w:asciiTheme="majorBidi" w:hAnsiTheme="majorBidi" w:cstheme="majorBidi"/>
          <w:i/>
          <w:iCs/>
          <w:sz w:val="20"/>
          <w:szCs w:val="20"/>
        </w:rPr>
        <w:t>Imaji</w:t>
      </w:r>
      <w:r w:rsidRPr="00683D3B">
        <w:rPr>
          <w:rFonts w:asciiTheme="majorBidi" w:hAnsiTheme="majorBidi" w:cstheme="majorBidi"/>
          <w:sz w:val="20"/>
          <w:szCs w:val="20"/>
        </w:rPr>
        <w:t>, vol. 18, no. 1 (April 2020), hlm. 42-50.</w:t>
      </w:r>
      <w:r w:rsidRPr="00683D3B">
        <w:rPr>
          <w:rFonts w:asciiTheme="majorBidi" w:hAnsiTheme="majorBidi" w:cstheme="majorBidi"/>
          <w:sz w:val="20"/>
          <w:szCs w:val="20"/>
        </w:rPr>
        <w:fldChar w:fldCharType="end"/>
      </w:r>
    </w:p>
  </w:footnote>
  <w:footnote w:id="6">
    <w:p w:rsidR="0074711A" w:rsidRPr="00683D3B" w:rsidRDefault="0074711A" w:rsidP="0074711A">
      <w:pPr>
        <w:pStyle w:val="NoSpacing"/>
        <w:ind w:firstLine="540"/>
        <w:jc w:val="both"/>
        <w:rPr>
          <w:rFonts w:asciiTheme="majorBidi" w:hAnsiTheme="majorBidi" w:cstheme="majorBidi"/>
          <w:sz w:val="20"/>
          <w:szCs w:val="20"/>
          <w:lang w:val="en-ID"/>
        </w:rPr>
      </w:pPr>
      <w:r w:rsidRPr="00683D3B">
        <w:rPr>
          <w:rStyle w:val="FootnoteReference"/>
          <w:rFonts w:asciiTheme="majorBidi" w:hAnsiTheme="majorBidi" w:cstheme="majorBidi"/>
          <w:sz w:val="20"/>
          <w:szCs w:val="20"/>
        </w:rPr>
        <w:footnoteRef/>
      </w:r>
      <w:r w:rsidRPr="00683D3B">
        <w:rPr>
          <w:rFonts w:asciiTheme="majorBidi" w:hAnsiTheme="majorBidi" w:cstheme="majorBidi"/>
          <w:sz w:val="20"/>
          <w:szCs w:val="20"/>
        </w:rPr>
        <w:t xml:space="preserve"> Febri Triwahyudi dan Achmad Mujab Masykur, ‘Makna Merarik Dan Nyongkolan Bagi Pasangan Pengantin Di Nusa Tenggara Barat’, </w:t>
      </w:r>
      <w:r w:rsidRPr="00683D3B">
        <w:rPr>
          <w:rFonts w:asciiTheme="majorBidi" w:hAnsiTheme="majorBidi" w:cstheme="majorBidi"/>
          <w:i/>
          <w:iCs/>
          <w:sz w:val="20"/>
          <w:szCs w:val="20"/>
        </w:rPr>
        <w:t xml:space="preserve">Jurnal Empati, </w:t>
      </w:r>
      <w:r w:rsidRPr="00683D3B">
        <w:rPr>
          <w:rFonts w:asciiTheme="majorBidi" w:hAnsiTheme="majorBidi" w:cstheme="majorBidi"/>
          <w:sz w:val="20"/>
          <w:szCs w:val="20"/>
        </w:rPr>
        <w:t>Vol. 3, No. 2, (2014), hlm. 57-69.</w:t>
      </w:r>
    </w:p>
  </w:footnote>
  <w:footnote w:id="7">
    <w:p w:rsidR="0074711A" w:rsidRPr="00683D3B" w:rsidRDefault="0074711A" w:rsidP="0074711A">
      <w:pPr>
        <w:pStyle w:val="NoSpacing"/>
        <w:ind w:firstLine="540"/>
        <w:jc w:val="both"/>
        <w:rPr>
          <w:rFonts w:asciiTheme="majorBidi" w:hAnsiTheme="majorBidi" w:cstheme="majorBidi"/>
          <w:sz w:val="20"/>
          <w:szCs w:val="20"/>
          <w:lang w:val="en-ID"/>
        </w:rPr>
      </w:pPr>
      <w:r w:rsidRPr="00683D3B">
        <w:rPr>
          <w:rStyle w:val="FootnoteReference"/>
          <w:rFonts w:asciiTheme="majorBidi" w:hAnsiTheme="majorBidi" w:cstheme="majorBidi"/>
          <w:sz w:val="20"/>
          <w:szCs w:val="20"/>
        </w:rPr>
        <w:footnoteRef/>
      </w:r>
      <w:r w:rsidRPr="00683D3B">
        <w:rPr>
          <w:rFonts w:asciiTheme="majorBidi" w:hAnsiTheme="majorBidi" w:cstheme="majorBidi"/>
          <w:sz w:val="20"/>
          <w:szCs w:val="20"/>
        </w:rPr>
        <w:t xml:space="preserve"> </w:t>
      </w:r>
      <w:r w:rsidRPr="00683D3B">
        <w:rPr>
          <w:rFonts w:asciiTheme="majorBidi" w:hAnsiTheme="majorBidi" w:cstheme="majorBidi"/>
          <w:sz w:val="20"/>
          <w:szCs w:val="20"/>
        </w:rPr>
        <w:fldChar w:fldCharType="begin"/>
      </w:r>
      <w:r w:rsidRPr="00683D3B">
        <w:rPr>
          <w:rFonts w:asciiTheme="majorBidi" w:hAnsiTheme="majorBidi" w:cstheme="majorBidi"/>
          <w:sz w:val="20"/>
          <w:szCs w:val="20"/>
        </w:rPr>
        <w:instrText xml:space="preserve"> ADDIN ZOTERO_ITEM CSL_CITATION {"citationID":"SokpjkGN","properties":{"formattedCitation":"Na\\uc0\\u8217{}of Nur Rofayanti, \\uc0\\u8216{}Praktik Taukil Wali Nikah Dalam akad Nikah di Desa Kunti Kec. Andong, Kab. Boyolali\\uc0\\u8217{} (Surakarta: Institut Agama Islam Negeri Surakarta, 2019).","plainCitation":"Na’of Nur Rofayanti, ‘Praktik Taukil Wali Nikah Dalam akad Nikah di Desa Kunti Kec. Andong, Kab. Boyolali’ (Surakarta: Institut Agama Islam Negeri Surakarta, 2019).","noteIndex":8},"citationItems":[{"id":549,"uris":["http://zotero.org/users/local/WtC2res2/items/UV2CCANI"],"uri":["http://zotero.org/users/local/WtC2res2/items/UV2CCANI"],"itemData":{"id":549,"type":"thesis","event-place":"Surakarta","publisher":"Institut Agama Islam Negeri Surakarta","publisher-place":"Surakarta","title":"Praktik Taukil Wali Nikah Dalam akad Nikah di Desa Kunti Kec. Andong, Kab. Boyolali","author":[{"family":"Rofayanti","given":"Na’of Nur"}],"issued":{"date-parts":[["2019"]]}}}],"schema":"https://github.com/citation-style-language/schema/raw/master/csl-citation.json"} </w:instrText>
      </w:r>
      <w:r w:rsidRPr="00683D3B">
        <w:rPr>
          <w:rFonts w:asciiTheme="majorBidi" w:hAnsiTheme="majorBidi" w:cstheme="majorBidi"/>
          <w:sz w:val="20"/>
          <w:szCs w:val="20"/>
        </w:rPr>
        <w:fldChar w:fldCharType="separate"/>
      </w:r>
      <w:r w:rsidRPr="00683D3B">
        <w:rPr>
          <w:rFonts w:asciiTheme="majorBidi" w:hAnsiTheme="majorBidi" w:cstheme="majorBidi"/>
          <w:sz w:val="20"/>
          <w:szCs w:val="20"/>
        </w:rPr>
        <w:t xml:space="preserve">Nikmatullah, ‘Kontekstualisasi Hadis Pernikahan Dalam Tradisi Islam Lokal: Nyongkolan di Lombok’, </w:t>
      </w:r>
      <w:r w:rsidRPr="00683D3B">
        <w:rPr>
          <w:rFonts w:asciiTheme="majorBidi" w:hAnsiTheme="majorBidi" w:cstheme="majorBidi"/>
          <w:i/>
          <w:iCs/>
          <w:sz w:val="20"/>
          <w:szCs w:val="20"/>
        </w:rPr>
        <w:t>Hikmah</w:t>
      </w:r>
      <w:r w:rsidRPr="00683D3B">
        <w:rPr>
          <w:rFonts w:asciiTheme="majorBidi" w:hAnsiTheme="majorBidi" w:cstheme="majorBidi"/>
          <w:sz w:val="20"/>
          <w:szCs w:val="20"/>
        </w:rPr>
        <w:t xml:space="preserve">, Vol. 14, No. 2, (2018), hlm. 27-52. </w:t>
      </w:r>
      <w:r w:rsidRPr="00683D3B">
        <w:rPr>
          <w:rFonts w:asciiTheme="majorBidi" w:hAnsiTheme="majorBidi" w:cstheme="majorBidi"/>
          <w:sz w:val="20"/>
          <w:szCs w:val="20"/>
        </w:rPr>
        <w:fldChar w:fldCharType="end"/>
      </w:r>
    </w:p>
  </w:footnote>
  <w:footnote w:id="8">
    <w:p w:rsidR="0074711A" w:rsidRPr="00683D3B" w:rsidRDefault="0074711A" w:rsidP="0074711A">
      <w:pPr>
        <w:pStyle w:val="NoSpacing"/>
        <w:ind w:firstLine="540"/>
        <w:jc w:val="both"/>
        <w:rPr>
          <w:rFonts w:asciiTheme="majorBidi" w:hAnsiTheme="majorBidi" w:cstheme="majorBidi"/>
          <w:sz w:val="20"/>
          <w:szCs w:val="20"/>
          <w:lang w:val="en-ID"/>
        </w:rPr>
      </w:pPr>
      <w:r w:rsidRPr="00683D3B">
        <w:rPr>
          <w:rStyle w:val="FootnoteReference"/>
          <w:rFonts w:asciiTheme="majorBidi" w:hAnsiTheme="majorBidi" w:cstheme="majorBidi"/>
          <w:sz w:val="20"/>
          <w:szCs w:val="20"/>
        </w:rPr>
        <w:footnoteRef/>
      </w:r>
      <w:r w:rsidRPr="00683D3B">
        <w:rPr>
          <w:rFonts w:asciiTheme="majorBidi" w:hAnsiTheme="majorBidi" w:cstheme="majorBidi"/>
          <w:sz w:val="20"/>
          <w:szCs w:val="20"/>
        </w:rPr>
        <w:t xml:space="preserve"> Zainudin, ‘Nilai-Nila Pendidikan Adat Nyongkolan Masyarakat Sasak Di Desa Gelogor Kecamatan Kediri Lombok Barat’, </w:t>
      </w:r>
      <w:r w:rsidRPr="00683D3B">
        <w:rPr>
          <w:rFonts w:asciiTheme="majorBidi" w:hAnsiTheme="majorBidi" w:cstheme="majorBidi"/>
          <w:i/>
          <w:iCs/>
          <w:sz w:val="20"/>
          <w:szCs w:val="20"/>
        </w:rPr>
        <w:t xml:space="preserve">Jurnal Elkatarie, Jurnal Ilmu Pendidikan dan Sosial, </w:t>
      </w:r>
      <w:r w:rsidRPr="00683D3B">
        <w:rPr>
          <w:rFonts w:asciiTheme="majorBidi" w:hAnsiTheme="majorBidi" w:cstheme="majorBidi"/>
          <w:sz w:val="20"/>
          <w:szCs w:val="20"/>
        </w:rPr>
        <w:t>Vol. 2, No. 2, (Oktober-April 2019), hlm. 200-218.</w:t>
      </w:r>
    </w:p>
  </w:footnote>
  <w:footnote w:id="9">
    <w:p w:rsidR="0074711A" w:rsidRPr="00683D3B" w:rsidRDefault="0074711A" w:rsidP="0074711A">
      <w:pPr>
        <w:pStyle w:val="NoSpacing"/>
        <w:ind w:firstLine="540"/>
        <w:jc w:val="both"/>
        <w:rPr>
          <w:rFonts w:asciiTheme="majorBidi" w:hAnsiTheme="majorBidi" w:cstheme="majorBidi"/>
          <w:sz w:val="20"/>
          <w:szCs w:val="20"/>
          <w:lang w:val="en-ID"/>
        </w:rPr>
      </w:pPr>
      <w:r w:rsidRPr="00683D3B">
        <w:rPr>
          <w:rStyle w:val="FootnoteReference"/>
          <w:rFonts w:asciiTheme="majorBidi" w:hAnsiTheme="majorBidi" w:cstheme="majorBidi"/>
          <w:sz w:val="20"/>
          <w:szCs w:val="20"/>
        </w:rPr>
        <w:footnoteRef/>
      </w:r>
      <w:r w:rsidRPr="00683D3B">
        <w:rPr>
          <w:rFonts w:asciiTheme="majorBidi" w:hAnsiTheme="majorBidi" w:cstheme="majorBidi"/>
          <w:sz w:val="20"/>
          <w:szCs w:val="20"/>
        </w:rPr>
        <w:t xml:space="preserve"> Lalu Muhammad Gitan Prahana dan Joko Winarko, ‘Lagu Kiddung Dalem Dalam Upacara Adat Nyongkolan Suku Sasak Di Kabupaten Lombok Tengah (Bentuk Penyajian Dan Bentuk Lagu), </w:t>
      </w:r>
      <w:r w:rsidRPr="00683D3B">
        <w:rPr>
          <w:rFonts w:asciiTheme="majorBidi" w:hAnsiTheme="majorBidi" w:cstheme="majorBidi"/>
          <w:i/>
          <w:iCs/>
          <w:sz w:val="20"/>
          <w:szCs w:val="20"/>
        </w:rPr>
        <w:t xml:space="preserve">Apron, Jurnal Pemikiran Seni Pertunjukan, </w:t>
      </w:r>
      <w:r w:rsidRPr="00683D3B">
        <w:rPr>
          <w:rFonts w:asciiTheme="majorBidi" w:hAnsiTheme="majorBidi" w:cstheme="majorBidi"/>
          <w:sz w:val="20"/>
          <w:szCs w:val="20"/>
        </w:rPr>
        <w:t>Vol. 1, No. 15, (2020), hlm. 1-6.</w:t>
      </w:r>
    </w:p>
  </w:footnote>
  <w:footnote w:id="10">
    <w:p w:rsidR="0074711A" w:rsidRPr="00683D3B" w:rsidRDefault="0074711A">
      <w:pPr>
        <w:pStyle w:val="FootnoteText"/>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w:t>
      </w:r>
      <w:r w:rsidR="00BC5D21" w:rsidRPr="00683D3B">
        <w:rPr>
          <w:rFonts w:asciiTheme="majorBidi" w:hAnsiTheme="majorBidi" w:cstheme="majorBidi"/>
        </w:rPr>
        <w:t xml:space="preserve">Mulyawan, “Dampak Adat Nyongkolan Terhadap Sikap Dan Prilaku Keagamaan Masyarakat Di Desa Kopang Kabupaten Lombok Tengah” </w:t>
      </w:r>
      <w:r w:rsidR="00BC5D21" w:rsidRPr="00683D3B">
        <w:rPr>
          <w:rFonts w:asciiTheme="majorBidi" w:hAnsiTheme="majorBidi" w:cstheme="majorBidi"/>
          <w:i/>
          <w:iCs/>
        </w:rPr>
        <w:t xml:space="preserve">Skripsi, </w:t>
      </w:r>
      <w:r w:rsidR="00BC5D21" w:rsidRPr="00683D3B">
        <w:rPr>
          <w:rFonts w:asciiTheme="majorBidi" w:hAnsiTheme="majorBidi" w:cstheme="majorBidi"/>
        </w:rPr>
        <w:t>(Mataram; IAIN Mataram, 2010), hlm. 76-77</w:t>
      </w:r>
    </w:p>
  </w:footnote>
  <w:footnote w:id="11">
    <w:p w:rsidR="0041766C" w:rsidRPr="00683D3B" w:rsidRDefault="0041766C" w:rsidP="0041766C">
      <w:pPr>
        <w:pStyle w:val="FootnoteText"/>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Syahrul Maliki, “Perilaku Remaja Dalam Tradisi Nyongkolan di Desa Gelangsar Kecamatan Gunung Sari Kabupaten Lombok Barat”, </w:t>
      </w:r>
      <w:r w:rsidRPr="00683D3B">
        <w:rPr>
          <w:rFonts w:asciiTheme="majorBidi" w:hAnsiTheme="majorBidi" w:cstheme="majorBidi"/>
          <w:i/>
          <w:iCs/>
        </w:rPr>
        <w:t>Skripsi</w:t>
      </w:r>
      <w:r w:rsidRPr="00683D3B">
        <w:rPr>
          <w:rFonts w:asciiTheme="majorBidi" w:hAnsiTheme="majorBidi" w:cstheme="majorBidi"/>
        </w:rPr>
        <w:t>, (Mataram: IAIN Mataram, 2010), hlm. 72-73.</w:t>
      </w:r>
    </w:p>
  </w:footnote>
  <w:footnote w:id="12">
    <w:p w:rsidR="00CE7F3E" w:rsidRPr="00683D3B" w:rsidRDefault="00CE7F3E" w:rsidP="0074711A">
      <w:pPr>
        <w:pStyle w:val="FootnoteText"/>
        <w:ind w:firstLine="540"/>
        <w:jc w:val="both"/>
        <w:rPr>
          <w:rFonts w:asciiTheme="majorBidi" w:hAnsiTheme="majorBidi" w:cstheme="majorBidi"/>
          <w:lang w:val="id-ID"/>
        </w:rPr>
      </w:pPr>
      <w:r w:rsidRPr="00683D3B">
        <w:rPr>
          <w:rStyle w:val="FootnoteReference"/>
          <w:rFonts w:asciiTheme="majorBidi" w:hAnsiTheme="majorBidi" w:cstheme="majorBidi"/>
        </w:rPr>
        <w:footnoteRef/>
      </w:r>
      <w:r w:rsidRPr="00683D3B">
        <w:rPr>
          <w:rFonts w:asciiTheme="majorBidi" w:hAnsiTheme="majorBidi" w:cstheme="majorBidi"/>
        </w:rPr>
        <w:t xml:space="preserve"> </w:t>
      </w:r>
      <w:r w:rsidRPr="00683D3B">
        <w:rPr>
          <w:rFonts w:asciiTheme="majorBidi" w:hAnsiTheme="majorBidi" w:cstheme="majorBidi"/>
          <w:lang w:val="id-ID"/>
        </w:rPr>
        <w:t xml:space="preserve">J. Vrendenbregt, </w:t>
      </w:r>
      <w:r w:rsidRPr="00683D3B">
        <w:rPr>
          <w:rFonts w:asciiTheme="majorBidi" w:hAnsiTheme="majorBidi" w:cstheme="majorBidi"/>
          <w:i/>
          <w:iCs/>
          <w:lang w:val="id-ID"/>
        </w:rPr>
        <w:t>Metode dan Teknik Penelitian Masyarakat</w:t>
      </w:r>
      <w:r w:rsidRPr="00683D3B">
        <w:rPr>
          <w:rFonts w:asciiTheme="majorBidi" w:hAnsiTheme="majorBidi" w:cstheme="majorBidi"/>
          <w:lang w:val="id-ID"/>
        </w:rPr>
        <w:t>, (Jakarta: Gramedia, 1987), hlm. 32.</w:t>
      </w:r>
    </w:p>
  </w:footnote>
  <w:footnote w:id="13">
    <w:p w:rsidR="00CB635A" w:rsidRPr="00683D3B" w:rsidRDefault="00CB635A"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Silpa Hanoatubun, “Dampak Covid-19 Terhadap Perekonomian Indonesia”</w:t>
      </w:r>
      <w:r w:rsidRPr="00683D3B">
        <w:rPr>
          <w:rFonts w:asciiTheme="majorBidi" w:hAnsiTheme="majorBidi" w:cstheme="majorBidi"/>
          <w:i/>
          <w:iCs/>
        </w:rPr>
        <w:t>Journal EduPsyCouns</w:t>
      </w:r>
      <w:r w:rsidR="00914847" w:rsidRPr="00683D3B">
        <w:rPr>
          <w:rFonts w:asciiTheme="majorBidi" w:hAnsiTheme="majorBidi" w:cstheme="majorBidi"/>
        </w:rPr>
        <w:t xml:space="preserve">, Vol. 2, No. 1 (2020), </w:t>
      </w:r>
      <w:r w:rsidRPr="00683D3B">
        <w:rPr>
          <w:rFonts w:asciiTheme="majorBidi" w:hAnsiTheme="majorBidi" w:cstheme="majorBidi"/>
        </w:rPr>
        <w:t xml:space="preserve">hlm. 149. </w:t>
      </w:r>
    </w:p>
  </w:footnote>
  <w:footnote w:id="14">
    <w:p w:rsidR="00EA6B31" w:rsidRPr="00683D3B" w:rsidRDefault="00EA6B31"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00EA248B" w:rsidRPr="00683D3B">
        <w:rPr>
          <w:rFonts w:asciiTheme="majorBidi" w:hAnsiTheme="majorBidi" w:cstheme="majorBidi"/>
        </w:rPr>
        <w:t xml:space="preserve"> </w:t>
      </w:r>
      <w:hyperlink r:id="rId2" w:history="1">
        <w:r w:rsidRPr="00683D3B">
          <w:rPr>
            <w:rStyle w:val="Hyperlink"/>
            <w:rFonts w:asciiTheme="majorBidi" w:hAnsiTheme="majorBidi" w:cstheme="majorBidi"/>
          </w:rPr>
          <w:t>https://nasional.kompas.com/read/2020/03/15/14452291/arahan-jokowi-untuk-pemda-liburkan-sekolah-hingga-tingkatkan-layanan-pasien</w:t>
        </w:r>
      </w:hyperlink>
      <w:r w:rsidRPr="00683D3B">
        <w:rPr>
          <w:rFonts w:asciiTheme="majorBidi" w:hAnsiTheme="majorBidi" w:cstheme="majorBidi"/>
        </w:rPr>
        <w:t xml:space="preserve"> diakses pada tanggal 11 Februari 2021.</w:t>
      </w:r>
    </w:p>
  </w:footnote>
  <w:footnote w:id="15">
    <w:p w:rsidR="002847A4" w:rsidRPr="00683D3B" w:rsidRDefault="002847A4"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Ahmad Jaelani, dkk “Penggunaan Media Online Dalam Proses Kegiatan Belajar Mengajar PAI di Masa Covid-19 (Studi  Pustaka dan Observasi Online)”, </w:t>
      </w:r>
      <w:r w:rsidRPr="00683D3B">
        <w:rPr>
          <w:rFonts w:asciiTheme="majorBidi" w:hAnsiTheme="majorBidi" w:cstheme="majorBidi"/>
          <w:i/>
          <w:iCs/>
        </w:rPr>
        <w:t>Jurnal IKA : Ikatan Alumni PGSD UNARS</w:t>
      </w:r>
      <w:r w:rsidRPr="00683D3B">
        <w:rPr>
          <w:rFonts w:asciiTheme="majorBidi" w:hAnsiTheme="majorBidi" w:cstheme="majorBidi"/>
        </w:rPr>
        <w:t>, Vol. 1, No. 1 (Juni-2020), hlm. 12.</w:t>
      </w:r>
    </w:p>
  </w:footnote>
  <w:footnote w:id="16">
    <w:p w:rsidR="000D3EC9" w:rsidRPr="00683D3B" w:rsidRDefault="000D3EC9"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Hulaimi Azhari, “Efektivitas Orang Tua Sebagai Pendidik Dalam Mempertahankan Keluarga Pada Masa Pandemi Covid-19 (Studi Empiris di Desa Kelebuh, Kec. Praya Tengah, Kab. Lombok Tengah, NTB)</w:t>
      </w:r>
      <w:r w:rsidR="002847A4" w:rsidRPr="00683D3B">
        <w:rPr>
          <w:rFonts w:asciiTheme="majorBidi" w:hAnsiTheme="majorBidi" w:cstheme="majorBidi"/>
        </w:rPr>
        <w:t xml:space="preserve">” </w:t>
      </w:r>
      <w:r w:rsidR="002847A4" w:rsidRPr="00683D3B">
        <w:rPr>
          <w:rFonts w:asciiTheme="majorBidi" w:hAnsiTheme="majorBidi" w:cstheme="majorBidi"/>
          <w:i/>
          <w:iCs/>
        </w:rPr>
        <w:t>Jurnal Dinamika Penelitian: Media Komunikasi Penelitian Sosial Keagamaan</w:t>
      </w:r>
      <w:r w:rsidR="002847A4" w:rsidRPr="00683D3B">
        <w:rPr>
          <w:rFonts w:asciiTheme="majorBidi" w:hAnsiTheme="majorBidi" w:cstheme="majorBidi"/>
        </w:rPr>
        <w:t>, Vol. 20, No. 02 (November-2020), hlm. 336.</w:t>
      </w:r>
    </w:p>
  </w:footnote>
  <w:footnote w:id="17">
    <w:p w:rsidR="008E3670" w:rsidRPr="00683D3B" w:rsidRDefault="008E3670"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Silpa Hanoatubun, “Dampak Covid-19 Terhadap Perekonomian Indonesia”</w:t>
      </w:r>
      <w:r w:rsidR="00BD5219" w:rsidRPr="00683D3B">
        <w:rPr>
          <w:rFonts w:asciiTheme="majorBidi" w:hAnsiTheme="majorBidi" w:cstheme="majorBidi"/>
        </w:rPr>
        <w:t xml:space="preserve"> hlm. 148.</w:t>
      </w:r>
      <w:r w:rsidRPr="00683D3B">
        <w:rPr>
          <w:rFonts w:asciiTheme="majorBidi" w:hAnsiTheme="majorBidi" w:cstheme="majorBidi"/>
        </w:rPr>
        <w:t xml:space="preserve"> </w:t>
      </w:r>
    </w:p>
  </w:footnote>
  <w:footnote w:id="18">
    <w:p w:rsidR="003066B2" w:rsidRPr="00683D3B" w:rsidRDefault="003066B2"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Dewi Wuryandani, “Dampak Pandemi Covid-19 Terhadap Pertumbuhan Ekonomi Indonesia 2020 Dan Solusinya” </w:t>
      </w:r>
      <w:r w:rsidRPr="00683D3B">
        <w:rPr>
          <w:rFonts w:asciiTheme="majorBidi" w:hAnsiTheme="majorBidi" w:cstheme="majorBidi"/>
          <w:i/>
          <w:iCs/>
        </w:rPr>
        <w:t>INFO SI</w:t>
      </w:r>
      <w:r w:rsidR="00D60722" w:rsidRPr="00683D3B">
        <w:rPr>
          <w:rFonts w:asciiTheme="majorBidi" w:hAnsiTheme="majorBidi" w:cstheme="majorBidi"/>
          <w:i/>
          <w:iCs/>
        </w:rPr>
        <w:t>NGKAT</w:t>
      </w:r>
      <w:r w:rsidRPr="00683D3B">
        <w:rPr>
          <w:rFonts w:asciiTheme="majorBidi" w:hAnsiTheme="majorBidi" w:cstheme="majorBidi"/>
          <w:i/>
          <w:iCs/>
        </w:rPr>
        <w:t>: Kajian SIngkat Terhadap Iso Aktual Dan Strategis</w:t>
      </w:r>
      <w:r w:rsidRPr="00683D3B">
        <w:rPr>
          <w:rFonts w:asciiTheme="majorBidi" w:hAnsiTheme="majorBidi" w:cstheme="majorBidi"/>
        </w:rPr>
        <w:t>, Vol. XII, No. 15 (Agustus-2020)</w:t>
      </w:r>
      <w:r w:rsidR="00A15506" w:rsidRPr="00683D3B">
        <w:rPr>
          <w:rFonts w:asciiTheme="majorBidi" w:hAnsiTheme="majorBidi" w:cstheme="majorBidi"/>
        </w:rPr>
        <w:t>, hlm. 20-21.</w:t>
      </w:r>
    </w:p>
  </w:footnote>
  <w:footnote w:id="19">
    <w:p w:rsidR="00A15506" w:rsidRPr="00683D3B" w:rsidRDefault="00A15506"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w:t>
      </w:r>
      <w:r w:rsidRPr="00683D3B">
        <w:rPr>
          <w:rFonts w:asciiTheme="majorBidi" w:hAnsiTheme="majorBidi" w:cstheme="majorBidi"/>
          <w:i/>
          <w:iCs/>
        </w:rPr>
        <w:t>Ibid</w:t>
      </w:r>
      <w:proofErr w:type="gramStart"/>
      <w:r w:rsidRPr="00683D3B">
        <w:rPr>
          <w:rFonts w:asciiTheme="majorBidi" w:hAnsiTheme="majorBidi" w:cstheme="majorBidi"/>
        </w:rPr>
        <w:t>,.</w:t>
      </w:r>
      <w:proofErr w:type="gramEnd"/>
      <w:r w:rsidRPr="00683D3B">
        <w:rPr>
          <w:rFonts w:asciiTheme="majorBidi" w:hAnsiTheme="majorBidi" w:cstheme="majorBidi"/>
        </w:rPr>
        <w:t>hlm. 22.</w:t>
      </w:r>
    </w:p>
  </w:footnote>
  <w:footnote w:id="20">
    <w:p w:rsidR="002A1CA9" w:rsidRPr="00683D3B" w:rsidRDefault="002A1CA9"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w:t>
      </w:r>
      <w:r w:rsidR="00694350" w:rsidRPr="00683D3B">
        <w:rPr>
          <w:rFonts w:asciiTheme="majorBidi" w:hAnsiTheme="majorBidi" w:cstheme="majorBidi"/>
        </w:rPr>
        <w:t xml:space="preserve">Amaq Adi (Tokoh Adat), </w:t>
      </w:r>
      <w:r w:rsidR="00694350" w:rsidRPr="00683D3B">
        <w:rPr>
          <w:rFonts w:asciiTheme="majorBidi" w:hAnsiTheme="majorBidi" w:cstheme="majorBidi"/>
          <w:i/>
          <w:iCs/>
        </w:rPr>
        <w:t>Wawancara</w:t>
      </w:r>
      <w:r w:rsidR="00694350" w:rsidRPr="00683D3B">
        <w:rPr>
          <w:rFonts w:asciiTheme="majorBidi" w:hAnsiTheme="majorBidi" w:cstheme="majorBidi"/>
        </w:rPr>
        <w:t>, Dusun Montong Bongor Kabupaten Lombok Tengah, 13 Februari 2021.</w:t>
      </w:r>
    </w:p>
  </w:footnote>
  <w:footnote w:id="21">
    <w:p w:rsidR="00E775C4" w:rsidRPr="00683D3B" w:rsidRDefault="00E775C4" w:rsidP="0074711A">
      <w:pPr>
        <w:pStyle w:val="FootnoteText"/>
        <w:ind w:firstLine="540"/>
        <w:jc w:val="both"/>
        <w:rPr>
          <w:rFonts w:asciiTheme="majorBidi" w:hAnsiTheme="majorBidi" w:cstheme="majorBidi"/>
          <w:lang w:val="id-ID"/>
        </w:rPr>
      </w:pPr>
      <w:r w:rsidRPr="00683D3B">
        <w:rPr>
          <w:rStyle w:val="FootnoteReference"/>
          <w:rFonts w:asciiTheme="majorBidi" w:hAnsiTheme="majorBidi" w:cstheme="majorBidi"/>
        </w:rPr>
        <w:footnoteRef/>
      </w:r>
      <w:r w:rsidRPr="00683D3B">
        <w:rPr>
          <w:rFonts w:asciiTheme="majorBidi" w:hAnsiTheme="majorBidi" w:cstheme="majorBidi"/>
        </w:rPr>
        <w:t xml:space="preserve"> </w:t>
      </w:r>
      <w:r w:rsidR="00694350" w:rsidRPr="00683D3B">
        <w:rPr>
          <w:rFonts w:asciiTheme="majorBidi" w:hAnsiTheme="majorBidi" w:cstheme="majorBidi"/>
        </w:rPr>
        <w:t xml:space="preserve">Amaq Adi (Tokoh Adat), </w:t>
      </w:r>
      <w:r w:rsidR="00694350" w:rsidRPr="00683D3B">
        <w:rPr>
          <w:rFonts w:asciiTheme="majorBidi" w:hAnsiTheme="majorBidi" w:cstheme="majorBidi"/>
          <w:i/>
          <w:iCs/>
        </w:rPr>
        <w:t>Wawancara</w:t>
      </w:r>
      <w:r w:rsidR="00694350" w:rsidRPr="00683D3B">
        <w:rPr>
          <w:rFonts w:asciiTheme="majorBidi" w:hAnsiTheme="majorBidi" w:cstheme="majorBidi"/>
        </w:rPr>
        <w:t>, Dusun Montong Bongor Kabupaten Lombok Tengah, 13 Februari 2021.</w:t>
      </w:r>
    </w:p>
  </w:footnote>
  <w:footnote w:id="22">
    <w:p w:rsidR="00C00C19" w:rsidRPr="00683D3B" w:rsidRDefault="00C00C19"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00694350" w:rsidRPr="00683D3B">
        <w:rPr>
          <w:rFonts w:asciiTheme="majorBidi" w:hAnsiTheme="majorBidi" w:cstheme="majorBidi"/>
        </w:rPr>
        <w:t xml:space="preserve">Amaq Adi (Tokoh Adat), </w:t>
      </w:r>
      <w:r w:rsidR="00694350" w:rsidRPr="00683D3B">
        <w:rPr>
          <w:rFonts w:asciiTheme="majorBidi" w:hAnsiTheme="majorBidi" w:cstheme="majorBidi"/>
          <w:i/>
          <w:iCs/>
        </w:rPr>
        <w:t>Wawancara</w:t>
      </w:r>
      <w:r w:rsidR="00694350" w:rsidRPr="00683D3B">
        <w:rPr>
          <w:rFonts w:asciiTheme="majorBidi" w:hAnsiTheme="majorBidi" w:cstheme="majorBidi"/>
        </w:rPr>
        <w:t>, Dusun Montong Bongor Kabupaten Lombok Tengah, 13 Februari 2021.</w:t>
      </w:r>
    </w:p>
  </w:footnote>
  <w:footnote w:id="23">
    <w:p w:rsidR="00C00C19" w:rsidRPr="00683D3B" w:rsidRDefault="00C00C19"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w:t>
      </w:r>
      <w:r w:rsidR="00694350" w:rsidRPr="00683D3B">
        <w:rPr>
          <w:rFonts w:asciiTheme="majorBidi" w:hAnsiTheme="majorBidi" w:cstheme="majorBidi"/>
        </w:rPr>
        <w:t xml:space="preserve">Amaq Adi (Tokoh Adat), </w:t>
      </w:r>
      <w:r w:rsidR="00694350" w:rsidRPr="00683D3B">
        <w:rPr>
          <w:rFonts w:asciiTheme="majorBidi" w:hAnsiTheme="majorBidi" w:cstheme="majorBidi"/>
          <w:i/>
          <w:iCs/>
        </w:rPr>
        <w:t>Wawancara</w:t>
      </w:r>
      <w:r w:rsidR="00694350" w:rsidRPr="00683D3B">
        <w:rPr>
          <w:rFonts w:asciiTheme="majorBidi" w:hAnsiTheme="majorBidi" w:cstheme="majorBidi"/>
        </w:rPr>
        <w:t>, Dusun Montong Bongor Kabupaten Lombok Tengah, 13 Februari 2021.</w:t>
      </w:r>
    </w:p>
  </w:footnote>
  <w:footnote w:id="24">
    <w:p w:rsidR="00C00C19" w:rsidRPr="00683D3B" w:rsidRDefault="00C00C19"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w:t>
      </w:r>
      <w:r w:rsidR="00694350" w:rsidRPr="00683D3B">
        <w:rPr>
          <w:rFonts w:asciiTheme="majorBidi" w:hAnsiTheme="majorBidi" w:cstheme="majorBidi"/>
        </w:rPr>
        <w:t xml:space="preserve">Amaq Adi (Tokoh Adat), </w:t>
      </w:r>
      <w:r w:rsidR="00694350" w:rsidRPr="00683D3B">
        <w:rPr>
          <w:rFonts w:asciiTheme="majorBidi" w:hAnsiTheme="majorBidi" w:cstheme="majorBidi"/>
          <w:i/>
          <w:iCs/>
        </w:rPr>
        <w:t>Wawancara</w:t>
      </w:r>
      <w:r w:rsidR="00694350" w:rsidRPr="00683D3B">
        <w:rPr>
          <w:rFonts w:asciiTheme="majorBidi" w:hAnsiTheme="majorBidi" w:cstheme="majorBidi"/>
        </w:rPr>
        <w:t>, Dusun Montong Bongor Kabupaten Lombok Tengah, 13 Februari 2021.</w:t>
      </w:r>
    </w:p>
  </w:footnote>
  <w:footnote w:id="25">
    <w:p w:rsidR="00C00C19" w:rsidRPr="00683D3B" w:rsidRDefault="00C00C19"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w:t>
      </w:r>
      <w:r w:rsidR="00694350" w:rsidRPr="00683D3B">
        <w:rPr>
          <w:rFonts w:asciiTheme="majorBidi" w:hAnsiTheme="majorBidi" w:cstheme="majorBidi"/>
        </w:rPr>
        <w:t xml:space="preserve">Amaq Adi (Tokoh Adat), </w:t>
      </w:r>
      <w:r w:rsidR="00694350" w:rsidRPr="00683D3B">
        <w:rPr>
          <w:rFonts w:asciiTheme="majorBidi" w:hAnsiTheme="majorBidi" w:cstheme="majorBidi"/>
          <w:i/>
          <w:iCs/>
        </w:rPr>
        <w:t>Wawancara</w:t>
      </w:r>
      <w:r w:rsidR="00694350" w:rsidRPr="00683D3B">
        <w:rPr>
          <w:rFonts w:asciiTheme="majorBidi" w:hAnsiTheme="majorBidi" w:cstheme="majorBidi"/>
        </w:rPr>
        <w:t>, Dusun Montong Bongor Kabupaten Lombok Tengah, 13 Februari 2021.</w:t>
      </w:r>
    </w:p>
  </w:footnote>
  <w:footnote w:id="26">
    <w:p w:rsidR="00C00C19" w:rsidRPr="00683D3B" w:rsidRDefault="00C00C19"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w:t>
      </w:r>
      <w:r w:rsidR="00694350" w:rsidRPr="00683D3B">
        <w:rPr>
          <w:rFonts w:asciiTheme="majorBidi" w:hAnsiTheme="majorBidi" w:cstheme="majorBidi"/>
        </w:rPr>
        <w:t xml:space="preserve">Amaq Adi (Tokoh Adat), </w:t>
      </w:r>
      <w:r w:rsidR="00694350" w:rsidRPr="00683D3B">
        <w:rPr>
          <w:rFonts w:asciiTheme="majorBidi" w:hAnsiTheme="majorBidi" w:cstheme="majorBidi"/>
          <w:i/>
          <w:iCs/>
        </w:rPr>
        <w:t>Wawancara</w:t>
      </w:r>
      <w:r w:rsidR="00694350" w:rsidRPr="00683D3B">
        <w:rPr>
          <w:rFonts w:asciiTheme="majorBidi" w:hAnsiTheme="majorBidi" w:cstheme="majorBidi"/>
        </w:rPr>
        <w:t>, Dusun Montong Bongor Kabupaten Lombok Tengah, 13 Februari 2021.</w:t>
      </w:r>
    </w:p>
  </w:footnote>
  <w:footnote w:id="27">
    <w:p w:rsidR="00C00C19" w:rsidRPr="00683D3B" w:rsidRDefault="00C00C19"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w:t>
      </w:r>
      <w:r w:rsidR="00694350" w:rsidRPr="00683D3B">
        <w:rPr>
          <w:rFonts w:asciiTheme="majorBidi" w:hAnsiTheme="majorBidi" w:cstheme="majorBidi"/>
        </w:rPr>
        <w:t xml:space="preserve">Amaq Adi (Tokoh Adat), </w:t>
      </w:r>
      <w:r w:rsidR="00694350" w:rsidRPr="00683D3B">
        <w:rPr>
          <w:rFonts w:asciiTheme="majorBidi" w:hAnsiTheme="majorBidi" w:cstheme="majorBidi"/>
          <w:i/>
          <w:iCs/>
        </w:rPr>
        <w:t>Wawancara</w:t>
      </w:r>
      <w:r w:rsidR="00694350" w:rsidRPr="00683D3B">
        <w:rPr>
          <w:rFonts w:asciiTheme="majorBidi" w:hAnsiTheme="majorBidi" w:cstheme="majorBidi"/>
        </w:rPr>
        <w:t>, Dusun Montong Bongor Kabupaten Lombok Tengah, 13 Februari 2021.</w:t>
      </w:r>
    </w:p>
  </w:footnote>
  <w:footnote w:id="28">
    <w:p w:rsidR="00D332C4" w:rsidRPr="00683D3B" w:rsidRDefault="00D332C4" w:rsidP="00914847">
      <w:pPr>
        <w:tabs>
          <w:tab w:val="left" w:pos="2410"/>
        </w:tabs>
        <w:spacing w:after="0"/>
        <w:ind w:firstLine="540"/>
        <w:jc w:val="both"/>
        <w:rPr>
          <w:rFonts w:asciiTheme="majorBidi" w:hAnsiTheme="majorBidi" w:cstheme="majorBidi"/>
          <w:spacing w:val="10"/>
          <w:sz w:val="20"/>
          <w:szCs w:val="20"/>
          <w:lang w:val="id-ID" w:eastAsia="de-DE"/>
        </w:rPr>
      </w:pPr>
      <w:r w:rsidRPr="00683D3B">
        <w:rPr>
          <w:rStyle w:val="FootnoteReference"/>
          <w:rFonts w:asciiTheme="majorBidi" w:hAnsiTheme="majorBidi" w:cstheme="majorBidi"/>
          <w:sz w:val="20"/>
          <w:szCs w:val="20"/>
        </w:rPr>
        <w:footnoteRef/>
      </w:r>
      <w:r w:rsidRPr="00683D3B">
        <w:rPr>
          <w:rFonts w:asciiTheme="majorBidi" w:hAnsiTheme="majorBidi" w:cstheme="majorBidi"/>
          <w:sz w:val="20"/>
          <w:szCs w:val="20"/>
        </w:rPr>
        <w:t xml:space="preserve"> </w:t>
      </w:r>
      <w:r w:rsidR="00914847" w:rsidRPr="00683D3B">
        <w:rPr>
          <w:rFonts w:asciiTheme="majorBidi" w:hAnsiTheme="majorBidi" w:cstheme="majorBidi"/>
          <w:sz w:val="20"/>
          <w:szCs w:val="20"/>
        </w:rPr>
        <w:t xml:space="preserve">Oktaviani dan Arif Sugitanata, </w:t>
      </w:r>
      <w:proofErr w:type="gramStart"/>
      <w:r w:rsidR="00914847" w:rsidRPr="00683D3B">
        <w:rPr>
          <w:rFonts w:asciiTheme="majorBidi" w:hAnsiTheme="majorBidi" w:cstheme="majorBidi"/>
          <w:sz w:val="20"/>
          <w:szCs w:val="20"/>
        </w:rPr>
        <w:t>“ Memberikan</w:t>
      </w:r>
      <w:proofErr w:type="gramEnd"/>
      <w:r w:rsidR="00914847" w:rsidRPr="00683D3B">
        <w:rPr>
          <w:rFonts w:asciiTheme="majorBidi" w:hAnsiTheme="majorBidi" w:cstheme="majorBidi"/>
          <w:sz w:val="20"/>
          <w:szCs w:val="20"/>
        </w:rPr>
        <w:t xml:space="preserve"> Hak Wali Nikah Kepada Kyai: Praktik TAukil Wali Nikah Pada Masyarakat Adat Sasak Sade”, </w:t>
      </w:r>
      <w:r w:rsidRPr="00683D3B">
        <w:rPr>
          <w:rStyle w:val="DatesChar"/>
          <w:rFonts w:asciiTheme="majorBidi" w:eastAsiaTheme="minorHAnsi" w:hAnsiTheme="majorBidi" w:cstheme="majorBidi"/>
          <w:i/>
          <w:iCs/>
          <w:caps w:val="0"/>
          <w:sz w:val="20"/>
          <w:szCs w:val="20"/>
        </w:rPr>
        <w:t xml:space="preserve">Jurnal Al-Ahwal: Jurnal Hukum Keluarga Islam, </w:t>
      </w:r>
      <w:r w:rsidRPr="00683D3B">
        <w:rPr>
          <w:rStyle w:val="DatesChar"/>
          <w:rFonts w:asciiTheme="majorBidi" w:eastAsiaTheme="minorHAnsi" w:hAnsiTheme="majorBidi" w:cstheme="majorBidi"/>
          <w:caps w:val="0"/>
          <w:sz w:val="20"/>
          <w:szCs w:val="20"/>
        </w:rPr>
        <w:t>Vol. 12, No. 2, (2019), hlm</w:t>
      </w:r>
      <w:r w:rsidRPr="00683D3B">
        <w:rPr>
          <w:rStyle w:val="DatesChar"/>
          <w:rFonts w:asciiTheme="majorBidi" w:eastAsiaTheme="minorHAnsi" w:hAnsiTheme="majorBidi" w:cstheme="majorBidi"/>
          <w:sz w:val="20"/>
          <w:szCs w:val="20"/>
          <w:lang w:val="en-US"/>
        </w:rPr>
        <w:t>. 161-172.</w:t>
      </w:r>
    </w:p>
    <w:p w:rsidR="00D332C4" w:rsidRPr="00683D3B" w:rsidRDefault="00D332C4" w:rsidP="0074711A">
      <w:pPr>
        <w:pStyle w:val="FootnoteText"/>
        <w:ind w:firstLine="540"/>
        <w:jc w:val="both"/>
        <w:rPr>
          <w:rFonts w:asciiTheme="majorBidi" w:hAnsiTheme="majorBidi" w:cstheme="majorBidi"/>
          <w:lang w:val="id-ID"/>
        </w:rPr>
      </w:pPr>
    </w:p>
  </w:footnote>
  <w:footnote w:id="29">
    <w:p w:rsidR="001B09A9" w:rsidRPr="00683D3B" w:rsidRDefault="001B09A9" w:rsidP="0074711A">
      <w:pPr>
        <w:pStyle w:val="FootnoteText"/>
        <w:ind w:firstLine="540"/>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Wawancara dengan Amak Epul (tokoh masyarakat) pada tanggal 14 Februari 2021.</w:t>
      </w:r>
    </w:p>
  </w:footnote>
  <w:footnote w:id="30">
    <w:p w:rsidR="00295CEE" w:rsidRPr="00683D3B" w:rsidRDefault="00295CEE" w:rsidP="0074711A">
      <w:pPr>
        <w:pStyle w:val="FootnoteText"/>
        <w:ind w:firstLine="540"/>
        <w:rPr>
          <w:rFonts w:asciiTheme="majorBidi" w:hAnsiTheme="majorBidi" w:cstheme="majorBidi"/>
          <w:i/>
          <w:iCs/>
        </w:rPr>
      </w:pPr>
      <w:r w:rsidRPr="00683D3B">
        <w:rPr>
          <w:rStyle w:val="FootnoteReference"/>
          <w:rFonts w:asciiTheme="majorBidi" w:hAnsiTheme="majorBidi" w:cstheme="majorBidi"/>
        </w:rPr>
        <w:footnoteRef/>
      </w:r>
      <w:r w:rsidRPr="00683D3B">
        <w:rPr>
          <w:rFonts w:asciiTheme="majorBidi" w:hAnsiTheme="majorBidi" w:cstheme="majorBidi"/>
        </w:rPr>
        <w:t xml:space="preserve"> </w:t>
      </w:r>
      <w:r w:rsidRPr="00683D3B">
        <w:rPr>
          <w:rFonts w:asciiTheme="majorBidi" w:hAnsiTheme="majorBidi" w:cstheme="majorBidi"/>
          <w:i/>
          <w:iCs/>
        </w:rPr>
        <w:t>Ibid</w:t>
      </w:r>
      <w:proofErr w:type="gramStart"/>
      <w:r w:rsidRPr="00683D3B">
        <w:rPr>
          <w:rFonts w:asciiTheme="majorBidi" w:hAnsiTheme="majorBidi" w:cstheme="majorBidi"/>
          <w:i/>
          <w:iCs/>
        </w:rPr>
        <w:t>,.</w:t>
      </w:r>
      <w:proofErr w:type="gramEnd"/>
    </w:p>
  </w:footnote>
  <w:footnote w:id="31">
    <w:p w:rsidR="007335A3" w:rsidRPr="00683D3B" w:rsidRDefault="007335A3" w:rsidP="0074711A">
      <w:pPr>
        <w:pStyle w:val="FootnoteText"/>
        <w:ind w:firstLine="540"/>
        <w:rPr>
          <w:rFonts w:asciiTheme="majorBidi" w:hAnsiTheme="majorBidi" w:cstheme="majorBidi"/>
          <w:i/>
          <w:iCs/>
        </w:rPr>
      </w:pPr>
      <w:r w:rsidRPr="00683D3B">
        <w:rPr>
          <w:rStyle w:val="FootnoteReference"/>
          <w:rFonts w:asciiTheme="majorBidi" w:hAnsiTheme="majorBidi" w:cstheme="majorBidi"/>
        </w:rPr>
        <w:footnoteRef/>
      </w:r>
      <w:r w:rsidRPr="00683D3B">
        <w:rPr>
          <w:rFonts w:asciiTheme="majorBidi" w:hAnsiTheme="majorBidi" w:cstheme="majorBidi"/>
        </w:rPr>
        <w:t xml:space="preserve"> </w:t>
      </w:r>
      <w:r w:rsidRPr="00683D3B">
        <w:rPr>
          <w:rFonts w:asciiTheme="majorBidi" w:hAnsiTheme="majorBidi" w:cstheme="majorBidi"/>
          <w:i/>
          <w:iCs/>
        </w:rPr>
        <w:t>Ibid</w:t>
      </w:r>
      <w:proofErr w:type="gramStart"/>
      <w:r w:rsidRPr="00683D3B">
        <w:rPr>
          <w:rFonts w:asciiTheme="majorBidi" w:hAnsiTheme="majorBidi" w:cstheme="majorBidi"/>
          <w:i/>
          <w:iCs/>
        </w:rPr>
        <w:t>,.</w:t>
      </w:r>
      <w:proofErr w:type="gramEnd"/>
    </w:p>
  </w:footnote>
  <w:footnote w:id="32">
    <w:p w:rsidR="00555A9A" w:rsidRPr="00683D3B" w:rsidRDefault="00555A9A"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Khaerul Soleh (Narasumber yang melangsung perkawinan setelah ditetapkannya larangan adat nyongkolan), </w:t>
      </w:r>
      <w:r w:rsidRPr="00683D3B">
        <w:rPr>
          <w:rFonts w:asciiTheme="majorBidi" w:hAnsiTheme="majorBidi" w:cstheme="majorBidi"/>
          <w:i/>
          <w:iCs/>
        </w:rPr>
        <w:t>Wawancara</w:t>
      </w:r>
      <w:r w:rsidRPr="00683D3B">
        <w:rPr>
          <w:rFonts w:asciiTheme="majorBidi" w:hAnsiTheme="majorBidi" w:cstheme="majorBidi"/>
        </w:rPr>
        <w:t>,</w:t>
      </w:r>
      <w:r w:rsidR="00DB42CE" w:rsidRPr="00683D3B">
        <w:rPr>
          <w:rFonts w:asciiTheme="majorBidi" w:hAnsiTheme="majorBidi" w:cstheme="majorBidi"/>
        </w:rPr>
        <w:t xml:space="preserve"> Dusun Montong Bongor</w:t>
      </w:r>
      <w:r w:rsidRPr="00683D3B">
        <w:rPr>
          <w:rFonts w:asciiTheme="majorBidi" w:hAnsiTheme="majorBidi" w:cstheme="majorBidi"/>
        </w:rPr>
        <w:t xml:space="preserve"> </w:t>
      </w:r>
      <w:r w:rsidR="00DB42CE" w:rsidRPr="00683D3B">
        <w:rPr>
          <w:rFonts w:asciiTheme="majorBidi" w:hAnsiTheme="majorBidi" w:cstheme="majorBidi"/>
        </w:rPr>
        <w:t xml:space="preserve">Kabupaten Lombok Tengah, </w:t>
      </w:r>
      <w:r w:rsidRPr="00683D3B">
        <w:rPr>
          <w:rFonts w:asciiTheme="majorBidi" w:hAnsiTheme="majorBidi" w:cstheme="majorBidi"/>
        </w:rPr>
        <w:t>13 Februari 2021.</w:t>
      </w:r>
    </w:p>
  </w:footnote>
  <w:footnote w:id="33">
    <w:p w:rsidR="00DB42CE" w:rsidRPr="00683D3B" w:rsidRDefault="00DB42CE" w:rsidP="0074711A">
      <w:pPr>
        <w:pStyle w:val="FootnoteText"/>
        <w:ind w:firstLine="540"/>
        <w:jc w:val="both"/>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Amaq Adi (Tokoh Adat), </w:t>
      </w:r>
      <w:r w:rsidRPr="00683D3B">
        <w:rPr>
          <w:rFonts w:asciiTheme="majorBidi" w:hAnsiTheme="majorBidi" w:cstheme="majorBidi"/>
          <w:i/>
          <w:iCs/>
        </w:rPr>
        <w:t>Wawancara</w:t>
      </w:r>
      <w:r w:rsidRPr="00683D3B">
        <w:rPr>
          <w:rFonts w:asciiTheme="majorBidi" w:hAnsiTheme="majorBidi" w:cstheme="majorBidi"/>
        </w:rPr>
        <w:t>, Dusun Montong Bongor Kabupaten Lombok Tengah, 13 Februari 2021.</w:t>
      </w:r>
    </w:p>
  </w:footnote>
  <w:footnote w:id="34">
    <w:p w:rsidR="00D538F8" w:rsidRPr="00683D3B" w:rsidRDefault="00D538F8" w:rsidP="0074711A">
      <w:pPr>
        <w:pStyle w:val="FootnoteText"/>
        <w:ind w:firstLine="540"/>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Amaq Sudirman (Tokoh Adat), </w:t>
      </w:r>
      <w:r w:rsidRPr="00683D3B">
        <w:rPr>
          <w:rFonts w:asciiTheme="majorBidi" w:hAnsiTheme="majorBidi" w:cstheme="majorBidi"/>
          <w:i/>
          <w:iCs/>
        </w:rPr>
        <w:t>Wawancara</w:t>
      </w:r>
      <w:r w:rsidRPr="00683D3B">
        <w:rPr>
          <w:rFonts w:asciiTheme="majorBidi" w:hAnsiTheme="majorBidi" w:cstheme="majorBidi"/>
        </w:rPr>
        <w:t>, Dusun Montong Bongor Kabupaten Lombok Tengah, 13 Februari 2021.</w:t>
      </w:r>
    </w:p>
  </w:footnote>
  <w:footnote w:id="35">
    <w:p w:rsidR="00912550" w:rsidRPr="00683D3B" w:rsidRDefault="00912550" w:rsidP="0074711A">
      <w:pPr>
        <w:pStyle w:val="FootnoteText"/>
        <w:ind w:firstLine="540"/>
        <w:rPr>
          <w:rFonts w:asciiTheme="majorBidi" w:hAnsiTheme="majorBidi" w:cstheme="majorBidi"/>
        </w:rPr>
      </w:pPr>
      <w:r w:rsidRPr="00683D3B">
        <w:rPr>
          <w:rStyle w:val="FootnoteReference"/>
          <w:rFonts w:asciiTheme="majorBidi" w:hAnsiTheme="majorBidi" w:cstheme="majorBidi"/>
        </w:rPr>
        <w:footnoteRef/>
      </w:r>
      <w:r w:rsidRPr="00683D3B">
        <w:rPr>
          <w:rFonts w:asciiTheme="majorBidi" w:hAnsiTheme="majorBidi" w:cstheme="majorBidi"/>
        </w:rPr>
        <w:t xml:space="preserve"> Wawancara bersama Amaq Dengkir (tokoh masyarakat) di Montong Bongor</w:t>
      </w:r>
      <w:r w:rsidR="00BD56F7" w:rsidRPr="00683D3B">
        <w:rPr>
          <w:rFonts w:asciiTheme="majorBidi" w:hAnsiTheme="majorBidi" w:cstheme="majorBidi"/>
        </w:rPr>
        <w:t xml:space="preserve"> Kabupaten</w:t>
      </w:r>
      <w:r w:rsidRPr="00683D3B">
        <w:rPr>
          <w:rFonts w:asciiTheme="majorBidi" w:hAnsiTheme="majorBidi" w:cstheme="majorBidi"/>
        </w:rPr>
        <w:t xml:space="preserve"> Lombok Tengah pada14 Februari 2021 Pukul 10.00 WIB.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6C30"/>
    <w:multiLevelType w:val="hybridMultilevel"/>
    <w:tmpl w:val="0E345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07BF1"/>
    <w:multiLevelType w:val="hybridMultilevel"/>
    <w:tmpl w:val="5012532C"/>
    <w:lvl w:ilvl="0" w:tplc="0409000F">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F63A7"/>
    <w:multiLevelType w:val="hybridMultilevel"/>
    <w:tmpl w:val="3AE60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42584"/>
    <w:multiLevelType w:val="hybridMultilevel"/>
    <w:tmpl w:val="C44E625E"/>
    <w:lvl w:ilvl="0" w:tplc="9F6A3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B85ED0"/>
    <w:multiLevelType w:val="hybridMultilevel"/>
    <w:tmpl w:val="329291F6"/>
    <w:lvl w:ilvl="0" w:tplc="4C98D17C">
      <w:start w:val="1"/>
      <w:numFmt w:val="lowerLetter"/>
      <w:lvlText w:val="%1."/>
      <w:lvlJc w:val="left"/>
      <w:pPr>
        <w:ind w:left="1440" w:hanging="360"/>
      </w:pPr>
      <w:rPr>
        <w:rFonts w:asciiTheme="minorHAnsi" w:hAnsiTheme="minorHAnsi" w:cstheme="minorBidi" w:hint="default"/>
        <w:i/>
        <w:sz w:val="25"/>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432748"/>
    <w:multiLevelType w:val="hybridMultilevel"/>
    <w:tmpl w:val="448AC3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FD0DF9"/>
    <w:multiLevelType w:val="hybridMultilevel"/>
    <w:tmpl w:val="74020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6E641C"/>
    <w:multiLevelType w:val="hybridMultilevel"/>
    <w:tmpl w:val="69F8D210"/>
    <w:lvl w:ilvl="0" w:tplc="04210005">
      <w:start w:val="1"/>
      <w:numFmt w:val="bullet"/>
      <w:lvlText w:val=""/>
      <w:lvlJc w:val="left"/>
      <w:pPr>
        <w:ind w:left="1429" w:hanging="360"/>
      </w:pPr>
      <w:rPr>
        <w:rFonts w:ascii="Wingdings" w:hAnsi="Wingding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8">
    <w:nsid w:val="4CE94016"/>
    <w:multiLevelType w:val="hybridMultilevel"/>
    <w:tmpl w:val="69D0BC80"/>
    <w:lvl w:ilvl="0" w:tplc="D8CA6740">
      <w:start w:val="1"/>
      <w:numFmt w:val="low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0542C9"/>
    <w:multiLevelType w:val="hybridMultilevel"/>
    <w:tmpl w:val="F8D4A0E8"/>
    <w:lvl w:ilvl="0" w:tplc="6EBA3224">
      <w:start w:val="1"/>
      <w:numFmt w:val="bullet"/>
      <w:lvlText w:val=""/>
      <w:lvlJc w:val="left"/>
      <w:pPr>
        <w:ind w:left="810" w:hanging="360"/>
      </w:pPr>
      <w:rPr>
        <w:rFonts w:ascii="Wingdings 3" w:hAnsi="Wingdings 3"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60FE4275"/>
    <w:multiLevelType w:val="hybridMultilevel"/>
    <w:tmpl w:val="212E4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CB5971"/>
    <w:multiLevelType w:val="hybridMultilevel"/>
    <w:tmpl w:val="FBE639C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4960F2"/>
    <w:multiLevelType w:val="hybridMultilevel"/>
    <w:tmpl w:val="25F80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1"/>
  </w:num>
  <w:num w:numId="5">
    <w:abstractNumId w:val="3"/>
  </w:num>
  <w:num w:numId="6">
    <w:abstractNumId w:val="9"/>
  </w:num>
  <w:num w:numId="7">
    <w:abstractNumId w:val="7"/>
  </w:num>
  <w:num w:numId="8">
    <w:abstractNumId w:val="8"/>
  </w:num>
  <w:num w:numId="9">
    <w:abstractNumId w:val="4"/>
  </w:num>
  <w:num w:numId="10">
    <w:abstractNumId w:val="6"/>
  </w:num>
  <w:num w:numId="11">
    <w:abstractNumId w:val="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2BC"/>
    <w:rsid w:val="000263B6"/>
    <w:rsid w:val="00027ABD"/>
    <w:rsid w:val="000353DF"/>
    <w:rsid w:val="00036273"/>
    <w:rsid w:val="000529A3"/>
    <w:rsid w:val="000620BC"/>
    <w:rsid w:val="0007312A"/>
    <w:rsid w:val="00073B99"/>
    <w:rsid w:val="0009458E"/>
    <w:rsid w:val="000D3EC9"/>
    <w:rsid w:val="000D4306"/>
    <w:rsid w:val="000E26BA"/>
    <w:rsid w:val="000E37BF"/>
    <w:rsid w:val="000F0915"/>
    <w:rsid w:val="000F62E2"/>
    <w:rsid w:val="0019093F"/>
    <w:rsid w:val="001B09A9"/>
    <w:rsid w:val="001C015A"/>
    <w:rsid w:val="001C4C1E"/>
    <w:rsid w:val="001F39C1"/>
    <w:rsid w:val="001F5FCC"/>
    <w:rsid w:val="00231AFD"/>
    <w:rsid w:val="00233662"/>
    <w:rsid w:val="00244D9A"/>
    <w:rsid w:val="0025360C"/>
    <w:rsid w:val="00254B2E"/>
    <w:rsid w:val="00264625"/>
    <w:rsid w:val="002847A4"/>
    <w:rsid w:val="00295CEE"/>
    <w:rsid w:val="002A1CA9"/>
    <w:rsid w:val="002A4CDB"/>
    <w:rsid w:val="002A7DA1"/>
    <w:rsid w:val="002F3B8C"/>
    <w:rsid w:val="003066B2"/>
    <w:rsid w:val="0031570B"/>
    <w:rsid w:val="003216CB"/>
    <w:rsid w:val="00354B72"/>
    <w:rsid w:val="00354BAE"/>
    <w:rsid w:val="003749A3"/>
    <w:rsid w:val="00374EE6"/>
    <w:rsid w:val="0039732C"/>
    <w:rsid w:val="003A6110"/>
    <w:rsid w:val="003B2334"/>
    <w:rsid w:val="003C5069"/>
    <w:rsid w:val="004002AE"/>
    <w:rsid w:val="0040123D"/>
    <w:rsid w:val="00403E07"/>
    <w:rsid w:val="00404267"/>
    <w:rsid w:val="004077BE"/>
    <w:rsid w:val="00415D6D"/>
    <w:rsid w:val="0041766C"/>
    <w:rsid w:val="00437B41"/>
    <w:rsid w:val="0044057C"/>
    <w:rsid w:val="00444A27"/>
    <w:rsid w:val="00487AF2"/>
    <w:rsid w:val="0049554B"/>
    <w:rsid w:val="00495CB1"/>
    <w:rsid w:val="004A6880"/>
    <w:rsid w:val="005166BF"/>
    <w:rsid w:val="005266BC"/>
    <w:rsid w:val="005354D1"/>
    <w:rsid w:val="00537F33"/>
    <w:rsid w:val="00555A9A"/>
    <w:rsid w:val="005C4BFA"/>
    <w:rsid w:val="005F3BCB"/>
    <w:rsid w:val="006113B2"/>
    <w:rsid w:val="006118B3"/>
    <w:rsid w:val="00623B77"/>
    <w:rsid w:val="00633062"/>
    <w:rsid w:val="00644980"/>
    <w:rsid w:val="006454AA"/>
    <w:rsid w:val="00653765"/>
    <w:rsid w:val="00680A61"/>
    <w:rsid w:val="00683D3B"/>
    <w:rsid w:val="00683E7C"/>
    <w:rsid w:val="00690E29"/>
    <w:rsid w:val="00694350"/>
    <w:rsid w:val="00694D24"/>
    <w:rsid w:val="006954D3"/>
    <w:rsid w:val="00695F03"/>
    <w:rsid w:val="006A4489"/>
    <w:rsid w:val="006B346B"/>
    <w:rsid w:val="006B7C3F"/>
    <w:rsid w:val="006C2AEB"/>
    <w:rsid w:val="006D097A"/>
    <w:rsid w:val="006E2DB0"/>
    <w:rsid w:val="006F0C73"/>
    <w:rsid w:val="00701720"/>
    <w:rsid w:val="00706C83"/>
    <w:rsid w:val="007307E5"/>
    <w:rsid w:val="007335A3"/>
    <w:rsid w:val="0074095B"/>
    <w:rsid w:val="00743C36"/>
    <w:rsid w:val="0074711A"/>
    <w:rsid w:val="007510EF"/>
    <w:rsid w:val="00757BCE"/>
    <w:rsid w:val="007627D0"/>
    <w:rsid w:val="00790245"/>
    <w:rsid w:val="00794E82"/>
    <w:rsid w:val="00797EE7"/>
    <w:rsid w:val="007A675F"/>
    <w:rsid w:val="007B4B21"/>
    <w:rsid w:val="007B5FDF"/>
    <w:rsid w:val="007C2EEC"/>
    <w:rsid w:val="007D510C"/>
    <w:rsid w:val="007D73E6"/>
    <w:rsid w:val="007E73DB"/>
    <w:rsid w:val="007F209F"/>
    <w:rsid w:val="008425FB"/>
    <w:rsid w:val="00875C16"/>
    <w:rsid w:val="008867C3"/>
    <w:rsid w:val="008902A8"/>
    <w:rsid w:val="00893FB7"/>
    <w:rsid w:val="008C01A1"/>
    <w:rsid w:val="008E3670"/>
    <w:rsid w:val="00912550"/>
    <w:rsid w:val="00914847"/>
    <w:rsid w:val="00933500"/>
    <w:rsid w:val="00946B8E"/>
    <w:rsid w:val="00951997"/>
    <w:rsid w:val="00957BEE"/>
    <w:rsid w:val="009730A7"/>
    <w:rsid w:val="0099573F"/>
    <w:rsid w:val="00A15506"/>
    <w:rsid w:val="00A16A4D"/>
    <w:rsid w:val="00A20AA4"/>
    <w:rsid w:val="00A21240"/>
    <w:rsid w:val="00A30040"/>
    <w:rsid w:val="00AE512A"/>
    <w:rsid w:val="00B02EBC"/>
    <w:rsid w:val="00B06EA3"/>
    <w:rsid w:val="00B15C40"/>
    <w:rsid w:val="00B34B1E"/>
    <w:rsid w:val="00B64546"/>
    <w:rsid w:val="00B93AD1"/>
    <w:rsid w:val="00BB41C9"/>
    <w:rsid w:val="00BC043C"/>
    <w:rsid w:val="00BC5D21"/>
    <w:rsid w:val="00BC6C7D"/>
    <w:rsid w:val="00BD5219"/>
    <w:rsid w:val="00BD56F7"/>
    <w:rsid w:val="00BF706C"/>
    <w:rsid w:val="00C00C19"/>
    <w:rsid w:val="00C26153"/>
    <w:rsid w:val="00C4466F"/>
    <w:rsid w:val="00C44B77"/>
    <w:rsid w:val="00C51289"/>
    <w:rsid w:val="00C604D2"/>
    <w:rsid w:val="00C82CF7"/>
    <w:rsid w:val="00C93CDC"/>
    <w:rsid w:val="00CB635A"/>
    <w:rsid w:val="00CE7F3E"/>
    <w:rsid w:val="00CF3C4F"/>
    <w:rsid w:val="00D261E3"/>
    <w:rsid w:val="00D332C4"/>
    <w:rsid w:val="00D36CCD"/>
    <w:rsid w:val="00D40556"/>
    <w:rsid w:val="00D40892"/>
    <w:rsid w:val="00D538F8"/>
    <w:rsid w:val="00D60722"/>
    <w:rsid w:val="00D7369D"/>
    <w:rsid w:val="00DB0FB4"/>
    <w:rsid w:val="00DB1027"/>
    <w:rsid w:val="00DB42CE"/>
    <w:rsid w:val="00DB6D66"/>
    <w:rsid w:val="00DB7AB3"/>
    <w:rsid w:val="00DC32BC"/>
    <w:rsid w:val="00DF02FB"/>
    <w:rsid w:val="00E10808"/>
    <w:rsid w:val="00E13CB9"/>
    <w:rsid w:val="00E30BCD"/>
    <w:rsid w:val="00E40CCF"/>
    <w:rsid w:val="00E61CE0"/>
    <w:rsid w:val="00E71BEE"/>
    <w:rsid w:val="00E775C4"/>
    <w:rsid w:val="00E77938"/>
    <w:rsid w:val="00E91DF1"/>
    <w:rsid w:val="00EA248B"/>
    <w:rsid w:val="00EA4B53"/>
    <w:rsid w:val="00EA6B31"/>
    <w:rsid w:val="00EB5B4E"/>
    <w:rsid w:val="00EC1A80"/>
    <w:rsid w:val="00ED6CAF"/>
    <w:rsid w:val="00EF0A03"/>
    <w:rsid w:val="00F10B73"/>
    <w:rsid w:val="00F110D1"/>
    <w:rsid w:val="00F32834"/>
    <w:rsid w:val="00F53683"/>
    <w:rsid w:val="00F6394F"/>
    <w:rsid w:val="00F67552"/>
    <w:rsid w:val="00F846FD"/>
    <w:rsid w:val="00FE7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53231-B831-420D-AF7D-C34D6679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C1A80"/>
    <w:pPr>
      <w:spacing w:after="0" w:line="240" w:lineRule="auto"/>
    </w:pPr>
    <w:rPr>
      <w:sz w:val="20"/>
      <w:szCs w:val="20"/>
    </w:rPr>
  </w:style>
  <w:style w:type="character" w:customStyle="1" w:styleId="FootnoteTextChar">
    <w:name w:val="Footnote Text Char"/>
    <w:basedOn w:val="DefaultParagraphFont"/>
    <w:link w:val="FootnoteText"/>
    <w:uiPriority w:val="99"/>
    <w:rsid w:val="00EC1A80"/>
    <w:rPr>
      <w:sz w:val="20"/>
      <w:szCs w:val="20"/>
    </w:rPr>
  </w:style>
  <w:style w:type="character" w:styleId="FootnoteReference">
    <w:name w:val="footnote reference"/>
    <w:basedOn w:val="DefaultParagraphFont"/>
    <w:uiPriority w:val="99"/>
    <w:semiHidden/>
    <w:unhideWhenUsed/>
    <w:rsid w:val="00EC1A80"/>
    <w:rPr>
      <w:vertAlign w:val="superscript"/>
    </w:rPr>
  </w:style>
  <w:style w:type="character" w:styleId="Hyperlink">
    <w:name w:val="Hyperlink"/>
    <w:basedOn w:val="DefaultParagraphFont"/>
    <w:uiPriority w:val="99"/>
    <w:unhideWhenUsed/>
    <w:rsid w:val="00633062"/>
    <w:rPr>
      <w:color w:val="0563C1" w:themeColor="hyperlink"/>
      <w:u w:val="single"/>
    </w:rPr>
  </w:style>
  <w:style w:type="paragraph" w:styleId="ListParagraph">
    <w:name w:val="List Paragraph"/>
    <w:basedOn w:val="Normal"/>
    <w:uiPriority w:val="34"/>
    <w:qFormat/>
    <w:rsid w:val="00B02EBC"/>
    <w:pPr>
      <w:ind w:left="720"/>
      <w:contextualSpacing/>
    </w:pPr>
  </w:style>
  <w:style w:type="paragraph" w:customStyle="1" w:styleId="Dates">
    <w:name w:val="Dates"/>
    <w:basedOn w:val="Normal"/>
    <w:link w:val="DatesChar"/>
    <w:qFormat/>
    <w:rsid w:val="00C26153"/>
    <w:pPr>
      <w:tabs>
        <w:tab w:val="left" w:pos="2410"/>
      </w:tabs>
      <w:autoSpaceDE w:val="0"/>
      <w:autoSpaceDN w:val="0"/>
      <w:spacing w:after="0" w:line="220" w:lineRule="atLeast"/>
      <w:ind w:left="2410" w:hanging="2410"/>
    </w:pPr>
    <w:rPr>
      <w:rFonts w:ascii="Arial" w:eastAsia="Times New Roman" w:hAnsi="Arial" w:cs="Arial"/>
      <w:caps/>
      <w:spacing w:val="10"/>
      <w:sz w:val="18"/>
      <w:lang w:val="de-CH" w:eastAsia="de-DE"/>
    </w:rPr>
  </w:style>
  <w:style w:type="character" w:customStyle="1" w:styleId="DatesChar">
    <w:name w:val="Dates Char"/>
    <w:basedOn w:val="DefaultParagraphFont"/>
    <w:link w:val="Dates"/>
    <w:rsid w:val="00C26153"/>
    <w:rPr>
      <w:rFonts w:ascii="Arial" w:eastAsia="Times New Roman" w:hAnsi="Arial" w:cs="Arial"/>
      <w:caps/>
      <w:spacing w:val="10"/>
      <w:sz w:val="18"/>
      <w:lang w:val="de-CH" w:eastAsia="de-DE"/>
    </w:rPr>
  </w:style>
  <w:style w:type="paragraph" w:styleId="NoSpacing">
    <w:name w:val="No Spacing"/>
    <w:uiPriority w:val="1"/>
    <w:qFormat/>
    <w:rsid w:val="0040123D"/>
    <w:pPr>
      <w:spacing w:after="0" w:line="240" w:lineRule="auto"/>
    </w:pPr>
  </w:style>
  <w:style w:type="paragraph" w:styleId="HTMLPreformatted">
    <w:name w:val="HTML Preformatted"/>
    <w:basedOn w:val="Normal"/>
    <w:link w:val="HTMLPreformattedChar"/>
    <w:uiPriority w:val="99"/>
    <w:semiHidden/>
    <w:unhideWhenUsed/>
    <w:rsid w:val="00036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3627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46386">
      <w:bodyDiv w:val="1"/>
      <w:marLeft w:val="0"/>
      <w:marRight w:val="0"/>
      <w:marTop w:val="0"/>
      <w:marBottom w:val="0"/>
      <w:divBdr>
        <w:top w:val="none" w:sz="0" w:space="0" w:color="auto"/>
        <w:left w:val="none" w:sz="0" w:space="0" w:color="auto"/>
        <w:bottom w:val="none" w:sz="0" w:space="0" w:color="auto"/>
        <w:right w:val="none" w:sz="0" w:space="0" w:color="auto"/>
      </w:divBdr>
      <w:divsChild>
        <w:div w:id="791245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laimiazhari3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amp/m/merdeka.com/amp/peristiwa/data-terkini-covid-19-di-Indonesia-januari-2021.html" TargetMode="External"/><Relationship Id="rId5" Type="http://schemas.openxmlformats.org/officeDocument/2006/relationships/webSettings" Target="webSettings.xml"/><Relationship Id="rId10" Type="http://schemas.openxmlformats.org/officeDocument/2006/relationships/hyperlink" Target="https://nasional.kompas.com/read/2020/03/15/14452291/arahan-jokowi-untuk-pemda-liburkan-sekolah-hingga-tingkatkan-layanan-pasien" TargetMode="External"/><Relationship Id="rId4" Type="http://schemas.openxmlformats.org/officeDocument/2006/relationships/settings" Target="settings.xml"/><Relationship Id="rId9" Type="http://schemas.openxmlformats.org/officeDocument/2006/relationships/hyperlink" Target="mailto:arifsugitanata@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asional.kompas.com/read/2020/03/15/14452291/arahan-jokowi-untuk-pemda-liburkan-sekolah-hingga-tingkatkan-layanan-pasien" TargetMode="External"/><Relationship Id="rId1" Type="http://schemas.openxmlformats.org/officeDocument/2006/relationships/hyperlink" Target="http://www.google.com/amp/m/merdeka.com/amp/peristiwa/data-terkini-covid-19-di-Indonesia-januari-2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80921-061C-459C-A6BE-63C6B533C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5657</Words>
  <Characters>32248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2021-02-14T15:10:00Z</dcterms:created>
  <dcterms:modified xsi:type="dcterms:W3CDTF">2021-02-15T00:50:00Z</dcterms:modified>
</cp:coreProperties>
</file>