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FD" w:rsidRPr="0006038A" w:rsidRDefault="00E802FD" w:rsidP="009F3CA9">
      <w:pPr>
        <w:spacing w:after="0" w:line="360" w:lineRule="auto"/>
        <w:jc w:val="center"/>
        <w:rPr>
          <w:rFonts w:ascii="Garamond" w:hAnsi="Garamond"/>
          <w:b/>
          <w:sz w:val="24"/>
          <w:szCs w:val="24"/>
        </w:rPr>
      </w:pPr>
      <w:r w:rsidRPr="0006038A">
        <w:rPr>
          <w:rFonts w:ascii="Garamond" w:hAnsi="Garamond"/>
          <w:b/>
          <w:sz w:val="24"/>
          <w:szCs w:val="24"/>
        </w:rPr>
        <w:t xml:space="preserve">MEWASPADAI MISKONSEPSI NILAI BUDAYA DALAM </w:t>
      </w:r>
    </w:p>
    <w:p w:rsidR="00B25FD5" w:rsidRPr="0006038A" w:rsidRDefault="00E802FD" w:rsidP="009F3CA9">
      <w:pPr>
        <w:spacing w:after="0" w:line="360" w:lineRule="auto"/>
        <w:jc w:val="center"/>
        <w:rPr>
          <w:rFonts w:ascii="Garamond" w:hAnsi="Garamond"/>
          <w:b/>
          <w:sz w:val="24"/>
          <w:szCs w:val="24"/>
        </w:rPr>
      </w:pPr>
      <w:r w:rsidRPr="0006038A">
        <w:rPr>
          <w:rFonts w:ascii="Garamond" w:hAnsi="Garamond"/>
          <w:b/>
          <w:sz w:val="24"/>
          <w:szCs w:val="24"/>
        </w:rPr>
        <w:t>PELAKSANAAN KONSELING INDIVIDUAL</w:t>
      </w:r>
    </w:p>
    <w:p w:rsidR="00E802FD" w:rsidRPr="0006038A" w:rsidRDefault="00E802FD" w:rsidP="009F3CA9">
      <w:pPr>
        <w:spacing w:after="0" w:line="360" w:lineRule="auto"/>
        <w:jc w:val="center"/>
        <w:rPr>
          <w:rFonts w:ascii="Garamond" w:hAnsi="Garamond"/>
          <w:b/>
          <w:sz w:val="24"/>
          <w:szCs w:val="24"/>
        </w:rPr>
      </w:pPr>
    </w:p>
    <w:p w:rsidR="00E802FD" w:rsidRPr="0006038A" w:rsidRDefault="00E802FD" w:rsidP="009F3CA9">
      <w:pPr>
        <w:spacing w:after="0" w:line="360" w:lineRule="auto"/>
        <w:jc w:val="center"/>
        <w:rPr>
          <w:rFonts w:ascii="Garamond" w:hAnsi="Garamond"/>
          <w:b/>
          <w:sz w:val="24"/>
          <w:szCs w:val="24"/>
        </w:rPr>
      </w:pPr>
      <w:r w:rsidRPr="0006038A">
        <w:rPr>
          <w:rFonts w:ascii="Garamond" w:hAnsi="Garamond"/>
          <w:b/>
          <w:sz w:val="24"/>
          <w:szCs w:val="24"/>
        </w:rPr>
        <w:t>Oleh</w:t>
      </w:r>
    </w:p>
    <w:p w:rsidR="00E802FD" w:rsidRDefault="00E802FD" w:rsidP="009F3CA9">
      <w:pPr>
        <w:spacing w:after="0" w:line="360" w:lineRule="auto"/>
        <w:jc w:val="center"/>
        <w:rPr>
          <w:rFonts w:ascii="Garamond" w:hAnsi="Garamond"/>
          <w:b/>
          <w:sz w:val="24"/>
          <w:szCs w:val="24"/>
        </w:rPr>
      </w:pPr>
      <w:r w:rsidRPr="0006038A">
        <w:rPr>
          <w:rFonts w:ascii="Garamond" w:hAnsi="Garamond"/>
          <w:b/>
          <w:sz w:val="24"/>
          <w:szCs w:val="24"/>
        </w:rPr>
        <w:t>AMIRAH DINIATY</w:t>
      </w:r>
    </w:p>
    <w:p w:rsidR="00150AEB" w:rsidRPr="0006038A" w:rsidRDefault="00150AEB" w:rsidP="009F3CA9">
      <w:pPr>
        <w:spacing w:after="0" w:line="360" w:lineRule="auto"/>
        <w:jc w:val="center"/>
        <w:rPr>
          <w:rFonts w:ascii="Garamond" w:hAnsi="Garamond"/>
          <w:b/>
          <w:sz w:val="24"/>
          <w:szCs w:val="24"/>
        </w:rPr>
      </w:pPr>
      <w:r>
        <w:rPr>
          <w:rFonts w:ascii="Garamond" w:hAnsi="Garamond"/>
          <w:b/>
          <w:sz w:val="24"/>
          <w:szCs w:val="24"/>
        </w:rPr>
        <w:t>Amirah.diniaty@gmail.com</w:t>
      </w:r>
    </w:p>
    <w:p w:rsidR="00E802FD" w:rsidRPr="0006038A" w:rsidRDefault="00E802FD" w:rsidP="009F3CA9">
      <w:pPr>
        <w:spacing w:after="0" w:line="360" w:lineRule="auto"/>
        <w:jc w:val="center"/>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r w:rsidRPr="0006038A">
        <w:rPr>
          <w:rFonts w:ascii="Garamond" w:hAnsi="Garamond"/>
          <w:b/>
          <w:sz w:val="24"/>
          <w:szCs w:val="24"/>
        </w:rPr>
        <w:t>ABSTRAK</w:t>
      </w:r>
    </w:p>
    <w:p w:rsidR="002C0A18" w:rsidRPr="0006038A" w:rsidRDefault="002C0A18" w:rsidP="00440C3E">
      <w:pPr>
        <w:spacing w:after="0" w:line="240" w:lineRule="auto"/>
        <w:jc w:val="both"/>
        <w:rPr>
          <w:rFonts w:ascii="Garamond" w:hAnsi="Garamond"/>
          <w:i/>
          <w:sz w:val="24"/>
          <w:szCs w:val="24"/>
        </w:rPr>
      </w:pPr>
      <w:r w:rsidRPr="0006038A">
        <w:rPr>
          <w:rFonts w:ascii="Garamond" w:hAnsi="Garamond"/>
          <w:i/>
          <w:sz w:val="24"/>
          <w:szCs w:val="24"/>
        </w:rPr>
        <w:t xml:space="preserve">Perbedaan budaya antara klien dan konselor akan menjadi penghambat tercapainya konseling yang efektif jika konselor tidak </w:t>
      </w:r>
      <w:r w:rsidR="00440C3E" w:rsidRPr="0006038A">
        <w:rPr>
          <w:rFonts w:ascii="Garamond" w:hAnsi="Garamond"/>
          <w:i/>
          <w:sz w:val="24"/>
          <w:szCs w:val="24"/>
        </w:rPr>
        <w:t xml:space="preserve">mewaspadai miskonsepsi dan </w:t>
      </w:r>
      <w:r w:rsidR="0006038A" w:rsidRPr="0006038A">
        <w:rPr>
          <w:rFonts w:ascii="Garamond" w:hAnsi="Garamond"/>
          <w:i/>
          <w:sz w:val="24"/>
          <w:szCs w:val="24"/>
        </w:rPr>
        <w:t xml:space="preserve">terjadinya </w:t>
      </w:r>
      <w:r w:rsidR="00440C3E" w:rsidRPr="0006038A">
        <w:rPr>
          <w:rFonts w:ascii="Garamond" w:hAnsi="Garamond"/>
          <w:i/>
          <w:sz w:val="24"/>
          <w:szCs w:val="24"/>
        </w:rPr>
        <w:t>kesalahpahaman terhadap nilai budaya klien. Miskonsepsi tersebut dapat berupa culturally encalsulated, overculturalizing, rasisme dan proses akulturasi klien. Konselor perlu memahami dan memiliki wawasan budaya yang cukup dan mempelajari keterkaitanya dengan perilaku klien. Salah satu model perspektif lintas budaya yang dapat dipakai konselor dalam mencegah terjadinya miskonsepsi nilai budaya adalah model McFadden. Model ini menekankan perlunya konselor menguasai pengetahuan akan budaya klien, memahami etnik, ras, per</w:t>
      </w:r>
      <w:r w:rsidR="0006038A" w:rsidRPr="0006038A">
        <w:rPr>
          <w:rFonts w:ascii="Garamond" w:hAnsi="Garamond"/>
          <w:i/>
          <w:sz w:val="24"/>
          <w:szCs w:val="24"/>
        </w:rPr>
        <w:t>f</w:t>
      </w:r>
      <w:r w:rsidR="00440C3E" w:rsidRPr="0006038A">
        <w:rPr>
          <w:rFonts w:ascii="Garamond" w:hAnsi="Garamond"/>
          <w:i/>
          <w:sz w:val="24"/>
          <w:szCs w:val="24"/>
        </w:rPr>
        <w:t>orma, percakapan, tingkah laku kelompok sosial dari klien agar bisa memiliki komunikasi yang bermakna, dan penggunaan pendekatan konseling yang tepat.</w:t>
      </w:r>
    </w:p>
    <w:p w:rsidR="00440C3E" w:rsidRPr="0006038A" w:rsidRDefault="00440C3E" w:rsidP="009F3CA9">
      <w:pPr>
        <w:spacing w:after="0" w:line="360" w:lineRule="auto"/>
        <w:jc w:val="both"/>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r w:rsidRPr="0006038A">
        <w:rPr>
          <w:rFonts w:ascii="Garamond" w:hAnsi="Garamond"/>
          <w:b/>
          <w:sz w:val="24"/>
          <w:szCs w:val="24"/>
        </w:rPr>
        <w:t>KATA KUNCI</w:t>
      </w:r>
      <w:r w:rsidR="002C0A18" w:rsidRPr="0006038A">
        <w:rPr>
          <w:rFonts w:ascii="Garamond" w:hAnsi="Garamond"/>
          <w:b/>
          <w:sz w:val="24"/>
          <w:szCs w:val="24"/>
        </w:rPr>
        <w:t>: Mewaspadai, Miskonsepsi, Nilai Budaya, Konseling Individual</w:t>
      </w:r>
    </w:p>
    <w:p w:rsidR="007E61B1" w:rsidRPr="0006038A" w:rsidRDefault="007E61B1" w:rsidP="009F3CA9">
      <w:pPr>
        <w:spacing w:after="0" w:line="360" w:lineRule="auto"/>
        <w:jc w:val="both"/>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r w:rsidRPr="0006038A">
        <w:rPr>
          <w:rFonts w:ascii="Garamond" w:hAnsi="Garamond"/>
          <w:b/>
          <w:sz w:val="24"/>
          <w:szCs w:val="24"/>
        </w:rPr>
        <w:t>PENDAHULUAN</w:t>
      </w:r>
    </w:p>
    <w:p w:rsidR="00DF474D" w:rsidRDefault="003F0D21" w:rsidP="00AB589C">
      <w:pPr>
        <w:pStyle w:val="ListParagraph"/>
        <w:autoSpaceDE w:val="0"/>
        <w:autoSpaceDN w:val="0"/>
        <w:adjustRightInd w:val="0"/>
        <w:spacing w:after="0" w:line="360" w:lineRule="auto"/>
        <w:ind w:left="0" w:firstLine="567"/>
        <w:jc w:val="both"/>
        <w:rPr>
          <w:rFonts w:ascii="Garamond" w:hAnsi="Garamond"/>
          <w:sz w:val="24"/>
          <w:szCs w:val="24"/>
        </w:rPr>
      </w:pPr>
      <w:r w:rsidRPr="0006038A">
        <w:rPr>
          <w:rFonts w:ascii="Garamond" w:hAnsi="Garamond"/>
          <w:sz w:val="24"/>
          <w:szCs w:val="24"/>
        </w:rPr>
        <w:t>Manusia adalah makhluk berbudaya yang diwariskan turu</w:t>
      </w:r>
      <w:r w:rsidR="00C6554C">
        <w:rPr>
          <w:rFonts w:ascii="Garamond" w:hAnsi="Garamond"/>
          <w:sz w:val="24"/>
          <w:szCs w:val="24"/>
        </w:rPr>
        <w:t xml:space="preserve">n temurun dari nenek moyangnya. </w:t>
      </w:r>
      <w:r w:rsidR="009F3CA9" w:rsidRPr="0006038A">
        <w:rPr>
          <w:rFonts w:ascii="Garamond" w:hAnsi="Garamond"/>
          <w:sz w:val="24"/>
          <w:szCs w:val="24"/>
        </w:rPr>
        <w:t>Cohen, (dalam Gladding 2012:99) menegaskan adanya budaya akan membentuk perilaku, pemikiran, persepsi, nilai, tujuan, moral dan proses kognitif manusia. Itu terjadi secara disadari maupun tidak disadari.</w:t>
      </w:r>
      <w:r w:rsidR="002C0A18" w:rsidRPr="0006038A">
        <w:rPr>
          <w:rFonts w:ascii="Garamond" w:hAnsi="Garamond"/>
          <w:sz w:val="24"/>
          <w:szCs w:val="24"/>
        </w:rPr>
        <w:t xml:space="preserve"> Oleh sebab itu disadari atau tidak, </w:t>
      </w:r>
      <w:r w:rsidR="002C0A18" w:rsidRPr="0006038A">
        <w:rPr>
          <w:rFonts w:ascii="Garamond" w:hAnsi="Garamond"/>
          <w:sz w:val="24"/>
          <w:szCs w:val="24"/>
        </w:rPr>
        <w:t>budaya menjadi salah satu penentu peradaban kehidupan manusia sehingga terjadi perkembangan ke arah yang lebih baik.</w:t>
      </w:r>
      <w:r w:rsidR="00DF474D" w:rsidRPr="00DF474D">
        <w:rPr>
          <w:rFonts w:ascii="Garamond" w:hAnsi="Garamond"/>
          <w:sz w:val="24"/>
          <w:szCs w:val="24"/>
        </w:rPr>
        <w:t xml:space="preserve"> </w:t>
      </w:r>
    </w:p>
    <w:p w:rsidR="00DF474D" w:rsidRPr="0006038A" w:rsidRDefault="00DF474D" w:rsidP="00AB589C">
      <w:pPr>
        <w:spacing w:after="0" w:line="360" w:lineRule="auto"/>
        <w:ind w:firstLine="567"/>
        <w:jc w:val="both"/>
        <w:rPr>
          <w:rFonts w:ascii="Garamond" w:hAnsi="Garamond"/>
          <w:sz w:val="24"/>
          <w:szCs w:val="24"/>
        </w:rPr>
      </w:pPr>
      <w:r w:rsidRPr="0006038A">
        <w:rPr>
          <w:rFonts w:ascii="Garamond" w:hAnsi="Garamond"/>
          <w:sz w:val="24"/>
          <w:szCs w:val="24"/>
        </w:rPr>
        <w:t xml:space="preserve">Makna budaya secara inklusif dan luas menurut Axelson (1999) adalah sekelompok orang yang mengidentifikasi atau berasosiasi satu dengan yang lain berdasarkan kesamaan tujuan, kebutuhan, atau latar belakang. Artinya budaya dapat terbentuk pada satu komunitas kehidupan dimasyarakat yang memiliki kesamaan dan mungkin akan berbeda dengan budaya pada komunitas masyarakat lainnya. </w:t>
      </w:r>
    </w:p>
    <w:p w:rsidR="009F3CA9" w:rsidRPr="00DF474D" w:rsidRDefault="00DF474D" w:rsidP="00AB589C">
      <w:pPr>
        <w:pStyle w:val="ListParagraph"/>
        <w:autoSpaceDE w:val="0"/>
        <w:autoSpaceDN w:val="0"/>
        <w:adjustRightInd w:val="0"/>
        <w:spacing w:after="0" w:line="360" w:lineRule="auto"/>
        <w:ind w:left="0" w:firstLine="567"/>
        <w:jc w:val="both"/>
        <w:rPr>
          <w:rFonts w:ascii="Garamond" w:hAnsi="Garamond"/>
          <w:b/>
          <w:sz w:val="24"/>
          <w:szCs w:val="24"/>
          <w:lang w:val="fi-FI"/>
        </w:rPr>
      </w:pPr>
      <w:r>
        <w:rPr>
          <w:rFonts w:ascii="Garamond" w:hAnsi="Garamond"/>
          <w:sz w:val="24"/>
          <w:szCs w:val="24"/>
        </w:rPr>
        <w:t xml:space="preserve">Konsepsi yang dipahami tentang manusia sebagai makhluk berbudaya ditegaskan oleh </w:t>
      </w:r>
      <w:r w:rsidRPr="007036FF">
        <w:rPr>
          <w:rFonts w:ascii="Garamond" w:hAnsi="Garamond" w:cs="Sabon-Roman"/>
          <w:sz w:val="24"/>
          <w:szCs w:val="24"/>
        </w:rPr>
        <w:t>Vacc, Nicholas A</w:t>
      </w:r>
      <w:r w:rsidRPr="00C6554C">
        <w:rPr>
          <w:rFonts w:ascii="Garamond" w:hAnsi="Garamond" w:cs="Sabon-Roman"/>
          <w:sz w:val="24"/>
          <w:szCs w:val="24"/>
        </w:rPr>
        <w:t xml:space="preserve"> </w:t>
      </w:r>
      <w:r>
        <w:rPr>
          <w:rFonts w:ascii="Garamond" w:hAnsi="Garamond" w:cs="Sabon-Roman"/>
          <w:sz w:val="24"/>
          <w:szCs w:val="24"/>
        </w:rPr>
        <w:t>(2003); “</w:t>
      </w:r>
      <w:r w:rsidRPr="00DF474D">
        <w:rPr>
          <w:rFonts w:ascii="Garamond" w:hAnsi="Garamond" w:cs="Sabon-Roman"/>
          <w:i/>
          <w:sz w:val="24"/>
          <w:szCs w:val="24"/>
        </w:rPr>
        <w:t>individuals are products of their culture and experience and cannot be considered apart from the systems in which they</w:t>
      </w:r>
      <w:r>
        <w:rPr>
          <w:rFonts w:ascii="Garamond" w:hAnsi="Garamond" w:cs="Sabon-Roman"/>
          <w:i/>
          <w:sz w:val="24"/>
          <w:szCs w:val="24"/>
        </w:rPr>
        <w:t xml:space="preserve"> </w:t>
      </w:r>
      <w:r w:rsidRPr="00DF474D">
        <w:rPr>
          <w:rFonts w:ascii="Garamond" w:hAnsi="Garamond" w:cs="Sabon-Roman"/>
          <w:i/>
          <w:sz w:val="24"/>
          <w:szCs w:val="24"/>
        </w:rPr>
        <w:t>participate</w:t>
      </w:r>
      <w:r w:rsidRPr="00C6554C">
        <w:rPr>
          <w:rFonts w:ascii="Garamond" w:hAnsi="Garamond" w:cs="Sabon-Roman"/>
          <w:sz w:val="24"/>
          <w:szCs w:val="24"/>
        </w:rPr>
        <w:t>.</w:t>
      </w:r>
      <w:r>
        <w:rPr>
          <w:rFonts w:ascii="Garamond" w:hAnsi="Garamond" w:cs="Sabon-Roman"/>
          <w:sz w:val="24"/>
          <w:szCs w:val="24"/>
        </w:rPr>
        <w:t xml:space="preserve"> Konsep seperti ini akan mewarnai bagaimana interaksi antar manusia apalagi mereka berbeda budaya.</w:t>
      </w:r>
    </w:p>
    <w:p w:rsidR="003A64A9" w:rsidRDefault="003A64A9" w:rsidP="00AB589C">
      <w:pPr>
        <w:spacing w:after="0" w:line="360" w:lineRule="auto"/>
        <w:ind w:firstLine="567"/>
        <w:jc w:val="both"/>
        <w:rPr>
          <w:rFonts w:ascii="Garamond" w:hAnsi="Garamond"/>
          <w:sz w:val="24"/>
          <w:szCs w:val="24"/>
        </w:rPr>
      </w:pPr>
      <w:r w:rsidRPr="0006038A">
        <w:rPr>
          <w:rFonts w:ascii="Garamond" w:hAnsi="Garamond"/>
          <w:sz w:val="24"/>
          <w:szCs w:val="24"/>
        </w:rPr>
        <w:lastRenderedPageBreak/>
        <w:t>Perbedaan budaya antar orang jelas akan memberi pengaruh terhadap efektifitas interaksi sosial yang terjadi diantara mereka apalagi itu menyangkut hubungan profesional seperti konseling. Lebih ditegaskan lagi, interaksi atau hubungan antara pelaksana kegiatan konseling yang disebut konselor dengan orang yang dikonselinginya disebut klien, akan sangat diwarnai oleh budaya mereka masing-masing.</w:t>
      </w:r>
      <w:r w:rsidR="004969AC">
        <w:rPr>
          <w:rFonts w:ascii="Garamond" w:hAnsi="Garamond"/>
          <w:sz w:val="24"/>
          <w:szCs w:val="24"/>
        </w:rPr>
        <w:t xml:space="preserve"> Hasil penelitian Sue &amp; Sue (dalam Gladding, 2012:98) menemukan bahwa 50% klien dari budaya minoritas berhenti setelah 1 sesi konseling, dibandingkan dengan sekitar 30% klien dari budaya mayoritas. Hal ini menunjukkan bahwa klien dari budaya minoritas menemukan pengalaman konseling yang tidak menyenangkan.</w:t>
      </w:r>
    </w:p>
    <w:p w:rsidR="003A64A9" w:rsidRPr="003A64A9" w:rsidRDefault="003A64A9" w:rsidP="00AB589C">
      <w:pPr>
        <w:spacing w:after="0" w:line="360" w:lineRule="auto"/>
        <w:ind w:firstLine="567"/>
        <w:jc w:val="both"/>
        <w:rPr>
          <w:rFonts w:ascii="Garamond" w:hAnsi="Garamond" w:cs="Sabon-Roman"/>
          <w:sz w:val="24"/>
          <w:szCs w:val="24"/>
        </w:rPr>
      </w:pPr>
      <w:r w:rsidRPr="0006038A">
        <w:rPr>
          <w:rFonts w:ascii="Garamond" w:hAnsi="Garamond"/>
          <w:sz w:val="24"/>
          <w:szCs w:val="24"/>
        </w:rPr>
        <w:t xml:space="preserve">Pada kenyataannya selalu terdapat perbedaan dan keunikan individu </w:t>
      </w:r>
      <w:r w:rsidR="00DF474D">
        <w:rPr>
          <w:rFonts w:ascii="Garamond" w:hAnsi="Garamond"/>
          <w:sz w:val="24"/>
          <w:szCs w:val="24"/>
        </w:rPr>
        <w:t>dalam kehidupan klien dan konselor</w:t>
      </w:r>
      <w:r w:rsidRPr="0006038A">
        <w:rPr>
          <w:rFonts w:ascii="Garamond" w:hAnsi="Garamond"/>
          <w:sz w:val="24"/>
          <w:szCs w:val="24"/>
        </w:rPr>
        <w:t xml:space="preserve">. Secara sederhana, berbeda jenis kelamin antara konselor dan klien, perbedaan bahasa, kebiasaan, kepercayaan, agama dan lokasi tempat tinggal, semua </w:t>
      </w:r>
      <w:r w:rsidR="00DF474D">
        <w:rPr>
          <w:rFonts w:ascii="Garamond" w:hAnsi="Garamond"/>
          <w:sz w:val="24"/>
          <w:szCs w:val="24"/>
        </w:rPr>
        <w:t xml:space="preserve">menjadi bagian dari cerita </w:t>
      </w:r>
      <w:r>
        <w:rPr>
          <w:rFonts w:ascii="Garamond" w:hAnsi="Garamond"/>
          <w:sz w:val="24"/>
          <w:szCs w:val="24"/>
        </w:rPr>
        <w:t>budaya yang dianut seseorang. Faktanya juga bahwa setiap orang menging</w:t>
      </w:r>
      <w:r w:rsidR="00DF474D">
        <w:rPr>
          <w:rFonts w:ascii="Garamond" w:hAnsi="Garamond"/>
          <w:sz w:val="24"/>
          <w:szCs w:val="24"/>
        </w:rPr>
        <w:t>in</w:t>
      </w:r>
      <w:r>
        <w:rPr>
          <w:rFonts w:ascii="Garamond" w:hAnsi="Garamond"/>
          <w:sz w:val="24"/>
          <w:szCs w:val="24"/>
        </w:rPr>
        <w:t xml:space="preserve">kan untuk diterima dan diakui keunikan atau ciri khas diri mereka masing-masing. Mereka juga  tidak mau terlihat aneh, dan ingin dipahami oleh orang lain. Dalam hal ini konselor menurut </w:t>
      </w:r>
      <w:r w:rsidRPr="007036FF">
        <w:rPr>
          <w:rFonts w:ascii="Garamond" w:hAnsi="Garamond" w:cs="Sabon-Roman"/>
          <w:sz w:val="24"/>
          <w:szCs w:val="24"/>
        </w:rPr>
        <w:t xml:space="preserve">Vacc, </w:t>
      </w:r>
      <w:r>
        <w:rPr>
          <w:rFonts w:ascii="Garamond" w:hAnsi="Garamond" w:cs="Sabon-Roman"/>
          <w:sz w:val="24"/>
          <w:szCs w:val="24"/>
        </w:rPr>
        <w:t xml:space="preserve">Nicholas A (2003:6 ) haruslah membantu klien untuk dapat melewati </w:t>
      </w:r>
      <w:r w:rsidR="00DF474D">
        <w:rPr>
          <w:rFonts w:ascii="Garamond" w:hAnsi="Garamond" w:cs="Sabon-Roman"/>
          <w:sz w:val="24"/>
          <w:szCs w:val="24"/>
        </w:rPr>
        <w:t>badai dalam kehidupannya</w:t>
      </w:r>
      <w:r>
        <w:rPr>
          <w:rFonts w:ascii="Garamond" w:hAnsi="Garamond" w:cs="Sabon-Roman"/>
          <w:sz w:val="24"/>
          <w:szCs w:val="24"/>
        </w:rPr>
        <w:t>:</w:t>
      </w:r>
    </w:p>
    <w:p w:rsidR="003A64A9" w:rsidRDefault="003A64A9" w:rsidP="003A64A9">
      <w:pPr>
        <w:autoSpaceDE w:val="0"/>
        <w:autoSpaceDN w:val="0"/>
        <w:adjustRightInd w:val="0"/>
        <w:spacing w:after="0" w:line="240" w:lineRule="auto"/>
        <w:ind w:left="567"/>
        <w:jc w:val="both"/>
        <w:rPr>
          <w:rFonts w:ascii="Sabon-Roman" w:hAnsi="Sabon-Roman" w:cs="Sabon-Roman"/>
          <w:sz w:val="20"/>
          <w:szCs w:val="20"/>
        </w:rPr>
      </w:pPr>
    </w:p>
    <w:p w:rsidR="003A64A9" w:rsidRPr="003A64A9" w:rsidRDefault="003A64A9" w:rsidP="003A64A9">
      <w:pPr>
        <w:autoSpaceDE w:val="0"/>
        <w:autoSpaceDN w:val="0"/>
        <w:adjustRightInd w:val="0"/>
        <w:spacing w:after="0" w:line="240" w:lineRule="auto"/>
        <w:ind w:left="567"/>
        <w:jc w:val="both"/>
        <w:rPr>
          <w:rFonts w:ascii="Garamond" w:hAnsi="Garamond"/>
          <w:i/>
          <w:sz w:val="24"/>
          <w:szCs w:val="24"/>
        </w:rPr>
      </w:pPr>
      <w:r w:rsidRPr="003A64A9">
        <w:rPr>
          <w:rFonts w:ascii="Garamond" w:hAnsi="Garamond" w:cs="Sabon-Roman"/>
          <w:i/>
          <w:sz w:val="24"/>
          <w:szCs w:val="24"/>
        </w:rPr>
        <w:t>T</w:t>
      </w:r>
      <w:r w:rsidRPr="003A64A9">
        <w:rPr>
          <w:rFonts w:ascii="Garamond" w:hAnsi="Garamond" w:cs="Sabon-Roman"/>
          <w:i/>
          <w:sz w:val="24"/>
          <w:szCs w:val="24"/>
        </w:rPr>
        <w:t>he fact that although all people desire acceptance, they also</w:t>
      </w:r>
      <w:r w:rsidRPr="003A64A9">
        <w:rPr>
          <w:rFonts w:ascii="Garamond" w:hAnsi="Garamond" w:cs="Sabon-Roman"/>
          <w:i/>
          <w:sz w:val="24"/>
          <w:szCs w:val="24"/>
        </w:rPr>
        <w:t xml:space="preserve"> </w:t>
      </w:r>
      <w:r w:rsidRPr="003A64A9">
        <w:rPr>
          <w:rFonts w:ascii="Garamond" w:hAnsi="Garamond" w:cs="Sabon-Roman"/>
          <w:i/>
          <w:sz w:val="24"/>
          <w:szCs w:val="24"/>
        </w:rPr>
        <w:t>enjoy their uniqueness. In many cases they do not want to be</w:t>
      </w:r>
      <w:r w:rsidRPr="003A64A9">
        <w:rPr>
          <w:rFonts w:ascii="Garamond" w:hAnsi="Garamond" w:cs="Sabon-Roman"/>
          <w:i/>
          <w:sz w:val="24"/>
          <w:szCs w:val="24"/>
        </w:rPr>
        <w:t xml:space="preserve"> </w:t>
      </w:r>
      <w:r w:rsidRPr="003A64A9">
        <w:rPr>
          <w:rFonts w:ascii="Garamond" w:hAnsi="Garamond" w:cs="Sabon-Roman"/>
          <w:i/>
          <w:sz w:val="24"/>
          <w:szCs w:val="24"/>
        </w:rPr>
        <w:t>mainstreamed, to develop middle-class values, or to lose their</w:t>
      </w:r>
      <w:r w:rsidRPr="003A64A9">
        <w:rPr>
          <w:rFonts w:ascii="Garamond" w:hAnsi="Garamond" w:cs="Sabon-Roman"/>
          <w:i/>
          <w:sz w:val="24"/>
          <w:szCs w:val="24"/>
        </w:rPr>
        <w:t xml:space="preserve"> </w:t>
      </w:r>
      <w:r w:rsidRPr="003A64A9">
        <w:rPr>
          <w:rFonts w:ascii="Garamond" w:hAnsi="Garamond" w:cs="Sabon-Roman"/>
          <w:i/>
          <w:sz w:val="24"/>
          <w:szCs w:val="24"/>
        </w:rPr>
        <w:t>individuality and dignity. They prefer that their difficulties and</w:t>
      </w:r>
      <w:r w:rsidRPr="003A64A9">
        <w:rPr>
          <w:rFonts w:ascii="Garamond" w:hAnsi="Garamond" w:cs="Sabon-Roman"/>
          <w:i/>
          <w:sz w:val="24"/>
          <w:szCs w:val="24"/>
        </w:rPr>
        <w:t xml:space="preserve"> </w:t>
      </w:r>
      <w:r w:rsidRPr="003A64A9">
        <w:rPr>
          <w:rFonts w:ascii="Garamond" w:hAnsi="Garamond" w:cs="Sabon-Roman"/>
          <w:i/>
          <w:sz w:val="24"/>
          <w:szCs w:val="24"/>
        </w:rPr>
        <w:t>differences be understood rather than interpreted and evaluated</w:t>
      </w:r>
      <w:r w:rsidRPr="003A64A9">
        <w:rPr>
          <w:rFonts w:ascii="Garamond" w:hAnsi="Garamond" w:cs="Sabon-Roman"/>
          <w:i/>
          <w:sz w:val="24"/>
          <w:szCs w:val="24"/>
        </w:rPr>
        <w:t xml:space="preserve"> </w:t>
      </w:r>
      <w:r w:rsidRPr="003A64A9">
        <w:rPr>
          <w:rFonts w:ascii="Garamond" w:hAnsi="Garamond" w:cs="Sabon-Roman"/>
          <w:i/>
          <w:sz w:val="24"/>
          <w:szCs w:val="24"/>
        </w:rPr>
        <w:t xml:space="preserve">Savvy counselors are not concerned with the </w:t>
      </w:r>
      <w:r w:rsidRPr="003A64A9">
        <w:rPr>
          <w:rFonts w:ascii="Garamond" w:hAnsi="Garamond" w:cs="Sabon-Italic"/>
          <w:i/>
          <w:iCs/>
          <w:sz w:val="24"/>
          <w:szCs w:val="24"/>
        </w:rPr>
        <w:t xml:space="preserve">shoulds, </w:t>
      </w:r>
      <w:r w:rsidRPr="003A64A9">
        <w:rPr>
          <w:rFonts w:ascii="Garamond" w:hAnsi="Garamond" w:cs="Sabon-Roman"/>
          <w:i/>
          <w:sz w:val="24"/>
          <w:szCs w:val="24"/>
        </w:rPr>
        <w:t>They are</w:t>
      </w:r>
      <w:r w:rsidRPr="003A64A9">
        <w:rPr>
          <w:rFonts w:ascii="Garamond" w:hAnsi="Garamond" w:cs="Sabon-Roman"/>
          <w:i/>
          <w:sz w:val="24"/>
          <w:szCs w:val="24"/>
        </w:rPr>
        <w:t xml:space="preserve"> </w:t>
      </w:r>
      <w:r w:rsidRPr="003A64A9">
        <w:rPr>
          <w:rFonts w:ascii="Garamond" w:hAnsi="Garamond" w:cs="Sabon-Roman"/>
          <w:i/>
          <w:sz w:val="24"/>
          <w:szCs w:val="24"/>
        </w:rPr>
        <w:t>concerned with helping the individual navigate the storms of life.</w:t>
      </w:r>
      <w:r w:rsidRPr="003A64A9">
        <w:rPr>
          <w:rFonts w:ascii="Garamond" w:hAnsi="Garamond"/>
          <w:i/>
          <w:sz w:val="24"/>
          <w:szCs w:val="24"/>
        </w:rPr>
        <w:t xml:space="preserve"> </w:t>
      </w:r>
    </w:p>
    <w:p w:rsidR="003A64A9" w:rsidRDefault="003A64A9" w:rsidP="003A64A9">
      <w:pPr>
        <w:autoSpaceDE w:val="0"/>
        <w:autoSpaceDN w:val="0"/>
        <w:adjustRightInd w:val="0"/>
        <w:spacing w:after="0" w:line="240" w:lineRule="auto"/>
        <w:jc w:val="both"/>
        <w:rPr>
          <w:rFonts w:ascii="Garamond" w:hAnsi="Garamond"/>
          <w:sz w:val="24"/>
          <w:szCs w:val="24"/>
        </w:rPr>
      </w:pPr>
    </w:p>
    <w:p w:rsidR="003F0D21" w:rsidRPr="0006038A" w:rsidRDefault="005748EA" w:rsidP="00AB589C">
      <w:pPr>
        <w:autoSpaceDE w:val="0"/>
        <w:autoSpaceDN w:val="0"/>
        <w:adjustRightInd w:val="0"/>
        <w:spacing w:after="0" w:line="360" w:lineRule="auto"/>
        <w:jc w:val="both"/>
        <w:rPr>
          <w:rFonts w:ascii="Garamond" w:hAnsi="Garamond"/>
          <w:sz w:val="24"/>
          <w:szCs w:val="24"/>
        </w:rPr>
      </w:pPr>
      <w:r w:rsidRPr="0006038A">
        <w:rPr>
          <w:rFonts w:ascii="Garamond" w:hAnsi="Garamond"/>
          <w:sz w:val="24"/>
          <w:szCs w:val="24"/>
        </w:rPr>
        <w:t>Sesungguhnya hubungan konselor dan klien dalam proses konseling individual adalah hubungan profesional yang terikat oleh kepentingan utama yaitu kemaslahatan klien.</w:t>
      </w:r>
      <w:r w:rsidR="003A64A9">
        <w:rPr>
          <w:rFonts w:ascii="Garamond" w:hAnsi="Garamond"/>
          <w:sz w:val="24"/>
          <w:szCs w:val="24"/>
        </w:rPr>
        <w:t xml:space="preserve"> Terkait dengan itu k</w:t>
      </w:r>
      <w:r w:rsidRPr="0006038A">
        <w:rPr>
          <w:rFonts w:ascii="Garamond" w:hAnsi="Garamond"/>
          <w:sz w:val="24"/>
          <w:szCs w:val="24"/>
        </w:rPr>
        <w:t>eefektifan konseling yang dilaksana</w:t>
      </w:r>
      <w:r w:rsidR="002C0A18" w:rsidRPr="0006038A">
        <w:rPr>
          <w:rFonts w:ascii="Garamond" w:hAnsi="Garamond"/>
          <w:sz w:val="24"/>
          <w:szCs w:val="24"/>
        </w:rPr>
        <w:t>ka</w:t>
      </w:r>
      <w:r w:rsidRPr="0006038A">
        <w:rPr>
          <w:rFonts w:ascii="Garamond" w:hAnsi="Garamond"/>
          <w:sz w:val="24"/>
          <w:szCs w:val="24"/>
        </w:rPr>
        <w:t xml:space="preserve">n </w:t>
      </w:r>
      <w:r w:rsidRPr="0006038A">
        <w:rPr>
          <w:rFonts w:ascii="Garamond" w:hAnsi="Garamond"/>
          <w:sz w:val="24"/>
          <w:szCs w:val="24"/>
        </w:rPr>
        <w:t xml:space="preserve">konselor </w:t>
      </w:r>
      <w:r w:rsidRPr="0006038A">
        <w:rPr>
          <w:rFonts w:ascii="Garamond" w:hAnsi="Garamond"/>
          <w:sz w:val="24"/>
          <w:szCs w:val="24"/>
        </w:rPr>
        <w:t xml:space="preserve">guna mengentaskan masalah </w:t>
      </w:r>
      <w:r w:rsidRPr="0006038A">
        <w:rPr>
          <w:rFonts w:ascii="Garamond" w:hAnsi="Garamond"/>
          <w:sz w:val="24"/>
          <w:szCs w:val="24"/>
        </w:rPr>
        <w:t xml:space="preserve">klien </w:t>
      </w:r>
      <w:r w:rsidRPr="0006038A">
        <w:rPr>
          <w:rFonts w:ascii="Garamond" w:hAnsi="Garamond"/>
          <w:sz w:val="24"/>
          <w:szCs w:val="24"/>
        </w:rPr>
        <w:t>menurut Gladding (2012:98) bergantung pada salah satu faktor terpenting yaitu relasi satu sama lain, dan saling mengertinya antara konselor dan klien. H</w:t>
      </w:r>
      <w:r w:rsidRPr="0006038A">
        <w:rPr>
          <w:rFonts w:ascii="Garamond" w:hAnsi="Garamond"/>
          <w:sz w:val="24"/>
          <w:szCs w:val="24"/>
        </w:rPr>
        <w:t xml:space="preserve">al itu lebih mudah dicapai apabila terdapat kesamaan budaya diantara mereka. </w:t>
      </w:r>
    </w:p>
    <w:p w:rsidR="00770321" w:rsidRPr="0006038A" w:rsidRDefault="00770321" w:rsidP="00AB589C">
      <w:pPr>
        <w:spacing w:after="0" w:line="360" w:lineRule="auto"/>
        <w:ind w:firstLine="567"/>
        <w:jc w:val="both"/>
        <w:rPr>
          <w:rFonts w:ascii="Garamond" w:hAnsi="Garamond"/>
          <w:sz w:val="24"/>
          <w:szCs w:val="24"/>
        </w:rPr>
      </w:pPr>
      <w:r w:rsidRPr="0006038A">
        <w:rPr>
          <w:rFonts w:ascii="Garamond" w:hAnsi="Garamond"/>
          <w:sz w:val="24"/>
          <w:szCs w:val="24"/>
        </w:rPr>
        <w:t xml:space="preserve">Sebagai tenaga profesional, konselor dituntut untuk lebih mewaspadai terjadinya miskonsepsi tentang budaya klien yang akan berpengaruh pada pelaksanaan konseling yang diselenggarakan. </w:t>
      </w:r>
      <w:r w:rsidR="00572726" w:rsidRPr="0006038A">
        <w:rPr>
          <w:rFonts w:ascii="Garamond" w:hAnsi="Garamond"/>
          <w:sz w:val="24"/>
          <w:szCs w:val="24"/>
        </w:rPr>
        <w:t>Ridley (2005 dalam Gladding, 2012) menegaskan setiap kendala yang muncul dalam proses konseling yang mengandung multikultural isu harus diwaspadai dan dikenali, dimengerti dan diselesaikan dengan penuh empati jika konselor ingin bekerja efektif dengan klien yang berbeda dengan mereka.</w:t>
      </w:r>
    </w:p>
    <w:p w:rsidR="002C0A18" w:rsidRPr="0006038A" w:rsidRDefault="00572726" w:rsidP="00AB589C">
      <w:pPr>
        <w:spacing w:after="0" w:line="360" w:lineRule="auto"/>
        <w:ind w:firstLine="567"/>
        <w:jc w:val="both"/>
        <w:rPr>
          <w:rFonts w:ascii="Garamond" w:hAnsi="Garamond"/>
          <w:sz w:val="24"/>
          <w:szCs w:val="24"/>
        </w:rPr>
      </w:pPr>
      <w:r w:rsidRPr="0006038A">
        <w:rPr>
          <w:rFonts w:ascii="Garamond" w:hAnsi="Garamond"/>
          <w:sz w:val="24"/>
          <w:szCs w:val="24"/>
        </w:rPr>
        <w:t xml:space="preserve">Berdasarkan alasan di atas, perlu dijabarkan dan dijawab pertanyaan tentang bagaimana bentuk miskonsepsi nilai budaya yang harus diwaspadai oleh konselor? Apa yang seharusnya dilakukan </w:t>
      </w:r>
      <w:r w:rsidRPr="0006038A">
        <w:rPr>
          <w:rFonts w:ascii="Garamond" w:hAnsi="Garamond"/>
          <w:sz w:val="24"/>
          <w:szCs w:val="24"/>
        </w:rPr>
        <w:lastRenderedPageBreak/>
        <w:t>konselor agar tidak terjadi miskonsepsi nilai budaya saat melakukan proses konseling? Jawaban terhadap pertanyaan di atas, menjadi isi dari tulisan ini yang</w:t>
      </w:r>
      <w:r w:rsidR="0006038A" w:rsidRPr="0006038A">
        <w:rPr>
          <w:rFonts w:ascii="Garamond" w:hAnsi="Garamond"/>
          <w:sz w:val="24"/>
          <w:szCs w:val="24"/>
        </w:rPr>
        <w:t xml:space="preserve"> diperoleh</w:t>
      </w:r>
      <w:r w:rsidRPr="0006038A">
        <w:rPr>
          <w:rFonts w:ascii="Garamond" w:hAnsi="Garamond"/>
          <w:sz w:val="24"/>
          <w:szCs w:val="24"/>
        </w:rPr>
        <w:t xml:space="preserve"> melalui </w:t>
      </w:r>
      <w:r w:rsidR="0006038A" w:rsidRPr="0006038A">
        <w:rPr>
          <w:rFonts w:ascii="Garamond" w:hAnsi="Garamond"/>
          <w:sz w:val="24"/>
          <w:szCs w:val="24"/>
        </w:rPr>
        <w:t xml:space="preserve">metode </w:t>
      </w:r>
      <w:r w:rsidRPr="0006038A">
        <w:rPr>
          <w:rFonts w:ascii="Garamond" w:hAnsi="Garamond"/>
          <w:sz w:val="24"/>
          <w:szCs w:val="24"/>
        </w:rPr>
        <w:t xml:space="preserve">studi kepustakaan. </w:t>
      </w:r>
      <w:r w:rsidR="0006038A" w:rsidRPr="0006038A">
        <w:rPr>
          <w:rFonts w:ascii="Garamond" w:hAnsi="Garamond"/>
          <w:sz w:val="24"/>
          <w:szCs w:val="24"/>
        </w:rPr>
        <w:t>Penulis mengumpulkan dari berbagai referensi yang kemudian diramu dalam bentuk sintesa sebagai jawaban terhadap pertanyaan tersebut.</w:t>
      </w:r>
    </w:p>
    <w:p w:rsidR="004969AC" w:rsidRDefault="002C0A18" w:rsidP="00AB589C">
      <w:pPr>
        <w:autoSpaceDE w:val="0"/>
        <w:autoSpaceDN w:val="0"/>
        <w:adjustRightInd w:val="0"/>
        <w:spacing w:after="0" w:line="360" w:lineRule="auto"/>
        <w:ind w:firstLine="567"/>
        <w:jc w:val="both"/>
        <w:rPr>
          <w:rFonts w:ascii="Garamond" w:hAnsi="Garamond"/>
          <w:sz w:val="24"/>
          <w:szCs w:val="24"/>
        </w:rPr>
      </w:pPr>
      <w:r w:rsidRPr="0006038A">
        <w:rPr>
          <w:rFonts w:ascii="Garamond" w:hAnsi="Garamond"/>
          <w:sz w:val="24"/>
          <w:szCs w:val="24"/>
        </w:rPr>
        <w:t xml:space="preserve">Arti penting </w:t>
      </w:r>
      <w:r w:rsidR="0006038A" w:rsidRPr="0006038A">
        <w:rPr>
          <w:rFonts w:ascii="Garamond" w:hAnsi="Garamond"/>
          <w:sz w:val="24"/>
          <w:szCs w:val="24"/>
        </w:rPr>
        <w:t>konselor mewaspadai miskonsepsi nilai budaya klien a</w:t>
      </w:r>
      <w:r w:rsidRPr="0006038A">
        <w:rPr>
          <w:rFonts w:ascii="Garamond" w:hAnsi="Garamond"/>
          <w:sz w:val="24"/>
          <w:szCs w:val="24"/>
        </w:rPr>
        <w:t xml:space="preserve">dalah tuntutan di era globalisasi dimana </w:t>
      </w:r>
      <w:r w:rsidR="009D3292">
        <w:rPr>
          <w:rFonts w:ascii="Garamond" w:hAnsi="Garamond"/>
          <w:sz w:val="24"/>
          <w:szCs w:val="24"/>
        </w:rPr>
        <w:t xml:space="preserve">ketersediaan media komunikasi seperti telepon, televisi, email, fax machines, computer, radio dan alat transportasi seperti pesawat terbang </w:t>
      </w:r>
      <w:r w:rsidRPr="0006038A">
        <w:rPr>
          <w:rFonts w:ascii="Garamond" w:hAnsi="Garamond"/>
          <w:sz w:val="24"/>
          <w:szCs w:val="24"/>
        </w:rPr>
        <w:t xml:space="preserve">akan </w:t>
      </w:r>
      <w:r w:rsidR="00DF474D">
        <w:rPr>
          <w:rFonts w:ascii="Garamond" w:hAnsi="Garamond"/>
          <w:sz w:val="24"/>
          <w:szCs w:val="24"/>
        </w:rPr>
        <w:t xml:space="preserve">memberikan kemudahan bagi setiap orang untuk bertemu dengan </w:t>
      </w:r>
      <w:r w:rsidR="00AB589C">
        <w:rPr>
          <w:rFonts w:ascii="Garamond" w:hAnsi="Garamond"/>
          <w:sz w:val="24"/>
          <w:szCs w:val="24"/>
        </w:rPr>
        <w:t xml:space="preserve">persoalan </w:t>
      </w:r>
      <w:r w:rsidR="00DF474D">
        <w:rPr>
          <w:rFonts w:ascii="Garamond" w:hAnsi="Garamond"/>
          <w:sz w:val="24"/>
          <w:szCs w:val="24"/>
        </w:rPr>
        <w:t>budaya yang berbeda</w:t>
      </w:r>
      <w:r w:rsidR="00AB589C">
        <w:rPr>
          <w:rFonts w:ascii="Garamond" w:hAnsi="Garamond"/>
          <w:sz w:val="24"/>
          <w:szCs w:val="24"/>
        </w:rPr>
        <w:t>.</w:t>
      </w:r>
      <w:r w:rsidR="00AB589C" w:rsidRPr="00AB589C">
        <w:rPr>
          <w:rFonts w:ascii="Sabon-Roman" w:hAnsi="Sabon-Roman" w:cs="Sabon-Roman"/>
          <w:sz w:val="20"/>
          <w:szCs w:val="20"/>
        </w:rPr>
        <w:t xml:space="preserve"> </w:t>
      </w:r>
      <w:r w:rsidR="00AB589C">
        <w:rPr>
          <w:rFonts w:ascii="Sabon-Roman" w:hAnsi="Sabon-Roman" w:cs="Sabon-Roman"/>
          <w:sz w:val="20"/>
          <w:szCs w:val="20"/>
        </w:rPr>
        <w:t>.</w:t>
      </w:r>
      <w:r w:rsidR="00AB589C" w:rsidRPr="0006038A">
        <w:rPr>
          <w:rFonts w:ascii="Garamond" w:hAnsi="Garamond"/>
          <w:sz w:val="24"/>
          <w:szCs w:val="24"/>
        </w:rPr>
        <w:t xml:space="preserve"> </w:t>
      </w:r>
      <w:r w:rsidR="00AB589C">
        <w:rPr>
          <w:rFonts w:ascii="Garamond" w:hAnsi="Garamond"/>
          <w:sz w:val="24"/>
          <w:szCs w:val="24"/>
        </w:rPr>
        <w:t xml:space="preserve">James Fuller (dalam </w:t>
      </w:r>
      <w:r w:rsidR="00AB589C" w:rsidRPr="007036FF">
        <w:rPr>
          <w:rFonts w:ascii="Garamond" w:hAnsi="Garamond" w:cs="Sabon-Roman"/>
          <w:sz w:val="24"/>
          <w:szCs w:val="24"/>
        </w:rPr>
        <w:t xml:space="preserve">Vacc, </w:t>
      </w:r>
      <w:r w:rsidR="00AB589C">
        <w:rPr>
          <w:rFonts w:ascii="Garamond" w:hAnsi="Garamond" w:cs="Sabon-Roman"/>
          <w:sz w:val="24"/>
          <w:szCs w:val="24"/>
        </w:rPr>
        <w:t>Nicholas A, 2003)</w:t>
      </w:r>
      <w:r w:rsidR="00AB589C">
        <w:rPr>
          <w:rFonts w:ascii="Garamond" w:hAnsi="Garamond"/>
          <w:sz w:val="24"/>
          <w:szCs w:val="24"/>
        </w:rPr>
        <w:t xml:space="preserve"> </w:t>
      </w:r>
      <w:r w:rsidR="00AB589C">
        <w:rPr>
          <w:rFonts w:ascii="Garamond" w:hAnsi="Garamond"/>
          <w:sz w:val="24"/>
          <w:szCs w:val="24"/>
        </w:rPr>
        <w:t>menegaskan</w:t>
      </w:r>
      <w:r w:rsidR="00AB589C" w:rsidRPr="00AB589C">
        <w:rPr>
          <w:rFonts w:ascii="Sabon-Roman" w:hAnsi="Sabon-Roman" w:cs="Sabon-Roman"/>
          <w:sz w:val="20"/>
          <w:szCs w:val="20"/>
        </w:rPr>
        <w:t xml:space="preserve"> </w:t>
      </w:r>
      <w:r w:rsidR="00AB589C">
        <w:rPr>
          <w:rFonts w:ascii="Sabon-Roman" w:hAnsi="Sabon-Roman" w:cs="Sabon-Roman"/>
          <w:sz w:val="20"/>
          <w:szCs w:val="20"/>
        </w:rPr>
        <w:t>“</w:t>
      </w:r>
      <w:r w:rsidR="00AB589C" w:rsidRPr="00AB589C">
        <w:rPr>
          <w:rFonts w:ascii="Garamond" w:hAnsi="Garamond" w:cs="Sabon-Roman"/>
          <w:i/>
          <w:sz w:val="24"/>
          <w:szCs w:val="24"/>
        </w:rPr>
        <w:t>Countries and peoples are not operating in isolation</w:t>
      </w:r>
      <w:r w:rsidR="00AB589C">
        <w:rPr>
          <w:rFonts w:ascii="Garamond" w:hAnsi="Garamond" w:cs="Sabon-Roman"/>
          <w:i/>
          <w:sz w:val="24"/>
          <w:szCs w:val="24"/>
        </w:rPr>
        <w:t>”</w:t>
      </w:r>
      <w:r w:rsidR="004969AC">
        <w:rPr>
          <w:rFonts w:ascii="Garamond" w:hAnsi="Garamond" w:cs="Sabon-Roman"/>
          <w:i/>
          <w:sz w:val="24"/>
          <w:szCs w:val="24"/>
        </w:rPr>
        <w:t xml:space="preserve">, </w:t>
      </w:r>
      <w:r w:rsidR="004969AC" w:rsidRPr="004969AC">
        <w:rPr>
          <w:rFonts w:ascii="Garamond" w:hAnsi="Garamond" w:cs="Sabon-Roman"/>
          <w:sz w:val="24"/>
          <w:szCs w:val="24"/>
        </w:rPr>
        <w:t>sehingga</w:t>
      </w:r>
      <w:r w:rsidR="004969AC">
        <w:rPr>
          <w:rFonts w:ascii="Garamond" w:hAnsi="Garamond"/>
          <w:sz w:val="24"/>
          <w:szCs w:val="24"/>
        </w:rPr>
        <w:t xml:space="preserve"> dapat diprediksi kedepannya akan banyak pembawuran budaya dan terjadi </w:t>
      </w:r>
      <w:r w:rsidR="004969AC" w:rsidRPr="004969AC">
        <w:rPr>
          <w:rFonts w:ascii="Garamond" w:hAnsi="Garamond"/>
          <w:i/>
          <w:sz w:val="24"/>
          <w:szCs w:val="24"/>
        </w:rPr>
        <w:t>shock culture</w:t>
      </w:r>
      <w:r w:rsidR="004969AC">
        <w:rPr>
          <w:rFonts w:ascii="Garamond" w:hAnsi="Garamond"/>
          <w:sz w:val="24"/>
          <w:szCs w:val="24"/>
        </w:rPr>
        <w:t xml:space="preserve"> bagi individu yang tidak siap sehingga ia akan memerlukan konseling</w:t>
      </w:r>
      <w:r w:rsidR="00AB589C">
        <w:rPr>
          <w:rFonts w:ascii="Garamond" w:hAnsi="Garamond"/>
          <w:sz w:val="24"/>
          <w:szCs w:val="24"/>
        </w:rPr>
        <w:t>.</w:t>
      </w:r>
      <w:r w:rsidR="00DF474D">
        <w:rPr>
          <w:rFonts w:ascii="Garamond" w:hAnsi="Garamond"/>
          <w:sz w:val="24"/>
          <w:szCs w:val="24"/>
        </w:rPr>
        <w:t xml:space="preserve"> </w:t>
      </w:r>
    </w:p>
    <w:p w:rsidR="003F0D21" w:rsidRPr="0006038A" w:rsidRDefault="004969AC" w:rsidP="00AB589C">
      <w:pPr>
        <w:autoSpaceDE w:val="0"/>
        <w:autoSpaceDN w:val="0"/>
        <w:adjustRightInd w:val="0"/>
        <w:spacing w:after="0" w:line="360" w:lineRule="auto"/>
        <w:ind w:firstLine="567"/>
        <w:jc w:val="both"/>
        <w:rPr>
          <w:rFonts w:ascii="Garamond" w:hAnsi="Garamond"/>
          <w:sz w:val="24"/>
          <w:szCs w:val="24"/>
        </w:rPr>
      </w:pPr>
      <w:r>
        <w:rPr>
          <w:rFonts w:ascii="Garamond" w:hAnsi="Garamond"/>
          <w:sz w:val="24"/>
          <w:szCs w:val="24"/>
        </w:rPr>
        <w:t xml:space="preserve">Kewaspadaan konselor ini dalam kondisi Indonesia sebagai salah satu negara ASEAN, </w:t>
      </w:r>
      <w:r w:rsidR="002C0A18" w:rsidRPr="0006038A">
        <w:rPr>
          <w:rFonts w:ascii="Garamond" w:hAnsi="Garamond"/>
          <w:sz w:val="24"/>
          <w:szCs w:val="24"/>
        </w:rPr>
        <w:t>telah disepakati bersama sejak tahun 2015, yaitu MEA (masyakat ekonomi ASEAN)</w:t>
      </w:r>
      <w:r w:rsidR="00AB589C">
        <w:rPr>
          <w:rFonts w:ascii="Garamond" w:hAnsi="Garamond"/>
          <w:sz w:val="24"/>
          <w:szCs w:val="24"/>
        </w:rPr>
        <w:t xml:space="preserve"> bahwa </w:t>
      </w:r>
      <w:r w:rsidR="00AB589C" w:rsidRPr="0006038A">
        <w:rPr>
          <w:rFonts w:ascii="Garamond" w:hAnsi="Garamond"/>
          <w:sz w:val="24"/>
          <w:szCs w:val="24"/>
        </w:rPr>
        <w:t xml:space="preserve"> </w:t>
      </w:r>
      <w:r w:rsidR="00AB589C">
        <w:rPr>
          <w:rFonts w:ascii="Garamond" w:hAnsi="Garamond"/>
          <w:sz w:val="24"/>
          <w:szCs w:val="24"/>
        </w:rPr>
        <w:t>a</w:t>
      </w:r>
      <w:r w:rsidR="002C0A18" w:rsidRPr="0006038A">
        <w:rPr>
          <w:rFonts w:ascii="Garamond" w:hAnsi="Garamond"/>
          <w:sz w:val="24"/>
          <w:szCs w:val="24"/>
        </w:rPr>
        <w:t xml:space="preserve">rus barang dan jasa, memungkinkan terjadinya </w:t>
      </w:r>
      <w:r>
        <w:rPr>
          <w:rFonts w:ascii="Garamond" w:hAnsi="Garamond"/>
          <w:sz w:val="24"/>
          <w:szCs w:val="24"/>
        </w:rPr>
        <w:t xml:space="preserve">benturan budaya antar penduduk pendatang dan pribumi. Hal ini menjadi sebuah peluang diperlukannya oleh klien </w:t>
      </w:r>
      <w:r w:rsidR="00AB589C">
        <w:rPr>
          <w:rFonts w:ascii="Garamond" w:hAnsi="Garamond"/>
          <w:sz w:val="24"/>
          <w:szCs w:val="24"/>
        </w:rPr>
        <w:t>konseling lintas budaya</w:t>
      </w:r>
      <w:r>
        <w:rPr>
          <w:rFonts w:ascii="Garamond" w:hAnsi="Garamond"/>
          <w:sz w:val="24"/>
          <w:szCs w:val="24"/>
        </w:rPr>
        <w:t>.</w:t>
      </w:r>
      <w:r w:rsidR="002C0A18" w:rsidRPr="0006038A">
        <w:rPr>
          <w:rFonts w:ascii="Garamond" w:hAnsi="Garamond"/>
          <w:sz w:val="24"/>
          <w:szCs w:val="24"/>
        </w:rPr>
        <w:t xml:space="preserve"> </w:t>
      </w:r>
      <w:r w:rsidR="0006038A" w:rsidRPr="0006038A">
        <w:rPr>
          <w:rFonts w:ascii="Garamond" w:hAnsi="Garamond"/>
          <w:sz w:val="24"/>
          <w:szCs w:val="24"/>
        </w:rPr>
        <w:t>T</w:t>
      </w:r>
      <w:r w:rsidR="002C0A18" w:rsidRPr="0006038A">
        <w:rPr>
          <w:rFonts w:ascii="Garamond" w:hAnsi="Garamond"/>
          <w:sz w:val="24"/>
          <w:szCs w:val="24"/>
        </w:rPr>
        <w:t>erjawab</w:t>
      </w:r>
      <w:r w:rsidR="0006038A" w:rsidRPr="0006038A">
        <w:rPr>
          <w:rFonts w:ascii="Garamond" w:hAnsi="Garamond"/>
          <w:sz w:val="24"/>
          <w:szCs w:val="24"/>
        </w:rPr>
        <w:t>nya</w:t>
      </w:r>
      <w:r w:rsidR="00572726" w:rsidRPr="0006038A">
        <w:rPr>
          <w:rFonts w:ascii="Garamond" w:hAnsi="Garamond"/>
          <w:sz w:val="24"/>
          <w:szCs w:val="24"/>
        </w:rPr>
        <w:t xml:space="preserve"> pertanyaan tersebut dapat menjadi rambu-rambu bagi konselor agar miskonsepsi nilai budaya</w:t>
      </w:r>
      <w:r w:rsidR="00AB589C">
        <w:rPr>
          <w:rFonts w:ascii="Garamond" w:hAnsi="Garamond"/>
          <w:sz w:val="24"/>
          <w:szCs w:val="24"/>
        </w:rPr>
        <w:t>,</w:t>
      </w:r>
      <w:r w:rsidR="00572726" w:rsidRPr="0006038A">
        <w:rPr>
          <w:rFonts w:ascii="Garamond" w:hAnsi="Garamond"/>
          <w:sz w:val="24"/>
          <w:szCs w:val="24"/>
        </w:rPr>
        <w:t xml:space="preserve"> tidak terjadi dalam proses konseling. </w:t>
      </w:r>
    </w:p>
    <w:p w:rsidR="002C0A18" w:rsidRPr="0006038A" w:rsidRDefault="002C0A18" w:rsidP="00572726">
      <w:pPr>
        <w:spacing w:after="0" w:line="360" w:lineRule="auto"/>
        <w:jc w:val="both"/>
        <w:rPr>
          <w:rFonts w:ascii="Garamond" w:hAnsi="Garamond"/>
          <w:b/>
          <w:sz w:val="24"/>
          <w:szCs w:val="24"/>
        </w:rPr>
      </w:pPr>
    </w:p>
    <w:p w:rsidR="003F0D21" w:rsidRPr="0006038A" w:rsidRDefault="002C0A18" w:rsidP="00572726">
      <w:pPr>
        <w:spacing w:after="0" w:line="360" w:lineRule="auto"/>
        <w:jc w:val="both"/>
        <w:rPr>
          <w:rFonts w:ascii="Garamond" w:hAnsi="Garamond"/>
          <w:b/>
          <w:sz w:val="24"/>
          <w:szCs w:val="24"/>
        </w:rPr>
      </w:pPr>
      <w:r w:rsidRPr="0006038A">
        <w:rPr>
          <w:rFonts w:ascii="Garamond" w:hAnsi="Garamond"/>
          <w:b/>
          <w:sz w:val="24"/>
          <w:szCs w:val="24"/>
        </w:rPr>
        <w:t xml:space="preserve">BUDAYA </w:t>
      </w:r>
      <w:r w:rsidR="0006038A" w:rsidRPr="0006038A">
        <w:rPr>
          <w:rFonts w:ascii="Garamond" w:hAnsi="Garamond"/>
          <w:b/>
          <w:sz w:val="24"/>
          <w:szCs w:val="24"/>
        </w:rPr>
        <w:t>DAN PROSES KONSELING INDIVIDUAL</w:t>
      </w:r>
      <w:r w:rsidR="00712AF7">
        <w:rPr>
          <w:rFonts w:ascii="Garamond" w:hAnsi="Garamond"/>
          <w:b/>
          <w:sz w:val="24"/>
          <w:szCs w:val="24"/>
        </w:rPr>
        <w:t xml:space="preserve"> YANG LINTAS BUDAYA</w:t>
      </w:r>
    </w:p>
    <w:p w:rsidR="0006038A" w:rsidRDefault="00452A6F" w:rsidP="00712AF7">
      <w:pPr>
        <w:pStyle w:val="ListParagraph"/>
        <w:numPr>
          <w:ilvl w:val="0"/>
          <w:numId w:val="1"/>
        </w:numPr>
        <w:spacing w:after="0" w:line="360" w:lineRule="auto"/>
        <w:ind w:left="284" w:hanging="284"/>
        <w:jc w:val="both"/>
        <w:rPr>
          <w:rFonts w:ascii="Garamond" w:hAnsi="Garamond"/>
          <w:b/>
          <w:sz w:val="24"/>
          <w:szCs w:val="24"/>
        </w:rPr>
      </w:pPr>
      <w:r>
        <w:rPr>
          <w:rFonts w:ascii="Garamond" w:hAnsi="Garamond"/>
          <w:b/>
          <w:sz w:val="24"/>
          <w:szCs w:val="24"/>
        </w:rPr>
        <w:t>Hakekat Budaya dan Multikultural</w:t>
      </w:r>
    </w:p>
    <w:p w:rsidR="00F333B7" w:rsidRDefault="00452A6F" w:rsidP="00F333B7">
      <w:pPr>
        <w:pStyle w:val="NoSpacing"/>
        <w:spacing w:line="360" w:lineRule="auto"/>
        <w:ind w:left="284" w:firstLine="567"/>
        <w:jc w:val="both"/>
        <w:rPr>
          <w:rFonts w:ascii="Garamond" w:hAnsi="Garamond" w:cstheme="majorBidi"/>
          <w:bCs/>
          <w:sz w:val="24"/>
          <w:szCs w:val="24"/>
        </w:rPr>
      </w:pPr>
      <w:r>
        <w:rPr>
          <w:rFonts w:ascii="Garamond" w:hAnsi="Garamond"/>
          <w:sz w:val="24"/>
          <w:szCs w:val="24"/>
        </w:rPr>
        <w:t>Kata budaya menurut</w:t>
      </w:r>
      <w:r w:rsidR="009D3292">
        <w:rPr>
          <w:rFonts w:ascii="Garamond" w:hAnsi="Garamond"/>
          <w:sz w:val="24"/>
          <w:szCs w:val="24"/>
        </w:rPr>
        <w:t xml:space="preserve"> Pederson (dalam Gladding, </w:t>
      </w:r>
      <w:r>
        <w:rPr>
          <w:rFonts w:ascii="Garamond" w:hAnsi="Garamond"/>
          <w:sz w:val="24"/>
          <w:szCs w:val="24"/>
        </w:rPr>
        <w:t>2012:99) meliputi</w:t>
      </w:r>
      <w:r w:rsidR="009D3292">
        <w:rPr>
          <w:rFonts w:ascii="Garamond" w:hAnsi="Garamond"/>
          <w:sz w:val="24"/>
          <w:szCs w:val="24"/>
        </w:rPr>
        <w:t>; (a)</w:t>
      </w:r>
      <w:r>
        <w:rPr>
          <w:rFonts w:ascii="Garamond" w:hAnsi="Garamond"/>
          <w:sz w:val="24"/>
          <w:szCs w:val="24"/>
        </w:rPr>
        <w:t xml:space="preserve"> variabel etnogra</w:t>
      </w:r>
      <w:r w:rsidR="003A64A9">
        <w:rPr>
          <w:rFonts w:ascii="Garamond" w:hAnsi="Garamond"/>
          <w:sz w:val="24"/>
          <w:szCs w:val="24"/>
        </w:rPr>
        <w:t>f</w:t>
      </w:r>
      <w:r>
        <w:rPr>
          <w:rFonts w:ascii="Garamond" w:hAnsi="Garamond"/>
          <w:sz w:val="24"/>
          <w:szCs w:val="24"/>
        </w:rPr>
        <w:t>ik seperti etnisitas, kewarganegaraan</w:t>
      </w:r>
      <w:r w:rsidR="003A64A9">
        <w:rPr>
          <w:rFonts w:ascii="Garamond" w:hAnsi="Garamond"/>
          <w:sz w:val="24"/>
          <w:szCs w:val="24"/>
        </w:rPr>
        <w:t xml:space="preserve">, agama dan bahasa, </w:t>
      </w:r>
      <w:r w:rsidR="009D3292">
        <w:rPr>
          <w:rFonts w:ascii="Garamond" w:hAnsi="Garamond"/>
          <w:sz w:val="24"/>
          <w:szCs w:val="24"/>
        </w:rPr>
        <w:t xml:space="preserve">(b) </w:t>
      </w:r>
      <w:r w:rsidR="003A64A9">
        <w:rPr>
          <w:rFonts w:ascii="Garamond" w:hAnsi="Garamond"/>
          <w:sz w:val="24"/>
          <w:szCs w:val="24"/>
        </w:rPr>
        <w:t>variabel demografik dari umur, gender, tempat tinggal</w:t>
      </w:r>
      <w:r w:rsidR="009D3292">
        <w:rPr>
          <w:rFonts w:ascii="Garamond" w:hAnsi="Garamond"/>
          <w:sz w:val="24"/>
          <w:szCs w:val="24"/>
        </w:rPr>
        <w:t>, (c) variabel status seperti latar belakang ekonomi, sosial, pendidikan dan afiliasi atau keanggotaan formal atau infor</w:t>
      </w:r>
      <w:r w:rsidR="009D3292" w:rsidRPr="00F333B7">
        <w:rPr>
          <w:rFonts w:ascii="Garamond" w:hAnsi="Garamond"/>
          <w:sz w:val="24"/>
          <w:szCs w:val="24"/>
        </w:rPr>
        <w:t>mal dalam cakupan yang lebih luas.</w:t>
      </w:r>
      <w:r w:rsidR="00F333B7" w:rsidRPr="00F333B7">
        <w:rPr>
          <w:rFonts w:ascii="Garamond" w:hAnsi="Garamond" w:cstheme="majorBidi"/>
          <w:bCs/>
          <w:sz w:val="24"/>
          <w:szCs w:val="24"/>
        </w:rPr>
        <w:t xml:space="preserve"> </w:t>
      </w:r>
    </w:p>
    <w:p w:rsidR="00F333B7" w:rsidRPr="00F333B7" w:rsidRDefault="00F333B7" w:rsidP="00F333B7">
      <w:pPr>
        <w:tabs>
          <w:tab w:val="left" w:pos="630"/>
        </w:tabs>
        <w:spacing w:after="0" w:line="360" w:lineRule="auto"/>
        <w:ind w:left="284" w:firstLine="567"/>
        <w:jc w:val="both"/>
        <w:rPr>
          <w:rFonts w:ascii="Garamond" w:hAnsi="Garamond" w:cstheme="majorBidi"/>
          <w:sz w:val="24"/>
          <w:szCs w:val="24"/>
          <w:lang w:val="sv-SE"/>
        </w:rPr>
      </w:pPr>
      <w:r w:rsidRPr="00F333B7">
        <w:rPr>
          <w:rFonts w:ascii="Garamond" w:hAnsi="Garamond" w:cstheme="majorBidi"/>
          <w:sz w:val="24"/>
          <w:szCs w:val="24"/>
          <w:lang w:val="sv-SE"/>
        </w:rPr>
        <w:t xml:space="preserve">Antroplog Beattie menyimpulkan bahwa kebudayaan mencakup semua tingkah laku yang dipelajari manusia </w:t>
      </w:r>
      <w:r w:rsidRPr="00F333B7">
        <w:rPr>
          <w:rFonts w:ascii="Garamond" w:hAnsi="Garamond" w:cstheme="majorBidi"/>
          <w:i/>
          <w:sz w:val="24"/>
          <w:szCs w:val="24"/>
          <w:lang w:val="sv-SE"/>
        </w:rPr>
        <w:t>(cultural behavior)</w:t>
      </w:r>
      <w:r w:rsidRPr="00F333B7">
        <w:rPr>
          <w:rFonts w:ascii="Garamond" w:hAnsi="Garamond" w:cstheme="majorBidi"/>
          <w:sz w:val="24"/>
          <w:szCs w:val="24"/>
          <w:lang w:val="sv-SE"/>
        </w:rPr>
        <w:t xml:space="preserve">  yang bukan hasil insting (Martin,2007:42), tetapi hasil belajar warga dari warga lain sehingga memungkin ia diteriam sebagai warga masyarakat itu.  Dengan berbekal tingkah laku kultural  (Ross,1963:85) itu, warga  bisa berfungsi dan  bertingkah laku dengan baik di masyarakat. </w:t>
      </w:r>
    </w:p>
    <w:p w:rsidR="00F333B7" w:rsidRPr="00F333B7" w:rsidRDefault="00F333B7" w:rsidP="00F333B7">
      <w:pPr>
        <w:pStyle w:val="NoSpacing"/>
        <w:spacing w:line="360" w:lineRule="auto"/>
        <w:ind w:left="284" w:firstLine="567"/>
        <w:jc w:val="both"/>
        <w:rPr>
          <w:rFonts w:ascii="Garamond" w:hAnsi="Garamond" w:cstheme="majorBidi"/>
          <w:sz w:val="24"/>
          <w:szCs w:val="24"/>
          <w:lang w:val="sv-SE"/>
        </w:rPr>
      </w:pPr>
      <w:r w:rsidRPr="00F333B7">
        <w:rPr>
          <w:rFonts w:ascii="Garamond" w:hAnsi="Garamond" w:cstheme="majorBidi"/>
          <w:bCs/>
          <w:sz w:val="24"/>
          <w:szCs w:val="24"/>
          <w:lang w:val="sv-SE"/>
        </w:rPr>
        <w:t>Moh Ansyar (2014) menegaskan s</w:t>
      </w:r>
      <w:r w:rsidRPr="00F333B7">
        <w:rPr>
          <w:rFonts w:ascii="Garamond" w:hAnsi="Garamond" w:cstheme="majorBidi"/>
          <w:sz w:val="24"/>
          <w:szCs w:val="24"/>
          <w:lang w:val="sv-SE"/>
        </w:rPr>
        <w:t>eseorang yang hidup terpisah dari kelompoknya tidak akan memperoleh pengeta</w:t>
      </w:r>
      <w:r w:rsidRPr="00F333B7">
        <w:rPr>
          <w:rFonts w:ascii="Garamond" w:hAnsi="Garamond" w:cstheme="majorBidi"/>
          <w:sz w:val="24"/>
          <w:szCs w:val="24"/>
          <w:lang w:val="sv-SE"/>
        </w:rPr>
        <w:softHyphen/>
        <w:t xml:space="preserve">huan, keterampilan  atau  tingkah laku kultural lain sebagai bagian dari nilai-nilai budaya masyarakatnya. Dia hanya mengandalkan  pengalaman sendiri tentang cara </w:t>
      </w:r>
      <w:r w:rsidRPr="00F333B7">
        <w:rPr>
          <w:rFonts w:ascii="Garamond" w:hAnsi="Garamond" w:cstheme="majorBidi"/>
          <w:sz w:val="24"/>
          <w:szCs w:val="24"/>
          <w:lang w:val="sv-SE"/>
        </w:rPr>
        <w:lastRenderedPageBreak/>
        <w:t>pemecahan masalah yang dihadapinya tanpa meng</w:t>
      </w:r>
      <w:r w:rsidRPr="00F333B7">
        <w:rPr>
          <w:rFonts w:ascii="Garamond" w:hAnsi="Garamond" w:cstheme="majorBidi"/>
          <w:sz w:val="24"/>
          <w:szCs w:val="24"/>
          <w:lang w:val="sv-SE"/>
        </w:rPr>
        <w:softHyphen/>
        <w:t>ambil manfaat dari pengalaman generasi sebelumnya. Oleh sebab itu,  hanya dengan hidup bersama di masyarakat seorang individu dapat mempelajari kekayaan budaya sosial dan tingkah laku budayanya. Kekayaan inilah yang dapat mem</w:t>
      </w:r>
      <w:r w:rsidRPr="00F333B7">
        <w:rPr>
          <w:rFonts w:ascii="Garamond" w:hAnsi="Garamond" w:cstheme="majorBidi"/>
          <w:sz w:val="24"/>
          <w:szCs w:val="24"/>
          <w:lang w:val="sv-SE"/>
        </w:rPr>
        <w:softHyphen/>
        <w:t>buat seorang individu menjadi manusia berbudaya  sehingga manusia  disebut 'binatang berbudaya" (Broom&amp;Selznich, 1963:52).</w:t>
      </w:r>
    </w:p>
    <w:p w:rsidR="00F333B7" w:rsidRPr="00F333B7" w:rsidRDefault="00F333B7" w:rsidP="00F333B7">
      <w:pPr>
        <w:pStyle w:val="NoSpacing"/>
        <w:spacing w:line="360" w:lineRule="auto"/>
        <w:ind w:left="284" w:firstLine="567"/>
        <w:jc w:val="both"/>
        <w:rPr>
          <w:rFonts w:ascii="Garamond" w:hAnsi="Garamond" w:cstheme="majorBidi"/>
          <w:sz w:val="24"/>
          <w:szCs w:val="24"/>
          <w:lang w:val="sv-SE"/>
        </w:rPr>
      </w:pPr>
      <w:r w:rsidRPr="00F333B7">
        <w:rPr>
          <w:rFonts w:ascii="Garamond" w:hAnsi="Garamond" w:cstheme="majorBidi"/>
          <w:sz w:val="24"/>
          <w:szCs w:val="24"/>
          <w:lang w:val="sv-SE"/>
        </w:rPr>
        <w:t xml:space="preserve">Lebih jauh dijelaskan Smith, Stanley &amp; Shores </w:t>
      </w:r>
      <w:r>
        <w:rPr>
          <w:rFonts w:ascii="Garamond" w:hAnsi="Garamond" w:cstheme="majorBidi"/>
          <w:sz w:val="24"/>
          <w:szCs w:val="24"/>
          <w:lang w:val="sv-SE"/>
        </w:rPr>
        <w:t xml:space="preserve">(1957 dalam Moh.Ansyar, </w:t>
      </w:r>
      <w:r w:rsidRPr="00F333B7">
        <w:rPr>
          <w:rFonts w:ascii="Garamond" w:hAnsi="Garamond" w:cstheme="majorBidi"/>
          <w:sz w:val="24"/>
          <w:szCs w:val="24"/>
          <w:lang w:val="sv-SE"/>
        </w:rPr>
        <w:t>2014) bahwa walaupun masyarakat dan kebudayaan adalah dua hal yang berbeda, tetapi tanpa kebu</w:t>
      </w:r>
      <w:r w:rsidRPr="00F333B7">
        <w:rPr>
          <w:rFonts w:ascii="Garamond" w:hAnsi="Garamond" w:cstheme="majorBidi"/>
          <w:sz w:val="24"/>
          <w:szCs w:val="24"/>
          <w:lang w:val="sv-SE"/>
        </w:rPr>
        <w:softHyphen/>
        <w:t>dayaan tidak ada masyarakat, dan tanpa masyarakat tidak ada kebudayaan. Keterkaitan yang erat antara  budaya dan masyarakat menimbulkan perbedaan budaya antara satu  masyarakat dengan masyarakat  lain. Hasil budaya masyarakat merupakan suatu keperibadian yang juga suatu kekuatan  masyarakat itu sehingga perlu dipelihara, dikembangkan dan diwariskan kepada generasi berikut.</w:t>
      </w:r>
    </w:p>
    <w:p w:rsidR="00452A6F" w:rsidRPr="00F333B7" w:rsidRDefault="00F333B7" w:rsidP="00F333B7">
      <w:pPr>
        <w:pStyle w:val="ListParagraph"/>
        <w:spacing w:after="0" w:line="360" w:lineRule="auto"/>
        <w:ind w:left="284" w:firstLine="567"/>
        <w:jc w:val="both"/>
        <w:rPr>
          <w:rFonts w:ascii="Garamond" w:hAnsi="Garamond"/>
          <w:sz w:val="24"/>
          <w:szCs w:val="24"/>
          <w:lang w:val="sv-SE"/>
        </w:rPr>
      </w:pPr>
      <w:r>
        <w:rPr>
          <w:rFonts w:ascii="Garamond" w:hAnsi="Garamond"/>
          <w:sz w:val="24"/>
          <w:szCs w:val="24"/>
          <w:lang w:val="sv-SE"/>
        </w:rPr>
        <w:t>Bicara budaya juga identik dengan istilah multikultural. Locke (1998 dalam Gladding 2012:99) menjelaskan fokus yang paling mencolok dari kata multikulturalisme adalah keunikan dan konsep kelompok yang terpisah yang memfasilitasi perhatian pada perbedaan individual.</w:t>
      </w:r>
    </w:p>
    <w:p w:rsidR="009D3292" w:rsidRPr="00F333B7" w:rsidRDefault="009D3292" w:rsidP="00452A6F">
      <w:pPr>
        <w:pStyle w:val="ListParagraph"/>
        <w:spacing w:after="0" w:line="360" w:lineRule="auto"/>
        <w:ind w:left="284" w:firstLine="567"/>
        <w:jc w:val="both"/>
        <w:rPr>
          <w:rFonts w:ascii="Garamond" w:hAnsi="Garamond"/>
          <w:sz w:val="24"/>
          <w:szCs w:val="24"/>
          <w:lang w:val="sv-SE"/>
        </w:rPr>
      </w:pPr>
    </w:p>
    <w:p w:rsidR="00712AF7" w:rsidRPr="00712AF7" w:rsidRDefault="00452A6F" w:rsidP="00712AF7">
      <w:pPr>
        <w:pStyle w:val="ListParagraph"/>
        <w:numPr>
          <w:ilvl w:val="0"/>
          <w:numId w:val="1"/>
        </w:numPr>
        <w:spacing w:after="0" w:line="360" w:lineRule="auto"/>
        <w:ind w:left="284" w:hanging="284"/>
        <w:jc w:val="both"/>
        <w:rPr>
          <w:rFonts w:ascii="Garamond" w:hAnsi="Garamond"/>
          <w:b/>
          <w:sz w:val="24"/>
          <w:szCs w:val="24"/>
        </w:rPr>
      </w:pPr>
      <w:r>
        <w:rPr>
          <w:rFonts w:ascii="Garamond" w:hAnsi="Garamond"/>
          <w:b/>
          <w:sz w:val="24"/>
          <w:szCs w:val="24"/>
        </w:rPr>
        <w:t>Konseling Individual Yang Lintas Budaya</w:t>
      </w:r>
    </w:p>
    <w:p w:rsidR="0030083B" w:rsidRPr="004969AC" w:rsidRDefault="0030083B" w:rsidP="004969AC">
      <w:pPr>
        <w:pStyle w:val="Default"/>
        <w:numPr>
          <w:ilvl w:val="0"/>
          <w:numId w:val="2"/>
        </w:numPr>
        <w:spacing w:line="360" w:lineRule="auto"/>
        <w:jc w:val="both"/>
        <w:rPr>
          <w:rFonts w:ascii="Garamond" w:hAnsi="Garamond"/>
          <w:lang w:val="sv-SE"/>
        </w:rPr>
      </w:pPr>
      <w:r>
        <w:rPr>
          <w:rFonts w:ascii="Garamond" w:hAnsi="Garamond"/>
          <w:lang w:val="sv-SE"/>
        </w:rPr>
        <w:t>Penyel</w:t>
      </w:r>
      <w:r w:rsidRPr="004969AC">
        <w:rPr>
          <w:rFonts w:ascii="Garamond" w:hAnsi="Garamond"/>
          <w:lang w:val="sv-SE"/>
        </w:rPr>
        <w:t>enggaraan Konseling Individual</w:t>
      </w:r>
    </w:p>
    <w:p w:rsidR="0006038A" w:rsidRPr="0006038A" w:rsidRDefault="004969AC" w:rsidP="009149C6">
      <w:pPr>
        <w:pStyle w:val="Default"/>
        <w:spacing w:line="360" w:lineRule="auto"/>
        <w:ind w:left="709" w:firstLine="425"/>
        <w:jc w:val="both"/>
        <w:rPr>
          <w:rFonts w:ascii="Garamond" w:hAnsi="Garamond"/>
          <w:lang w:val="sv-SE"/>
        </w:rPr>
      </w:pPr>
      <w:r w:rsidRPr="004969AC">
        <w:rPr>
          <w:rFonts w:ascii="Garamond" w:hAnsi="Garamond"/>
          <w:lang w:val="sv-SE"/>
        </w:rPr>
        <w:t>Terleb</w:t>
      </w:r>
      <w:r w:rsidR="00712AF7" w:rsidRPr="004969AC">
        <w:rPr>
          <w:rFonts w:ascii="Garamond" w:hAnsi="Garamond"/>
          <w:lang w:val="sv-SE"/>
        </w:rPr>
        <w:t>ih dahulu perlu dipahami bahwa k</w:t>
      </w:r>
      <w:r w:rsidR="0006038A" w:rsidRPr="004969AC">
        <w:rPr>
          <w:rFonts w:ascii="Garamond" w:hAnsi="Garamond"/>
          <w:lang w:val="sv-SE"/>
        </w:rPr>
        <w:t xml:space="preserve">onseling individual </w:t>
      </w:r>
      <w:r w:rsidR="00712AF7" w:rsidRPr="004969AC">
        <w:rPr>
          <w:rFonts w:ascii="Garamond" w:hAnsi="Garamond"/>
          <w:lang w:val="sv-SE"/>
        </w:rPr>
        <w:t>merupakan suatu pertalian timbal</w:t>
      </w:r>
      <w:r w:rsidR="0006038A" w:rsidRPr="004969AC">
        <w:rPr>
          <w:rFonts w:ascii="Garamond" w:hAnsi="Garamond"/>
          <w:lang w:val="sv-SE"/>
        </w:rPr>
        <w:t xml:space="preserve"> balik antara dua or</w:t>
      </w:r>
      <w:r w:rsidR="00712AF7" w:rsidRPr="004969AC">
        <w:rPr>
          <w:rFonts w:ascii="Garamond" w:hAnsi="Garamond"/>
          <w:lang w:val="sv-SE"/>
        </w:rPr>
        <w:t>a</w:t>
      </w:r>
      <w:r w:rsidR="0006038A" w:rsidRPr="004969AC">
        <w:rPr>
          <w:rFonts w:ascii="Garamond" w:hAnsi="Garamond"/>
          <w:lang w:val="sv-SE"/>
        </w:rPr>
        <w:t xml:space="preserve">ng individu </w:t>
      </w:r>
      <w:r w:rsidR="00712AF7" w:rsidRPr="004969AC">
        <w:rPr>
          <w:rFonts w:ascii="Garamond" w:hAnsi="Garamond"/>
          <w:lang w:val="sv-SE"/>
        </w:rPr>
        <w:t xml:space="preserve">yaitu satu </w:t>
      </w:r>
      <w:r w:rsidR="0006038A" w:rsidRPr="004969AC">
        <w:rPr>
          <w:rFonts w:ascii="Garamond" w:hAnsi="Garamond"/>
          <w:lang w:val="sv-SE"/>
        </w:rPr>
        <w:t xml:space="preserve">konselor membantu </w:t>
      </w:r>
      <w:r w:rsidR="00712AF7" w:rsidRPr="004969AC">
        <w:rPr>
          <w:rFonts w:ascii="Garamond" w:hAnsi="Garamond"/>
          <w:lang w:val="sv-SE"/>
        </w:rPr>
        <w:t xml:space="preserve">satu </w:t>
      </w:r>
      <w:r w:rsidR="0006038A" w:rsidRPr="004969AC">
        <w:rPr>
          <w:rFonts w:ascii="Garamond" w:hAnsi="Garamond"/>
          <w:lang w:val="sv-SE"/>
        </w:rPr>
        <w:t>orang lain (conselee) supaya ia lebih baik memahami dirinya dalam hubungannya dengan masalah-masalah hidup yang dihadapinya pada waktu itu dan waktu yang akan datang</w:t>
      </w:r>
      <w:r w:rsidR="00712AF7" w:rsidRPr="004969AC">
        <w:rPr>
          <w:rFonts w:ascii="Garamond" w:hAnsi="Garamond"/>
          <w:lang w:val="sv-SE"/>
        </w:rPr>
        <w:t xml:space="preserve"> (</w:t>
      </w:r>
      <w:r w:rsidR="00712AF7" w:rsidRPr="004969AC">
        <w:rPr>
          <w:rFonts w:ascii="Garamond" w:hAnsi="Garamond"/>
          <w:lang w:val="sv-SE"/>
        </w:rPr>
        <w:t>James Adam</w:t>
      </w:r>
      <w:r w:rsidR="00712AF7" w:rsidRPr="004969AC">
        <w:rPr>
          <w:rFonts w:ascii="Garamond" w:hAnsi="Garamond"/>
          <w:lang w:val="sv-SE"/>
        </w:rPr>
        <w:t xml:space="preserve"> dalam</w:t>
      </w:r>
      <w:r w:rsidR="00712AF7" w:rsidRPr="004969AC">
        <w:rPr>
          <w:rFonts w:ascii="Garamond" w:hAnsi="Garamond" w:cs="Arial"/>
          <w:lang w:val="sv-SE"/>
        </w:rPr>
        <w:t xml:space="preserve"> </w:t>
      </w:r>
      <w:r w:rsidR="00712AF7" w:rsidRPr="004969AC">
        <w:rPr>
          <w:rFonts w:ascii="Garamond" w:hAnsi="Garamond" w:cs="Arial"/>
          <w:lang w:val="sv-SE"/>
        </w:rPr>
        <w:t>Syahril dan Riska Ahmad (1986</w:t>
      </w:r>
      <w:r w:rsidR="00712AF7" w:rsidRPr="004969AC">
        <w:rPr>
          <w:rFonts w:ascii="Garamond" w:hAnsi="Garamond"/>
          <w:lang w:val="sv-SE"/>
        </w:rPr>
        <w:t xml:space="preserve"> )</w:t>
      </w:r>
      <w:r w:rsidR="0006038A" w:rsidRPr="004969AC">
        <w:rPr>
          <w:rFonts w:ascii="Garamond" w:hAnsi="Garamond"/>
          <w:lang w:val="sv-SE"/>
        </w:rPr>
        <w:t>.</w:t>
      </w:r>
      <w:r w:rsidR="00712AF7" w:rsidRPr="004969AC">
        <w:rPr>
          <w:rFonts w:ascii="Garamond" w:hAnsi="Garamond"/>
          <w:lang w:val="sv-SE"/>
        </w:rPr>
        <w:t xml:space="preserve"> </w:t>
      </w:r>
      <w:r w:rsidR="0006038A" w:rsidRPr="004969AC">
        <w:rPr>
          <w:rFonts w:ascii="Garamond" w:hAnsi="Garamond"/>
          <w:lang w:val="sv-SE"/>
        </w:rPr>
        <w:t>Gustad’s</w:t>
      </w:r>
      <w:r w:rsidR="00712AF7" w:rsidRPr="004969AC">
        <w:rPr>
          <w:rFonts w:ascii="Garamond" w:hAnsi="Garamond"/>
          <w:lang w:val="sv-SE"/>
        </w:rPr>
        <w:t xml:space="preserve"> (dalam Gibson, 1995) </w:t>
      </w:r>
      <w:r w:rsidR="0006038A" w:rsidRPr="004969AC">
        <w:rPr>
          <w:rFonts w:ascii="Garamond" w:hAnsi="Garamond"/>
          <w:lang w:val="sv-SE"/>
        </w:rPr>
        <w:t xml:space="preserve">menyebutkan </w:t>
      </w:r>
      <w:r w:rsidR="00712AF7" w:rsidRPr="004969AC">
        <w:rPr>
          <w:rFonts w:ascii="Garamond" w:hAnsi="Garamond"/>
          <w:lang w:val="sv-SE"/>
        </w:rPr>
        <w:t xml:space="preserve">hakekat </w:t>
      </w:r>
      <w:r w:rsidR="0006038A" w:rsidRPr="004969AC">
        <w:rPr>
          <w:rFonts w:ascii="Garamond" w:hAnsi="Garamond"/>
          <w:lang w:val="sv-SE"/>
        </w:rPr>
        <w:t xml:space="preserve">konseling sebagai berikut: </w:t>
      </w:r>
    </w:p>
    <w:p w:rsidR="0006038A" w:rsidRPr="0006038A" w:rsidRDefault="0006038A" w:rsidP="0006038A">
      <w:pPr>
        <w:pStyle w:val="Default"/>
        <w:ind w:left="900"/>
        <w:jc w:val="both"/>
        <w:rPr>
          <w:rFonts w:ascii="Garamond" w:hAnsi="Garamond"/>
          <w:lang w:val="sv-SE"/>
        </w:rPr>
      </w:pPr>
    </w:p>
    <w:p w:rsidR="0006038A" w:rsidRPr="0006038A" w:rsidRDefault="0006038A" w:rsidP="0006038A">
      <w:pPr>
        <w:pStyle w:val="Default"/>
        <w:ind w:left="900"/>
        <w:jc w:val="both"/>
        <w:rPr>
          <w:rFonts w:ascii="Garamond" w:hAnsi="Garamond"/>
        </w:rPr>
      </w:pPr>
      <w:r w:rsidRPr="0006038A">
        <w:rPr>
          <w:rFonts w:ascii="Garamond" w:hAnsi="Garamond"/>
          <w:i/>
          <w:iCs/>
        </w:rPr>
        <w:t xml:space="preserve">Counseling is a learning-oriented process, carried on in a simple, one-to-one social environment, in which a counselor, professionally competent in relevant psychological skill and knowledge, seeks to assist the client, by methods appropriate to the latter’s needs and within the context of the total personnel program, to learn more about himself and to accept himself, to learn how to put such understanding into effect in relation to more clearly perceived, realisticaly defined goals to the end that the client may become a happier and more productive member of his society. </w:t>
      </w:r>
    </w:p>
    <w:p w:rsidR="0006038A" w:rsidRPr="0006038A" w:rsidRDefault="0006038A" w:rsidP="0006038A">
      <w:pPr>
        <w:pStyle w:val="Default"/>
        <w:ind w:left="360" w:firstLine="720"/>
        <w:jc w:val="both"/>
        <w:rPr>
          <w:rFonts w:ascii="Garamond" w:hAnsi="Garamond"/>
          <w:i/>
          <w:iCs/>
        </w:rPr>
      </w:pPr>
    </w:p>
    <w:p w:rsidR="0006038A" w:rsidRPr="0006038A" w:rsidRDefault="0006038A" w:rsidP="009149C6">
      <w:pPr>
        <w:pStyle w:val="Default"/>
        <w:spacing w:line="360" w:lineRule="auto"/>
        <w:ind w:left="720" w:firstLine="357"/>
        <w:jc w:val="both"/>
        <w:rPr>
          <w:rFonts w:ascii="Garamond" w:hAnsi="Garamond"/>
        </w:rPr>
      </w:pPr>
      <w:r w:rsidRPr="0006038A">
        <w:rPr>
          <w:rFonts w:ascii="Garamond" w:hAnsi="Garamond"/>
          <w:i/>
          <w:iCs/>
        </w:rPr>
        <w:t xml:space="preserve">Ethical Standard of American Personnel and Guidance Association </w:t>
      </w:r>
      <w:r w:rsidRPr="0006038A">
        <w:rPr>
          <w:rFonts w:ascii="Garamond" w:hAnsi="Garamond"/>
        </w:rPr>
        <w:t>(dalam Belkin</w:t>
      </w:r>
      <w:r w:rsidR="00712AF7">
        <w:rPr>
          <w:rFonts w:ascii="Garamond" w:hAnsi="Garamond"/>
        </w:rPr>
        <w:t xml:space="preserve"> (1975)</w:t>
      </w:r>
      <w:r w:rsidRPr="0006038A">
        <w:rPr>
          <w:rFonts w:ascii="Garamond" w:hAnsi="Garamond"/>
        </w:rPr>
        <w:t xml:space="preserve"> menyebutkan bahwa:</w:t>
      </w:r>
      <w:r w:rsidR="00712AF7" w:rsidRPr="0006038A">
        <w:rPr>
          <w:rFonts w:ascii="Garamond" w:hAnsi="Garamond"/>
        </w:rPr>
        <w:t xml:space="preserve"> </w:t>
      </w:r>
      <w:r w:rsidRPr="0006038A">
        <w:rPr>
          <w:rFonts w:ascii="Garamond" w:hAnsi="Garamond"/>
        </w:rPr>
        <w:t>“</w:t>
      </w:r>
      <w:r w:rsidRPr="0006038A">
        <w:rPr>
          <w:rFonts w:ascii="Garamond" w:hAnsi="Garamond"/>
          <w:i/>
          <w:iCs/>
        </w:rPr>
        <w:t xml:space="preserve">A counseling relationship denotes that the persons seeking help retain full freedom of choice and decision and that the helping person has no authority or responsibility to approve or disapprove </w:t>
      </w:r>
      <w:r w:rsidRPr="0006038A">
        <w:rPr>
          <w:rFonts w:ascii="Garamond" w:hAnsi="Garamond"/>
          <w:i/>
          <w:iCs/>
        </w:rPr>
        <w:lastRenderedPageBreak/>
        <w:t>of the choices or decisions of the counselee or client</w:t>
      </w:r>
      <w:r w:rsidRPr="0006038A">
        <w:rPr>
          <w:rFonts w:ascii="Garamond" w:hAnsi="Garamond"/>
        </w:rPr>
        <w:t xml:space="preserve">”. Hubungan konseling adalah sebuah hubungan yang membantu klien dalam membuat pilihan dan keputusan. </w:t>
      </w:r>
    </w:p>
    <w:p w:rsidR="0006038A" w:rsidRPr="0006038A" w:rsidRDefault="0006038A" w:rsidP="009149C6">
      <w:pPr>
        <w:pStyle w:val="Default"/>
        <w:spacing w:line="360" w:lineRule="auto"/>
        <w:ind w:left="720" w:firstLine="357"/>
        <w:jc w:val="both"/>
        <w:rPr>
          <w:rFonts w:ascii="Garamond" w:hAnsi="Garamond"/>
          <w:i/>
          <w:iCs/>
        </w:rPr>
      </w:pPr>
      <w:r w:rsidRPr="009149C6">
        <w:rPr>
          <w:rFonts w:ascii="Garamond" w:hAnsi="Garamond"/>
          <w:iCs/>
        </w:rPr>
        <w:t>Sementara</w:t>
      </w:r>
      <w:r w:rsidRPr="0006038A">
        <w:rPr>
          <w:rFonts w:ascii="Garamond" w:hAnsi="Garamond"/>
          <w:i/>
          <w:iCs/>
        </w:rPr>
        <w:t xml:space="preserve"> </w:t>
      </w:r>
      <w:r w:rsidRPr="0006038A">
        <w:rPr>
          <w:rFonts w:ascii="Garamond" w:hAnsi="Garamond"/>
        </w:rPr>
        <w:t>itu, Gibson &amp; Mitchell</w:t>
      </w:r>
      <w:r w:rsidR="00712AF7">
        <w:rPr>
          <w:rFonts w:ascii="Garamond" w:hAnsi="Garamond"/>
        </w:rPr>
        <w:t xml:space="preserve"> (1995)</w:t>
      </w:r>
      <w:r w:rsidRPr="0006038A">
        <w:rPr>
          <w:rFonts w:ascii="Garamond" w:hAnsi="Garamond"/>
        </w:rPr>
        <w:t xml:space="preserve"> menyatakan definisi konseling perorangan sebagai berikut: </w:t>
      </w:r>
      <w:r w:rsidR="00712AF7">
        <w:rPr>
          <w:rFonts w:ascii="Garamond" w:hAnsi="Garamond"/>
        </w:rPr>
        <w:t>“</w:t>
      </w:r>
      <w:r w:rsidRPr="0006038A">
        <w:rPr>
          <w:rFonts w:ascii="Garamond" w:hAnsi="Garamond"/>
          <w:i/>
          <w:iCs/>
        </w:rPr>
        <w:t xml:space="preserve">Individual counseling is a one-to-one relationship involving a trained counselor and focuses on some aspects of a client’s adjusment, developmental, or decision-making needs. This process provides a relationship and communications base from which the client can develop understanding, explore possibilities, and initiate change. </w:t>
      </w:r>
    </w:p>
    <w:p w:rsidR="0006038A" w:rsidRPr="0006038A" w:rsidRDefault="0006038A" w:rsidP="0006038A">
      <w:pPr>
        <w:pStyle w:val="Default"/>
        <w:ind w:left="360" w:firstLine="720"/>
        <w:jc w:val="both"/>
        <w:rPr>
          <w:rFonts w:ascii="Garamond" w:hAnsi="Garamond"/>
        </w:rPr>
      </w:pPr>
    </w:p>
    <w:p w:rsidR="0006038A" w:rsidRPr="0006038A" w:rsidRDefault="00712AF7" w:rsidP="009149C6">
      <w:pPr>
        <w:pStyle w:val="Default"/>
        <w:spacing w:line="360" w:lineRule="auto"/>
        <w:ind w:left="720" w:firstLine="357"/>
        <w:jc w:val="both"/>
        <w:rPr>
          <w:rFonts w:ascii="Garamond" w:hAnsi="Garamond"/>
        </w:rPr>
      </w:pPr>
      <w:r>
        <w:rPr>
          <w:rFonts w:ascii="Garamond" w:hAnsi="Garamond"/>
        </w:rPr>
        <w:t>S</w:t>
      </w:r>
      <w:r w:rsidR="0006038A" w:rsidRPr="0006038A">
        <w:rPr>
          <w:rFonts w:ascii="Garamond" w:hAnsi="Garamond"/>
        </w:rPr>
        <w:t xml:space="preserve">ejalan dengan </w:t>
      </w:r>
      <w:r>
        <w:rPr>
          <w:rFonts w:ascii="Garamond" w:hAnsi="Garamond"/>
        </w:rPr>
        <w:t xml:space="preserve">itu </w:t>
      </w:r>
      <w:r w:rsidR="0006038A" w:rsidRPr="0006038A">
        <w:rPr>
          <w:rFonts w:ascii="Garamond" w:hAnsi="Garamond"/>
        </w:rPr>
        <w:t>pendapat Dryden</w:t>
      </w:r>
      <w:r>
        <w:rPr>
          <w:rFonts w:ascii="Garamond" w:hAnsi="Garamond"/>
        </w:rPr>
        <w:t xml:space="preserve"> (dalam Palmer, 1989)</w:t>
      </w:r>
      <w:r w:rsidR="0006038A" w:rsidRPr="0006038A">
        <w:rPr>
          <w:rFonts w:ascii="Garamond" w:hAnsi="Garamond"/>
        </w:rPr>
        <w:t xml:space="preserve">; bahwa konseling perorangan sangat menjaga kerahasiaan klien; konseling perorangan akan membuat hubungan akrab antara klien dan konselor; konseling perorangan sebagai proses pembelajaran klien; konseling perorangan adalah sebuah proses teraputik. Lebih lanjut, </w:t>
      </w:r>
      <w:r w:rsidR="003D6106">
        <w:rPr>
          <w:rFonts w:ascii="Garamond" w:hAnsi="Garamond"/>
        </w:rPr>
        <w:t>dis</w:t>
      </w:r>
      <w:r w:rsidR="0006038A" w:rsidRPr="0006038A">
        <w:rPr>
          <w:rFonts w:ascii="Garamond" w:hAnsi="Garamond"/>
        </w:rPr>
        <w:t xml:space="preserve">impulkan bahwa konseling perorangan membantu klien yang ingin membuat perbedaan dirinya dengan yang lain. Konseling perorangan juga akan sangat membantu konselor dalam membuat variasi gaya teraputik untuk klien yang berbeda. Konseling perorangan menurut </w:t>
      </w:r>
      <w:r w:rsidR="0006038A" w:rsidRPr="0006038A">
        <w:rPr>
          <w:rFonts w:ascii="Garamond" w:hAnsi="Garamond"/>
          <w:i/>
          <w:iCs/>
        </w:rPr>
        <w:t xml:space="preserve">Prayitno </w:t>
      </w:r>
      <w:r w:rsidR="0006038A" w:rsidRPr="0006038A">
        <w:rPr>
          <w:rFonts w:ascii="Garamond" w:hAnsi="Garamond"/>
        </w:rPr>
        <w:t xml:space="preserve">dan Erman Amti </w:t>
      </w:r>
      <w:r w:rsidR="003D6106">
        <w:rPr>
          <w:rFonts w:ascii="Garamond" w:hAnsi="Garamond"/>
        </w:rPr>
        <w:t>(2004)</w:t>
      </w:r>
      <w:r w:rsidR="0006038A" w:rsidRPr="0006038A">
        <w:rPr>
          <w:rFonts w:ascii="Garamond" w:hAnsi="Garamond"/>
        </w:rPr>
        <w:t xml:space="preserve"> adalah “proses pemberian bantuan yang dilakukan melalui wawancara konseling oleh seorang ahli (disebut konselor) kepada individu yang sedang mengalami sesuatu masalah (disebut klien) yang bermuara pada teratasinya masalah yang dihadapi klien”. </w:t>
      </w:r>
    </w:p>
    <w:p w:rsidR="0006038A" w:rsidRPr="0006038A" w:rsidRDefault="00091E96" w:rsidP="009149C6">
      <w:pPr>
        <w:autoSpaceDE w:val="0"/>
        <w:autoSpaceDN w:val="0"/>
        <w:adjustRightInd w:val="0"/>
        <w:spacing w:after="0" w:line="360" w:lineRule="auto"/>
        <w:ind w:left="720" w:firstLine="357"/>
        <w:jc w:val="both"/>
        <w:rPr>
          <w:rFonts w:ascii="Garamond" w:hAnsi="Garamond"/>
          <w:sz w:val="24"/>
          <w:szCs w:val="24"/>
          <w:lang w:val="sv-SE"/>
        </w:rPr>
      </w:pPr>
      <w:r>
        <w:rPr>
          <w:rFonts w:ascii="Garamond" w:hAnsi="Garamond"/>
          <w:sz w:val="24"/>
          <w:szCs w:val="24"/>
        </w:rPr>
        <w:t xml:space="preserve">Konseling </w:t>
      </w:r>
      <w:r w:rsidR="0006038A" w:rsidRPr="0006038A">
        <w:rPr>
          <w:rFonts w:ascii="Garamond" w:hAnsi="Garamond"/>
          <w:sz w:val="24"/>
          <w:szCs w:val="24"/>
        </w:rPr>
        <w:t xml:space="preserve">individual </w:t>
      </w:r>
      <w:r>
        <w:rPr>
          <w:rFonts w:ascii="Garamond" w:hAnsi="Garamond"/>
          <w:sz w:val="24"/>
          <w:szCs w:val="24"/>
        </w:rPr>
        <w:t xml:space="preserve">bertujuan </w:t>
      </w:r>
      <w:r w:rsidR="0006038A" w:rsidRPr="0006038A">
        <w:rPr>
          <w:rFonts w:ascii="Garamond" w:hAnsi="Garamond"/>
          <w:sz w:val="24"/>
          <w:szCs w:val="24"/>
        </w:rPr>
        <w:t xml:space="preserve">terentaskannya masalah yang dialami klien.  Masalah klien dimaksud memiliki ciri-ciri; sesuatu yang tidak disukai adanya, sesuatu yang ingin dihilangkan dan sesuatu yang dapat menghambat atau merugikan. </w:t>
      </w:r>
      <w:r>
        <w:rPr>
          <w:rFonts w:ascii="Garamond" w:hAnsi="Garamond"/>
          <w:sz w:val="24"/>
          <w:szCs w:val="24"/>
        </w:rPr>
        <w:t xml:space="preserve">Jadi </w:t>
      </w:r>
      <w:r w:rsidR="0006038A" w:rsidRPr="0006038A">
        <w:rPr>
          <w:rFonts w:ascii="Garamond" w:hAnsi="Garamond"/>
          <w:sz w:val="24"/>
          <w:szCs w:val="24"/>
        </w:rPr>
        <w:t xml:space="preserve">tujuan umum </w:t>
      </w:r>
      <w:r>
        <w:rPr>
          <w:rFonts w:ascii="Garamond" w:hAnsi="Garamond"/>
          <w:sz w:val="24"/>
          <w:szCs w:val="24"/>
        </w:rPr>
        <w:t xml:space="preserve">konseling individual </w:t>
      </w:r>
      <w:r w:rsidR="0006038A" w:rsidRPr="0006038A">
        <w:rPr>
          <w:rFonts w:ascii="Garamond" w:hAnsi="Garamond"/>
          <w:sz w:val="24"/>
          <w:szCs w:val="24"/>
        </w:rPr>
        <w:t xml:space="preserve">mengentaskan masalah klien adalah   mengurangi intensitas ketidaksukaan atas keberadaan sesuatu yang dimaksud/meniadakan keberadaan sesuatu, mengurangi intensitas hambatan/kerugian yang ditimbulkan oleh sesuatu yang dimaksud. </w:t>
      </w:r>
      <w:r w:rsidR="0006038A" w:rsidRPr="0006038A">
        <w:rPr>
          <w:rFonts w:ascii="Garamond" w:hAnsi="Garamond"/>
          <w:sz w:val="24"/>
          <w:szCs w:val="24"/>
          <w:lang w:val="sv-SE"/>
        </w:rPr>
        <w:t xml:space="preserve">Fungsi utama  yang konseling individual ini adalah fungsi pengentasan. </w:t>
      </w:r>
    </w:p>
    <w:p w:rsidR="0006038A" w:rsidRPr="0006038A" w:rsidRDefault="00091E96" w:rsidP="009149C6">
      <w:pPr>
        <w:autoSpaceDE w:val="0"/>
        <w:autoSpaceDN w:val="0"/>
        <w:adjustRightInd w:val="0"/>
        <w:spacing w:after="0" w:line="360" w:lineRule="auto"/>
        <w:ind w:left="720" w:firstLine="357"/>
        <w:jc w:val="both"/>
        <w:rPr>
          <w:rFonts w:ascii="Garamond" w:hAnsi="Garamond"/>
          <w:sz w:val="24"/>
          <w:szCs w:val="24"/>
          <w:lang w:val="sv-SE"/>
        </w:rPr>
      </w:pPr>
      <w:r>
        <w:rPr>
          <w:rFonts w:ascii="Garamond" w:hAnsi="Garamond"/>
          <w:sz w:val="24"/>
          <w:szCs w:val="24"/>
          <w:lang w:val="sv-SE"/>
        </w:rPr>
        <w:t>Prayitno (2004) menjelaskan adapun t</w:t>
      </w:r>
      <w:r w:rsidR="0006038A" w:rsidRPr="0006038A">
        <w:rPr>
          <w:rFonts w:ascii="Garamond" w:hAnsi="Garamond"/>
          <w:sz w:val="24"/>
          <w:szCs w:val="24"/>
          <w:lang w:val="sv-SE"/>
        </w:rPr>
        <w:t xml:space="preserve">ujuan khusus konseling individual adalah (1) memahami seluk-beluk masalah yang dialami secara mendalam dan komprehensif serta positif dan dinamis (fungsi pemahaman) (2) dikembangkannya persepsi dan sikap serta kegiatan demi terentaskannya secara spesifik masalah yang dialami klien (fungsi pengentasan) dan (3) pengembangan dan pemeliharaan potensi klien dan berbagai unsur positif yang ada pada dirinya (fungsi pengembangan/pemeliharaan). Secara khusus konseling individual juga bertujuan untuk (4) menyiapkan klien untuk memiliki kekuatan bagi tercegah menjalarnya </w:t>
      </w:r>
      <w:r w:rsidR="0006038A" w:rsidRPr="0006038A">
        <w:rPr>
          <w:rFonts w:ascii="Garamond" w:hAnsi="Garamond"/>
          <w:sz w:val="24"/>
          <w:szCs w:val="24"/>
          <w:lang w:val="sv-SE"/>
        </w:rPr>
        <w:lastRenderedPageBreak/>
        <w:t>masalah yang sekarang sedang dialami dan tercegahnya masalah-masalah baru (fungsi pencegahan). Terakhir (5) konseling individual juga membentuk kemampuan klien untuk membela diri sendiri menghadapi keteraniayaan (fungsi advokasi).</w:t>
      </w:r>
    </w:p>
    <w:p w:rsidR="0006038A" w:rsidRPr="00091E96" w:rsidRDefault="0006038A" w:rsidP="009149C6">
      <w:pPr>
        <w:autoSpaceDE w:val="0"/>
        <w:autoSpaceDN w:val="0"/>
        <w:adjustRightInd w:val="0"/>
        <w:spacing w:after="0" w:line="360" w:lineRule="auto"/>
        <w:ind w:left="720" w:firstLine="357"/>
        <w:jc w:val="both"/>
        <w:rPr>
          <w:rFonts w:ascii="Garamond" w:hAnsi="Garamond"/>
          <w:sz w:val="24"/>
          <w:szCs w:val="24"/>
          <w:lang w:val="sv-SE"/>
        </w:rPr>
      </w:pPr>
      <w:r w:rsidRPr="0006038A">
        <w:rPr>
          <w:rFonts w:ascii="Garamond" w:hAnsi="Garamond"/>
          <w:sz w:val="24"/>
          <w:szCs w:val="24"/>
          <w:lang w:val="nb-NO"/>
        </w:rPr>
        <w:t xml:space="preserve">Komponen konseling individual adalah konselor dan klien. Konselor adalah seorang ahli dalam bidang konseling yang memiliki kewenangan dan mandat secara profesional untuk melaksanakan kegiatan pelayanan konseling. Klien adalah seorang individu yang sedang mengalami masalah atau setidak-tidaknya sedang mengalami sesuatu yang ingin ia sampaikan kepada orang lain. </w:t>
      </w:r>
      <w:r w:rsidR="00091E96" w:rsidRPr="0006038A">
        <w:rPr>
          <w:rFonts w:ascii="Garamond" w:hAnsi="Garamond"/>
          <w:sz w:val="24"/>
          <w:szCs w:val="24"/>
          <w:lang w:val="sv-SE"/>
        </w:rPr>
        <w:t>Secara menyeluruh dan umum proses layanan konseling individual terentangkan dari kegiatan paling awal sampai akhir yaitu lima tahap:</w:t>
      </w:r>
      <w:r w:rsidR="00091E96" w:rsidRPr="0006038A">
        <w:rPr>
          <w:rFonts w:ascii="Garamond" w:hAnsi="Garamond"/>
          <w:sz w:val="24"/>
          <w:szCs w:val="24"/>
          <w:lang w:val="sv-SE"/>
        </w:rPr>
        <w:t xml:space="preserve"> </w:t>
      </w:r>
      <w:r w:rsidR="00091E96" w:rsidRPr="0006038A">
        <w:rPr>
          <w:rFonts w:ascii="Garamond" w:hAnsi="Garamond"/>
          <w:sz w:val="24"/>
          <w:szCs w:val="24"/>
          <w:lang w:val="sv-SE"/>
        </w:rPr>
        <w:t xml:space="preserve">1). pengantaran2). </w:t>
      </w:r>
      <w:r w:rsidR="00091E96" w:rsidRPr="0006038A">
        <w:rPr>
          <w:rFonts w:ascii="Garamond" w:hAnsi="Garamond"/>
          <w:sz w:val="24"/>
          <w:szCs w:val="24"/>
          <w:lang w:val="sv-SE"/>
        </w:rPr>
        <w:t>P</w:t>
      </w:r>
      <w:r w:rsidR="00091E96" w:rsidRPr="0006038A">
        <w:rPr>
          <w:rFonts w:ascii="Garamond" w:hAnsi="Garamond"/>
          <w:sz w:val="24"/>
          <w:szCs w:val="24"/>
          <w:lang w:val="sv-SE"/>
        </w:rPr>
        <w:t>enjajakan</w:t>
      </w:r>
      <w:r w:rsidR="00091E96">
        <w:rPr>
          <w:rFonts w:ascii="Garamond" w:hAnsi="Garamond"/>
          <w:sz w:val="24"/>
          <w:szCs w:val="24"/>
          <w:lang w:val="sv-SE"/>
        </w:rPr>
        <w:t xml:space="preserve"> </w:t>
      </w:r>
      <w:r w:rsidR="00091E96" w:rsidRPr="0006038A">
        <w:rPr>
          <w:rFonts w:ascii="Garamond" w:hAnsi="Garamond"/>
          <w:sz w:val="24"/>
          <w:szCs w:val="24"/>
          <w:lang w:val="sv-SE"/>
        </w:rPr>
        <w:t>3). Penafsiran</w:t>
      </w:r>
      <w:r w:rsidR="00091E96">
        <w:rPr>
          <w:rFonts w:ascii="Garamond" w:hAnsi="Garamond"/>
          <w:sz w:val="24"/>
          <w:szCs w:val="24"/>
          <w:lang w:val="sv-SE"/>
        </w:rPr>
        <w:t xml:space="preserve">, </w:t>
      </w:r>
      <w:r w:rsidR="00091E96" w:rsidRPr="0006038A">
        <w:rPr>
          <w:rFonts w:ascii="Garamond" w:hAnsi="Garamond"/>
          <w:sz w:val="24"/>
          <w:szCs w:val="24"/>
          <w:lang w:val="sv-SE"/>
        </w:rPr>
        <w:t>4). Pembinaan</w:t>
      </w:r>
      <w:r w:rsidR="00091E96">
        <w:rPr>
          <w:rFonts w:ascii="Garamond" w:hAnsi="Garamond"/>
          <w:sz w:val="24"/>
          <w:szCs w:val="24"/>
          <w:lang w:val="sv-SE"/>
        </w:rPr>
        <w:t xml:space="preserve">, </w:t>
      </w:r>
      <w:r w:rsidR="00091E96" w:rsidRPr="0006038A">
        <w:rPr>
          <w:rFonts w:ascii="Garamond" w:hAnsi="Garamond"/>
          <w:sz w:val="24"/>
          <w:szCs w:val="24"/>
          <w:lang w:val="sv-SE"/>
        </w:rPr>
        <w:t>5). Penilaian</w:t>
      </w:r>
      <w:r w:rsidR="00091E96">
        <w:rPr>
          <w:rFonts w:ascii="Garamond" w:hAnsi="Garamond"/>
          <w:sz w:val="24"/>
          <w:szCs w:val="24"/>
          <w:lang w:val="sv-SE"/>
        </w:rPr>
        <w:t xml:space="preserve">. </w:t>
      </w:r>
      <w:r w:rsidR="00091E96" w:rsidRPr="0006038A">
        <w:rPr>
          <w:rFonts w:ascii="Garamond" w:hAnsi="Garamond"/>
          <w:sz w:val="24"/>
          <w:szCs w:val="24"/>
          <w:lang w:val="sv-SE"/>
        </w:rPr>
        <w:t>Diantara kelima tahap itu tidak ada batas yang jelas, bahkan kelimanya cenderung sangat bertumpang tindih.</w:t>
      </w:r>
    </w:p>
    <w:p w:rsidR="0006038A" w:rsidRPr="0006038A" w:rsidRDefault="0006038A" w:rsidP="009149C6">
      <w:pPr>
        <w:autoSpaceDE w:val="0"/>
        <w:autoSpaceDN w:val="0"/>
        <w:adjustRightInd w:val="0"/>
        <w:spacing w:after="0" w:line="360" w:lineRule="auto"/>
        <w:ind w:left="720" w:firstLine="357"/>
        <w:jc w:val="both"/>
        <w:rPr>
          <w:rFonts w:ascii="Garamond" w:hAnsi="Garamond"/>
          <w:sz w:val="24"/>
          <w:szCs w:val="24"/>
          <w:lang w:val="nb-NO"/>
        </w:rPr>
      </w:pPr>
      <w:r w:rsidRPr="0006038A">
        <w:rPr>
          <w:rFonts w:ascii="Garamond" w:hAnsi="Garamond"/>
          <w:sz w:val="24"/>
          <w:szCs w:val="24"/>
          <w:lang w:val="nb-NO"/>
        </w:rPr>
        <w:t>Klien datang/menemui konselor dengan cara yang berbeda-beda. Ada yang datang sendiri dengan kemampuan yang kuat untuk memenuhi konselor (self referal) ada yang datangan dengan perantara orang lain bahkan ada yang terpaksa karena didorong oleh pihak tertentu seperti orang tua. Kedatangan atau pertemuan klien dengan konselor dilatarbelakangi oleh kondisi tertentu yang ada pada diri klien. Menyikapi hal itu konselor memiliki prinsip KLIEN TIDAK PERNAH SALAH (KTPS).</w:t>
      </w:r>
      <w:r w:rsidR="00091E96">
        <w:rPr>
          <w:rFonts w:ascii="Garamond" w:hAnsi="Garamond"/>
          <w:sz w:val="24"/>
          <w:szCs w:val="24"/>
          <w:lang w:val="nb-NO"/>
        </w:rPr>
        <w:t xml:space="preserve"> Lebih lanjut menurut Prayitno (2004) keefektifan </w:t>
      </w:r>
      <w:r w:rsidRPr="0006038A">
        <w:rPr>
          <w:rFonts w:ascii="Garamond" w:hAnsi="Garamond"/>
          <w:sz w:val="24"/>
          <w:szCs w:val="24"/>
          <w:lang w:val="nb-NO"/>
        </w:rPr>
        <w:t>konseling individual mengikuti tahapan berikut :</w:t>
      </w:r>
    </w:p>
    <w:p w:rsidR="0006038A" w:rsidRPr="0006038A" w:rsidRDefault="009149C6"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82816" behindDoc="0" locked="0" layoutInCell="1" allowOverlap="1" wp14:anchorId="7BA9429D" wp14:editId="276D8CEE">
                <wp:simplePos x="0" y="0"/>
                <wp:positionH relativeFrom="column">
                  <wp:posOffset>2425700</wp:posOffset>
                </wp:positionH>
                <wp:positionV relativeFrom="paragraph">
                  <wp:posOffset>168910</wp:posOffset>
                </wp:positionV>
                <wp:extent cx="1828800" cy="3429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FFFFFF"/>
                          </a:solidFill>
                          <a:miter lim="800000"/>
                          <a:headEnd/>
                          <a:tailEnd/>
                        </a:ln>
                      </wps:spPr>
                      <wps:txbx>
                        <w:txbxContent>
                          <w:p w:rsidR="0006038A" w:rsidRDefault="0006038A" w:rsidP="0006038A">
                            <w:r>
                              <w:t>Pasca konseling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91pt;margin-top:13.3pt;width:2in;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" strokecolor="white">
                <v:textbox>
                  <w:txbxContent>
                    <w:p w:rsidR="0006038A" w:rsidRDefault="0006038A" w:rsidP="0006038A">
                      <w:r>
                        <w:t>Pasca konseling individual</w:t>
                      </w:r>
                    </w:p>
                  </w:txbxContent>
                </v:textbox>
              </v:shape>
            </w:pict>
          </mc:Fallback>
        </mc:AlternateContent>
      </w:r>
      <w:r w:rsidRPr="0006038A">
        <w:rPr>
          <w:rFonts w:ascii="Garamond" w:hAnsi="Garamond"/>
          <w:noProof/>
        </w:rPr>
        <mc:AlternateContent>
          <mc:Choice Requires="wps">
            <w:drawing>
              <wp:anchor distT="0" distB="0" distL="114300" distR="114300" simplePos="0" relativeHeight="251673600" behindDoc="0" locked="0" layoutInCell="1" allowOverlap="1" wp14:anchorId="66E2615A" wp14:editId="15BDB88D">
                <wp:simplePos x="0" y="0"/>
                <wp:positionH relativeFrom="column">
                  <wp:posOffset>5028565</wp:posOffset>
                </wp:positionH>
                <wp:positionV relativeFrom="paragraph">
                  <wp:posOffset>73025</wp:posOffset>
                </wp:positionV>
                <wp:extent cx="228600" cy="289560"/>
                <wp:effectExtent l="0" t="0" r="19050" b="152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9560"/>
                        </a:xfrm>
                        <a:prstGeom prst="rect">
                          <a:avLst/>
                        </a:prstGeom>
                        <a:solidFill>
                          <a:srgbClr val="FFFFFF"/>
                        </a:solidFill>
                        <a:ln w="9525">
                          <a:solidFill>
                            <a:srgbClr val="000000"/>
                          </a:solidFill>
                          <a:miter lim="800000"/>
                          <a:headEnd/>
                          <a:tailEnd/>
                        </a:ln>
                      </wps:spPr>
                      <wps:txbx>
                        <w:txbxContent>
                          <w:p w:rsidR="0006038A" w:rsidRDefault="0006038A" w:rsidP="0006038A">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395.95pt;margin-top:5.75pt;width:18pt;height:2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">
                <v:textbox>
                  <w:txbxContent>
                    <w:p w:rsidR="0006038A" w:rsidRDefault="0006038A" w:rsidP="0006038A">
                      <w:r>
                        <w:t>5</w:t>
                      </w:r>
                    </w:p>
                  </w:txbxContent>
                </v:textbox>
              </v:shape>
            </w:pict>
          </mc:Fallback>
        </mc:AlternateContent>
      </w:r>
      <w:r w:rsidRPr="0006038A">
        <w:rPr>
          <w:rFonts w:ascii="Garamond" w:hAnsi="Garamond"/>
          <w:noProof/>
        </w:rPr>
        <mc:AlternateContent>
          <mc:Choice Requires="wps">
            <w:drawing>
              <wp:anchor distT="0" distB="0" distL="114300" distR="114300" simplePos="0" relativeHeight="251678720" behindDoc="0" locked="0" layoutInCell="1" allowOverlap="1" wp14:anchorId="2A5DC08E" wp14:editId="69B0DE6D">
                <wp:simplePos x="0" y="0"/>
                <wp:positionH relativeFrom="column">
                  <wp:posOffset>4457700</wp:posOffset>
                </wp:positionH>
                <wp:positionV relativeFrom="paragraph">
                  <wp:posOffset>240030</wp:posOffset>
                </wp:positionV>
                <wp:extent cx="571500" cy="0"/>
                <wp:effectExtent l="0" t="76200" r="1905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8.9pt" to="39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">
                <v:stroke dashstyle="dash" endarrow="block"/>
              </v:line>
            </w:pict>
          </mc:Fallback>
        </mc:AlternateContent>
      </w:r>
      <w:r w:rsidRPr="0006038A">
        <w:rPr>
          <w:rFonts w:ascii="Garamond" w:hAnsi="Garamond"/>
          <w:noProof/>
        </w:rPr>
        <mc:AlternateContent>
          <mc:Choice Requires="wps">
            <w:drawing>
              <wp:anchor distT="0" distB="0" distL="114300" distR="114300" simplePos="0" relativeHeight="251674624" behindDoc="0" locked="0" layoutInCell="1" allowOverlap="1" wp14:anchorId="4151E971" wp14:editId="7E7578D3">
                <wp:simplePos x="0" y="0"/>
                <wp:positionH relativeFrom="column">
                  <wp:posOffset>4457700</wp:posOffset>
                </wp:positionH>
                <wp:positionV relativeFrom="paragraph">
                  <wp:posOffset>245452</wp:posOffset>
                </wp:positionV>
                <wp:extent cx="0" cy="175701"/>
                <wp:effectExtent l="0" t="0" r="19050" b="152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7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9.35pt" to="351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">
                <v:stroke dashstyle="dash"/>
              </v:line>
            </w:pict>
          </mc:Fallback>
        </mc:AlternateContent>
      </w:r>
    </w:p>
    <w:p w:rsidR="0006038A" w:rsidRPr="0006038A" w:rsidRDefault="009149C6"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63360" behindDoc="0" locked="0" layoutInCell="1" allowOverlap="1" wp14:anchorId="5900CD82" wp14:editId="0ED8D2DD">
                <wp:simplePos x="0" y="0"/>
                <wp:positionH relativeFrom="column">
                  <wp:posOffset>4852670</wp:posOffset>
                </wp:positionH>
                <wp:positionV relativeFrom="paragraph">
                  <wp:posOffset>95885</wp:posOffset>
                </wp:positionV>
                <wp:extent cx="0" cy="386715"/>
                <wp:effectExtent l="0" t="0" r="19050"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1pt,7.55pt" to="382.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"/>
            </w:pict>
          </mc:Fallback>
        </mc:AlternateContent>
      </w:r>
      <w:r w:rsidRPr="0006038A">
        <w:rPr>
          <w:rFonts w:ascii="Garamond" w:hAnsi="Garamond"/>
          <w:noProof/>
        </w:rPr>
        <mc:AlternateContent>
          <mc:Choice Requires="wps">
            <w:drawing>
              <wp:anchor distT="0" distB="0" distL="114300" distR="114300" simplePos="0" relativeHeight="251668480" behindDoc="0" locked="0" layoutInCell="1" allowOverlap="1" wp14:anchorId="07BC5D60" wp14:editId="6056EE7C">
                <wp:simplePos x="0" y="0"/>
                <wp:positionH relativeFrom="column">
                  <wp:posOffset>4852670</wp:posOffset>
                </wp:positionH>
                <wp:positionV relativeFrom="paragraph">
                  <wp:posOffset>99060</wp:posOffset>
                </wp:positionV>
                <wp:extent cx="685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1pt,7.8pt" to="436.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ue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"/>
            </w:pict>
          </mc:Fallback>
        </mc:AlternateContent>
      </w:r>
      <w:r w:rsidRPr="0006038A">
        <w:rPr>
          <w:rFonts w:ascii="Garamond" w:hAnsi="Garamond"/>
          <w:noProof/>
        </w:rPr>
        <mc:AlternateContent>
          <mc:Choice Requires="wps">
            <w:drawing>
              <wp:anchor distT="0" distB="0" distL="114300" distR="114300" simplePos="0" relativeHeight="251675648" behindDoc="0" locked="0" layoutInCell="1" allowOverlap="1" wp14:anchorId="0207F73F" wp14:editId="06A4EA75">
                <wp:simplePos x="0" y="0"/>
                <wp:positionH relativeFrom="column">
                  <wp:posOffset>3903345</wp:posOffset>
                </wp:positionH>
                <wp:positionV relativeFrom="paragraph">
                  <wp:posOffset>266065</wp:posOffset>
                </wp:positionV>
                <wp:extent cx="0" cy="22860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20.95pt" to="307.3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">
                <v:stroke dashstyle="dash"/>
              </v:line>
            </w:pict>
          </mc:Fallback>
        </mc:AlternateContent>
      </w:r>
      <w:r w:rsidRPr="0006038A">
        <w:rPr>
          <w:rFonts w:ascii="Garamond" w:hAnsi="Garamond"/>
          <w:noProof/>
        </w:rPr>
        <mc:AlternateContent>
          <mc:Choice Requires="wps">
            <w:drawing>
              <wp:anchor distT="0" distB="0" distL="114300" distR="114300" simplePos="0" relativeHeight="251679744" behindDoc="0" locked="0" layoutInCell="1" allowOverlap="1" wp14:anchorId="7FC33151" wp14:editId="7E47E4B5">
                <wp:simplePos x="0" y="0"/>
                <wp:positionH relativeFrom="column">
                  <wp:posOffset>3903345</wp:posOffset>
                </wp:positionH>
                <wp:positionV relativeFrom="paragraph">
                  <wp:posOffset>257810</wp:posOffset>
                </wp:positionV>
                <wp:extent cx="457200" cy="0"/>
                <wp:effectExtent l="0" t="76200" r="1905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20.3pt" to="343.3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">
                <v:stroke dashstyle="dash" endarrow="block"/>
              </v:line>
            </w:pict>
          </mc:Fallback>
        </mc:AlternateContent>
      </w:r>
      <w:r w:rsidRPr="0006038A">
        <w:rPr>
          <w:rFonts w:ascii="Garamond" w:hAnsi="Garamond"/>
          <w:noProof/>
        </w:rPr>
        <mc:AlternateContent>
          <mc:Choice Requires="wps">
            <w:drawing>
              <wp:anchor distT="0" distB="0" distL="114300" distR="114300" simplePos="0" relativeHeight="251672576" behindDoc="0" locked="0" layoutInCell="1" allowOverlap="1" wp14:anchorId="271DE8B8" wp14:editId="4175A326">
                <wp:simplePos x="0" y="0"/>
                <wp:positionH relativeFrom="column">
                  <wp:posOffset>4360545</wp:posOffset>
                </wp:positionH>
                <wp:positionV relativeFrom="paragraph">
                  <wp:posOffset>95250</wp:posOffset>
                </wp:positionV>
                <wp:extent cx="228600" cy="289560"/>
                <wp:effectExtent l="0" t="0" r="19050"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9560"/>
                        </a:xfrm>
                        <a:prstGeom prst="rect">
                          <a:avLst/>
                        </a:prstGeom>
                        <a:solidFill>
                          <a:srgbClr val="FFFFFF"/>
                        </a:solidFill>
                        <a:ln w="9525">
                          <a:solidFill>
                            <a:srgbClr val="000000"/>
                          </a:solidFill>
                          <a:miter lim="800000"/>
                          <a:headEnd/>
                          <a:tailEnd/>
                        </a:ln>
                      </wps:spPr>
                      <wps:txbx>
                        <w:txbxContent>
                          <w:p w:rsidR="0006038A" w:rsidRDefault="0006038A" w:rsidP="0006038A">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343.35pt;margin-top:7.5pt;width:18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">
                <v:textbox>
                  <w:txbxContent>
                    <w:p w:rsidR="0006038A" w:rsidRDefault="0006038A" w:rsidP="0006038A">
                      <w:r>
                        <w:t>4</w:t>
                      </w:r>
                    </w:p>
                  </w:txbxContent>
                </v:textbox>
              </v:shape>
            </w:pict>
          </mc:Fallback>
        </mc:AlternateContent>
      </w:r>
    </w:p>
    <w:p w:rsidR="0006038A" w:rsidRPr="0006038A" w:rsidRDefault="009149C6"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67456" behindDoc="0" locked="0" layoutInCell="1" allowOverlap="1" wp14:anchorId="5CF05E21" wp14:editId="0C58041D">
                <wp:simplePos x="0" y="0"/>
                <wp:positionH relativeFrom="column">
                  <wp:posOffset>4229100</wp:posOffset>
                </wp:positionH>
                <wp:positionV relativeFrom="paragraph">
                  <wp:posOffset>159385</wp:posOffset>
                </wp:positionV>
                <wp:extent cx="632460" cy="8890"/>
                <wp:effectExtent l="0" t="0" r="15240" b="292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55pt" to="382.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Z0KAIAAEQ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"/>
            </w:pict>
          </mc:Fallback>
        </mc:AlternateContent>
      </w:r>
      <w:r w:rsidRPr="0006038A">
        <w:rPr>
          <w:rFonts w:ascii="Garamond" w:hAnsi="Garamond"/>
          <w:noProof/>
        </w:rPr>
        <mc:AlternateContent>
          <mc:Choice Requires="wps">
            <w:drawing>
              <wp:anchor distT="0" distB="0" distL="114300" distR="114300" simplePos="0" relativeHeight="251662336" behindDoc="0" locked="0" layoutInCell="1" allowOverlap="1" wp14:anchorId="4BD14F01" wp14:editId="37D0B65A">
                <wp:simplePos x="0" y="0"/>
                <wp:positionH relativeFrom="column">
                  <wp:posOffset>4220210</wp:posOffset>
                </wp:positionH>
                <wp:positionV relativeFrom="paragraph">
                  <wp:posOffset>168275</wp:posOffset>
                </wp:positionV>
                <wp:extent cx="0" cy="746760"/>
                <wp:effectExtent l="0" t="0" r="19050" b="152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3pt,13.25pt" to="332.3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JJ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"/>
            </w:pict>
          </mc:Fallback>
        </mc:AlternateContent>
      </w:r>
    </w:p>
    <w:p w:rsidR="0006038A" w:rsidRPr="0006038A" w:rsidRDefault="0006038A"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80768" behindDoc="0" locked="0" layoutInCell="1" allowOverlap="1" wp14:anchorId="75B9D62F" wp14:editId="755ABCE9">
                <wp:simplePos x="0" y="0"/>
                <wp:positionH relativeFrom="column">
                  <wp:posOffset>3200400</wp:posOffset>
                </wp:positionH>
                <wp:positionV relativeFrom="paragraph">
                  <wp:posOffset>144780</wp:posOffset>
                </wp:positionV>
                <wp:extent cx="571500" cy="0"/>
                <wp:effectExtent l="9525" t="56515" r="19050" b="577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4pt" to="29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">
                <v:stroke dashstyle="dash" endarrow="block"/>
              </v:line>
            </w:pict>
          </mc:Fallback>
        </mc:AlternateContent>
      </w:r>
      <w:r w:rsidRPr="0006038A">
        <w:rPr>
          <w:rFonts w:ascii="Garamond" w:hAnsi="Garamond"/>
          <w:noProof/>
        </w:rPr>
        <mc:AlternateContent>
          <mc:Choice Requires="wps">
            <w:drawing>
              <wp:anchor distT="0" distB="0" distL="114300" distR="114300" simplePos="0" relativeHeight="251676672" behindDoc="0" locked="0" layoutInCell="1" allowOverlap="1" wp14:anchorId="350E2FCE" wp14:editId="7C4CC0BB">
                <wp:simplePos x="0" y="0"/>
                <wp:positionH relativeFrom="column">
                  <wp:posOffset>3200400</wp:posOffset>
                </wp:positionH>
                <wp:positionV relativeFrom="paragraph">
                  <wp:posOffset>144780</wp:posOffset>
                </wp:positionV>
                <wp:extent cx="0" cy="228600"/>
                <wp:effectExtent l="9525" t="8890" r="952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4pt" to="252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">
                <v:stroke dashstyle="dash"/>
              </v:line>
            </w:pict>
          </mc:Fallback>
        </mc:AlternateContent>
      </w:r>
      <w:r w:rsidRPr="0006038A">
        <w:rPr>
          <w:rFonts w:ascii="Garamond" w:hAnsi="Garamond"/>
          <w:noProof/>
        </w:rPr>
        <mc:AlternateContent>
          <mc:Choice Requires="wps">
            <w:drawing>
              <wp:anchor distT="0" distB="0" distL="114300" distR="114300" simplePos="0" relativeHeight="251671552" behindDoc="0" locked="0" layoutInCell="1" allowOverlap="1" wp14:anchorId="278AD067" wp14:editId="1369CCAC">
                <wp:simplePos x="0" y="0"/>
                <wp:positionH relativeFrom="column">
                  <wp:posOffset>3771900</wp:posOffset>
                </wp:positionH>
                <wp:positionV relativeFrom="paragraph">
                  <wp:posOffset>30480</wp:posOffset>
                </wp:positionV>
                <wp:extent cx="228600" cy="289560"/>
                <wp:effectExtent l="9525" t="8890" r="9525"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9560"/>
                        </a:xfrm>
                        <a:prstGeom prst="rect">
                          <a:avLst/>
                        </a:prstGeom>
                        <a:solidFill>
                          <a:srgbClr val="FFFFFF"/>
                        </a:solidFill>
                        <a:ln w="9525">
                          <a:solidFill>
                            <a:srgbClr val="000000"/>
                          </a:solidFill>
                          <a:miter lim="800000"/>
                          <a:headEnd/>
                          <a:tailEnd/>
                        </a:ln>
                      </wps:spPr>
                      <wps:txbx>
                        <w:txbxContent>
                          <w:p w:rsidR="0006038A" w:rsidRDefault="0006038A" w:rsidP="0006038A">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297pt;margin-top:2.4pt;width:18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yyLAIAAFg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">
                <v:textbox>
                  <w:txbxContent>
                    <w:p w:rsidR="0006038A" w:rsidRDefault="0006038A" w:rsidP="0006038A">
                      <w:r>
                        <w:t>3</w:t>
                      </w:r>
                    </w:p>
                  </w:txbxContent>
                </v:textbox>
              </v:shape>
            </w:pict>
          </mc:Fallback>
        </mc:AlternateContent>
      </w:r>
    </w:p>
    <w:p w:rsidR="0006038A" w:rsidRPr="0006038A" w:rsidRDefault="009149C6" w:rsidP="00091E96">
      <w:pPr>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77696" behindDoc="0" locked="0" layoutInCell="1" allowOverlap="1" wp14:anchorId="4471AB83" wp14:editId="57CDA8F7">
                <wp:simplePos x="0" y="0"/>
                <wp:positionH relativeFrom="column">
                  <wp:posOffset>2453005</wp:posOffset>
                </wp:positionH>
                <wp:positionV relativeFrom="paragraph">
                  <wp:posOffset>267970</wp:posOffset>
                </wp:positionV>
                <wp:extent cx="0" cy="2286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21.1pt" to="193.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">
                <v:stroke dashstyle="dash"/>
              </v:line>
            </w:pict>
          </mc:Fallback>
        </mc:AlternateContent>
      </w:r>
      <w:r w:rsidRPr="0006038A">
        <w:rPr>
          <w:rFonts w:ascii="Garamond" w:hAnsi="Garamond"/>
          <w:noProof/>
        </w:rPr>
        <mc:AlternateContent>
          <mc:Choice Requires="wps">
            <w:drawing>
              <wp:anchor distT="0" distB="0" distL="114300" distR="114300" simplePos="0" relativeHeight="251670528" behindDoc="0" locked="0" layoutInCell="1" allowOverlap="1" wp14:anchorId="790D1E4D" wp14:editId="07505774">
                <wp:simplePos x="0" y="0"/>
                <wp:positionH relativeFrom="column">
                  <wp:posOffset>3094355</wp:posOffset>
                </wp:positionH>
                <wp:positionV relativeFrom="paragraph">
                  <wp:posOffset>83820</wp:posOffset>
                </wp:positionV>
                <wp:extent cx="228600" cy="289560"/>
                <wp:effectExtent l="0" t="0" r="1905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9560"/>
                        </a:xfrm>
                        <a:prstGeom prst="rect">
                          <a:avLst/>
                        </a:prstGeom>
                        <a:solidFill>
                          <a:srgbClr val="FFFFFF"/>
                        </a:solidFill>
                        <a:ln w="9525">
                          <a:solidFill>
                            <a:srgbClr val="000000"/>
                          </a:solidFill>
                          <a:miter lim="800000"/>
                          <a:headEnd/>
                          <a:tailEnd/>
                        </a:ln>
                      </wps:spPr>
                      <wps:txbx>
                        <w:txbxContent>
                          <w:p w:rsidR="0006038A" w:rsidRDefault="0006038A" w:rsidP="0006038A">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43.65pt;margin-top:6.6pt;width:18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">
                <v:textbox>
                  <w:txbxContent>
                    <w:p w:rsidR="0006038A" w:rsidRDefault="0006038A" w:rsidP="0006038A">
                      <w:r>
                        <w:t>2</w:t>
                      </w:r>
                    </w:p>
                  </w:txbxContent>
                </v:textbox>
              </v:shape>
            </w:pict>
          </mc:Fallback>
        </mc:AlternateContent>
      </w:r>
      <w:r w:rsidRPr="0006038A">
        <w:rPr>
          <w:rFonts w:ascii="Garamond" w:hAnsi="Garamond"/>
          <w:noProof/>
        </w:rPr>
        <mc:AlternateContent>
          <mc:Choice Requires="wps">
            <w:drawing>
              <wp:anchor distT="0" distB="0" distL="114300" distR="114300" simplePos="0" relativeHeight="251681792" behindDoc="0" locked="0" layoutInCell="1" allowOverlap="1" wp14:anchorId="3037AAC6" wp14:editId="629F3928">
                <wp:simplePos x="0" y="0"/>
                <wp:positionH relativeFrom="column">
                  <wp:posOffset>2453005</wp:posOffset>
                </wp:positionH>
                <wp:positionV relativeFrom="paragraph">
                  <wp:posOffset>267970</wp:posOffset>
                </wp:positionV>
                <wp:extent cx="5715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21.1pt" to="238.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">
                <v:stroke dashstyle="dash" endarrow="block"/>
              </v:line>
            </w:pict>
          </mc:Fallback>
        </mc:AlternateContent>
      </w:r>
      <w:r w:rsidRPr="0006038A">
        <w:rPr>
          <w:rFonts w:ascii="Garamond" w:hAnsi="Garamond"/>
          <w:noProof/>
        </w:rPr>
        <mc:AlternateContent>
          <mc:Choice Requires="wps">
            <w:drawing>
              <wp:anchor distT="0" distB="0" distL="114300" distR="114300" simplePos="0" relativeHeight="251661312" behindDoc="0" locked="0" layoutInCell="1" allowOverlap="1" wp14:anchorId="11609B76" wp14:editId="4238AEDF">
                <wp:simplePos x="0" y="0"/>
                <wp:positionH relativeFrom="column">
                  <wp:posOffset>3543300</wp:posOffset>
                </wp:positionH>
                <wp:positionV relativeFrom="paragraph">
                  <wp:posOffset>302895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3.85pt" to="279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Pp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"/>
            </w:pict>
          </mc:Fallback>
        </mc:AlternateContent>
      </w:r>
      <w:r w:rsidRPr="0006038A">
        <w:rPr>
          <w:rFonts w:ascii="Garamond" w:hAnsi="Garamond"/>
          <w:noProof/>
        </w:rPr>
        <mc:AlternateContent>
          <mc:Choice Requires="wps">
            <w:drawing>
              <wp:anchor distT="0" distB="0" distL="114300" distR="114300" simplePos="0" relativeHeight="251686912" behindDoc="0" locked="0" layoutInCell="1" allowOverlap="1" wp14:anchorId="139972E9" wp14:editId="00DA1C94">
                <wp:simplePos x="0" y="0"/>
                <wp:positionH relativeFrom="column">
                  <wp:posOffset>3560445</wp:posOffset>
                </wp:positionH>
                <wp:positionV relativeFrom="paragraph">
                  <wp:posOffset>295275</wp:posOffset>
                </wp:positionV>
                <wp:extent cx="1028700" cy="5715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23.25pt" to="361.3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">
                <v:stroke dashstyle="dash"/>
              </v:line>
            </w:pict>
          </mc:Fallback>
        </mc:AlternateContent>
      </w:r>
      <w:r w:rsidRPr="0006038A">
        <w:rPr>
          <w:rFonts w:ascii="Garamond" w:hAnsi="Garamond"/>
          <w:noProof/>
        </w:rPr>
        <mc:AlternateContent>
          <mc:Choice Requires="wps">
            <w:drawing>
              <wp:anchor distT="0" distB="0" distL="114300" distR="114300" simplePos="0" relativeHeight="251666432" behindDoc="0" locked="0" layoutInCell="1" allowOverlap="1" wp14:anchorId="4A871BA1" wp14:editId="3C3BBC5E">
                <wp:simplePos x="0" y="0"/>
                <wp:positionH relativeFrom="column">
                  <wp:posOffset>3560445</wp:posOffset>
                </wp:positionH>
                <wp:positionV relativeFrom="paragraph">
                  <wp:posOffset>267970</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35pt,21.1pt" to="334.3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Wx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"/>
            </w:pict>
          </mc:Fallback>
        </mc:AlternateContent>
      </w:r>
      <w:r w:rsidR="0006038A" w:rsidRPr="0006038A">
        <w:rPr>
          <w:rFonts w:ascii="Garamond" w:hAnsi="Garamond"/>
          <w:noProof/>
        </w:rPr>
        <mc:AlternateContent>
          <mc:Choice Requires="wps">
            <w:drawing>
              <wp:anchor distT="0" distB="0" distL="114300" distR="114300" simplePos="0" relativeHeight="251685888" behindDoc="0" locked="0" layoutInCell="1" allowOverlap="1" wp14:anchorId="5AB62F06" wp14:editId="1A36E0F5">
                <wp:simplePos x="0" y="0"/>
                <wp:positionH relativeFrom="column">
                  <wp:posOffset>4229100</wp:posOffset>
                </wp:positionH>
                <wp:positionV relativeFrom="paragraph">
                  <wp:posOffset>83820</wp:posOffset>
                </wp:positionV>
                <wp:extent cx="342900" cy="0"/>
                <wp:effectExtent l="9525" t="9525" r="952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6.6pt" to="5in,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xyKAIAAE8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">
                <v:stroke dashstyle="dash"/>
              </v:line>
            </w:pict>
          </mc:Fallback>
        </mc:AlternateContent>
      </w:r>
      <w:r w:rsidR="0006038A" w:rsidRPr="0006038A">
        <w:rPr>
          <w:rFonts w:ascii="Garamond" w:hAnsi="Garamond"/>
          <w:noProof/>
        </w:rPr>
        <mc:AlternateContent>
          <mc:Choice Requires="wps">
            <w:drawing>
              <wp:anchor distT="0" distB="0" distL="114300" distR="114300" simplePos="0" relativeHeight="251684864" behindDoc="0" locked="0" layoutInCell="1" allowOverlap="1" wp14:anchorId="4660E06F" wp14:editId="0D8EDC77">
                <wp:simplePos x="0" y="0"/>
                <wp:positionH relativeFrom="column">
                  <wp:posOffset>4572000</wp:posOffset>
                </wp:positionH>
                <wp:positionV relativeFrom="paragraph">
                  <wp:posOffset>83820</wp:posOffset>
                </wp:positionV>
                <wp:extent cx="0" cy="80010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6pt" to="5in,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">
                <v:stroke dashstyle="dash"/>
              </v:line>
            </w:pict>
          </mc:Fallback>
        </mc:AlternateContent>
      </w:r>
    </w:p>
    <w:p w:rsidR="0006038A" w:rsidRPr="0006038A" w:rsidRDefault="009149C6"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87936" behindDoc="0" locked="0" layoutInCell="1" allowOverlap="1" wp14:anchorId="21D09406" wp14:editId="59CB6A8B">
                <wp:simplePos x="0" y="0"/>
                <wp:positionH relativeFrom="column">
                  <wp:posOffset>4747260</wp:posOffset>
                </wp:positionH>
                <wp:positionV relativeFrom="paragraph">
                  <wp:posOffset>286385</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FFFFFF"/>
                          </a:solidFill>
                          <a:miter lim="800000"/>
                          <a:headEnd/>
                          <a:tailEnd/>
                        </a:ln>
                      </wps:spPr>
                      <wps:txbx>
                        <w:txbxContent>
                          <w:p w:rsidR="0006038A" w:rsidRDefault="0006038A" w:rsidP="0006038A">
                            <w:r>
                              <w:t>Pra konseling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73.8pt;margin-top:22.55pt;width:81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" strokecolor="white">
                <v:textbox>
                  <w:txbxContent>
                    <w:p w:rsidR="0006038A" w:rsidRDefault="0006038A" w:rsidP="0006038A">
                      <w:r>
                        <w:t>Pra konseling</w:t>
                      </w:r>
                    </w:p>
                  </w:txbxContent>
                </v:textbox>
              </v:shape>
            </w:pict>
          </mc:Fallback>
        </mc:AlternateContent>
      </w:r>
      <w:r w:rsidRPr="0006038A">
        <w:rPr>
          <w:rFonts w:ascii="Garamond" w:hAnsi="Garamond"/>
          <w:noProof/>
        </w:rPr>
        <mc:AlternateContent>
          <mc:Choice Requires="wps">
            <w:drawing>
              <wp:anchor distT="0" distB="0" distL="114300" distR="114300" simplePos="0" relativeHeight="251669504" behindDoc="0" locked="0" layoutInCell="1" allowOverlap="1" wp14:anchorId="110C9168" wp14:editId="2A3300F9">
                <wp:simplePos x="0" y="0"/>
                <wp:positionH relativeFrom="column">
                  <wp:posOffset>2400300</wp:posOffset>
                </wp:positionH>
                <wp:positionV relativeFrom="paragraph">
                  <wp:posOffset>251460</wp:posOffset>
                </wp:positionV>
                <wp:extent cx="228600" cy="28956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89560"/>
                        </a:xfrm>
                        <a:prstGeom prst="rect">
                          <a:avLst/>
                        </a:prstGeom>
                        <a:solidFill>
                          <a:srgbClr val="FFFFFF"/>
                        </a:solidFill>
                        <a:ln w="9525">
                          <a:solidFill>
                            <a:srgbClr val="000000"/>
                          </a:solidFill>
                          <a:miter lim="800000"/>
                          <a:headEnd/>
                          <a:tailEnd/>
                        </a:ln>
                      </wps:spPr>
                      <wps:txbx>
                        <w:txbxContent>
                          <w:p w:rsidR="0006038A" w:rsidRDefault="0006038A" w:rsidP="0006038A">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89pt;margin-top:19.8pt;width:18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RKgIAAFY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">
                <v:textbox>
                  <w:txbxContent>
                    <w:p w:rsidR="0006038A" w:rsidRDefault="0006038A" w:rsidP="0006038A">
                      <w:r>
                        <w:t>1</w:t>
                      </w:r>
                    </w:p>
                  </w:txbxContent>
                </v:textbox>
              </v:shape>
            </w:pict>
          </mc:Fallback>
        </mc:AlternateContent>
      </w:r>
      <w:r w:rsidRPr="0006038A">
        <w:rPr>
          <w:rFonts w:ascii="Garamond" w:hAnsi="Garamond"/>
          <w:noProof/>
        </w:rPr>
        <mc:AlternateContent>
          <mc:Choice Requires="wps">
            <w:drawing>
              <wp:anchor distT="0" distB="0" distL="114300" distR="114300" simplePos="0" relativeHeight="251660288" behindDoc="0" locked="0" layoutInCell="1" allowOverlap="1" wp14:anchorId="01B92129" wp14:editId="3639C70F">
                <wp:simplePos x="0" y="0"/>
                <wp:positionH relativeFrom="column">
                  <wp:posOffset>2857500</wp:posOffset>
                </wp:positionH>
                <wp:positionV relativeFrom="paragraph">
                  <wp:posOffset>285750</wp:posOffset>
                </wp:positionV>
                <wp:extent cx="0" cy="3429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2.5pt" to="2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1F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"/>
            </w:pict>
          </mc:Fallback>
        </mc:AlternateContent>
      </w:r>
      <w:r w:rsidRPr="0006038A">
        <w:rPr>
          <w:rFonts w:ascii="Garamond" w:hAnsi="Garamond"/>
          <w:noProof/>
        </w:rPr>
        <mc:AlternateContent>
          <mc:Choice Requires="wps">
            <w:drawing>
              <wp:anchor distT="0" distB="0" distL="114300" distR="114300" simplePos="0" relativeHeight="251665408" behindDoc="0" locked="0" layoutInCell="1" allowOverlap="1" wp14:anchorId="619667E3" wp14:editId="621C4D59">
                <wp:simplePos x="0" y="0"/>
                <wp:positionH relativeFrom="column">
                  <wp:posOffset>2857500</wp:posOffset>
                </wp:positionH>
                <wp:positionV relativeFrom="paragraph">
                  <wp:posOffset>267970</wp:posOffset>
                </wp:positionV>
                <wp:extent cx="685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1.1pt" to="27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Rd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"/>
            </w:pict>
          </mc:Fallback>
        </mc:AlternateContent>
      </w:r>
    </w:p>
    <w:p w:rsidR="0006038A" w:rsidRPr="0006038A" w:rsidRDefault="009149C6" w:rsidP="0006038A">
      <w:pPr>
        <w:ind w:left="720" w:firstLine="360"/>
        <w:jc w:val="both"/>
        <w:rPr>
          <w:rFonts w:ascii="Garamond" w:hAnsi="Garamond"/>
          <w:sz w:val="24"/>
          <w:szCs w:val="24"/>
          <w:lang w:val="nb-NO"/>
        </w:rPr>
      </w:pPr>
      <w:r w:rsidRPr="0006038A">
        <w:rPr>
          <w:rFonts w:ascii="Garamond" w:hAnsi="Garamond"/>
          <w:noProof/>
        </w:rPr>
        <mc:AlternateContent>
          <mc:Choice Requires="wps">
            <w:drawing>
              <wp:anchor distT="0" distB="0" distL="114300" distR="114300" simplePos="0" relativeHeight="251659264" behindDoc="0" locked="0" layoutInCell="1" allowOverlap="1" wp14:anchorId="25ECDA80" wp14:editId="0A872CB5">
                <wp:simplePos x="0" y="0"/>
                <wp:positionH relativeFrom="column">
                  <wp:posOffset>2241550</wp:posOffset>
                </wp:positionH>
                <wp:positionV relativeFrom="paragraph">
                  <wp:posOffset>303530</wp:posOffset>
                </wp:positionV>
                <wp:extent cx="0" cy="2286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3.9pt" to="176.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"/>
            </w:pict>
          </mc:Fallback>
        </mc:AlternateContent>
      </w:r>
      <w:r w:rsidRPr="0006038A">
        <w:rPr>
          <w:rFonts w:ascii="Garamond" w:hAnsi="Garamond"/>
          <w:noProof/>
        </w:rPr>
        <mc:AlternateContent>
          <mc:Choice Requires="wps">
            <w:drawing>
              <wp:anchor distT="0" distB="0" distL="114300" distR="114300" simplePos="0" relativeHeight="251664384" behindDoc="0" locked="0" layoutInCell="1" allowOverlap="1" wp14:anchorId="7CACB19E" wp14:editId="0826FA9B">
                <wp:simplePos x="0" y="0"/>
                <wp:positionH relativeFrom="column">
                  <wp:posOffset>2241550</wp:posOffset>
                </wp:positionH>
                <wp:positionV relativeFrom="paragraph">
                  <wp:posOffset>296545</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23.35pt" to="23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"/>
            </w:pict>
          </mc:Fallback>
        </mc:AlternateContent>
      </w:r>
      <w:r w:rsidRPr="0006038A">
        <w:rPr>
          <w:rFonts w:ascii="Garamond" w:hAnsi="Garamond"/>
          <w:noProof/>
        </w:rPr>
        <mc:AlternateContent>
          <mc:Choice Requires="wps">
            <w:drawing>
              <wp:anchor distT="0" distB="0" distL="114300" distR="114300" simplePos="0" relativeHeight="251683840" behindDoc="0" locked="0" layoutInCell="1" allowOverlap="1" wp14:anchorId="5A68B7B1" wp14:editId="7E5BE1A8">
                <wp:simplePos x="0" y="0"/>
                <wp:positionH relativeFrom="column">
                  <wp:posOffset>2857500</wp:posOffset>
                </wp:positionH>
                <wp:positionV relativeFrom="paragraph">
                  <wp:posOffset>243840</wp:posOffset>
                </wp:positionV>
                <wp:extent cx="1714500" cy="0"/>
                <wp:effectExtent l="0" t="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2pt" to="5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">
                <v:stroke dashstyle="dash"/>
              </v:line>
            </w:pict>
          </mc:Fallback>
        </mc:AlternateContent>
      </w:r>
    </w:p>
    <w:p w:rsidR="009149C6" w:rsidRDefault="009149C6" w:rsidP="0006038A">
      <w:pPr>
        <w:spacing w:after="0" w:line="240" w:lineRule="auto"/>
        <w:ind w:left="720" w:firstLine="360"/>
        <w:jc w:val="both"/>
        <w:rPr>
          <w:rFonts w:ascii="Garamond" w:hAnsi="Garamond"/>
          <w:sz w:val="24"/>
          <w:szCs w:val="24"/>
          <w:lang w:val="sv-SE"/>
        </w:rPr>
      </w:pPr>
    </w:p>
    <w:p w:rsidR="0006038A" w:rsidRPr="009149C6" w:rsidRDefault="0006038A" w:rsidP="0006038A">
      <w:pPr>
        <w:spacing w:after="0" w:line="240" w:lineRule="auto"/>
        <w:ind w:left="720" w:firstLine="360"/>
        <w:jc w:val="both"/>
        <w:rPr>
          <w:rFonts w:ascii="Garamond" w:hAnsi="Garamond"/>
          <w:sz w:val="20"/>
          <w:szCs w:val="20"/>
          <w:lang w:val="sv-SE"/>
        </w:rPr>
      </w:pPr>
      <w:r w:rsidRPr="009149C6">
        <w:rPr>
          <w:rFonts w:ascii="Garamond" w:hAnsi="Garamond"/>
          <w:sz w:val="20"/>
          <w:szCs w:val="20"/>
          <w:lang w:val="sv-SE"/>
        </w:rPr>
        <w:t>Keterangan :</w:t>
      </w:r>
    </w:p>
    <w:p w:rsidR="0006038A" w:rsidRPr="009149C6" w:rsidRDefault="0006038A" w:rsidP="0006038A">
      <w:pPr>
        <w:spacing w:after="0" w:line="240" w:lineRule="auto"/>
        <w:ind w:left="720" w:firstLine="360"/>
        <w:jc w:val="both"/>
        <w:rPr>
          <w:rFonts w:ascii="Garamond" w:hAnsi="Garamond"/>
          <w:sz w:val="20"/>
          <w:szCs w:val="20"/>
          <w:lang w:val="sv-SE"/>
        </w:rPr>
      </w:pPr>
      <w:r w:rsidRPr="009149C6">
        <w:rPr>
          <w:rFonts w:ascii="Garamond" w:hAnsi="Garamond"/>
          <w:sz w:val="20"/>
          <w:szCs w:val="20"/>
          <w:lang w:val="sv-SE"/>
        </w:rPr>
        <w:t>1. klien menyadari bahwa dirinya bermasalah</w:t>
      </w:r>
    </w:p>
    <w:p w:rsidR="0006038A" w:rsidRPr="009149C6" w:rsidRDefault="0006038A" w:rsidP="0006038A">
      <w:pPr>
        <w:spacing w:after="0" w:line="240" w:lineRule="auto"/>
        <w:ind w:left="1440" w:hanging="360"/>
        <w:jc w:val="both"/>
        <w:rPr>
          <w:rFonts w:ascii="Garamond" w:hAnsi="Garamond"/>
          <w:sz w:val="20"/>
          <w:szCs w:val="20"/>
          <w:lang w:val="sv-SE"/>
        </w:rPr>
      </w:pPr>
      <w:r w:rsidRPr="009149C6">
        <w:rPr>
          <w:rFonts w:ascii="Garamond" w:hAnsi="Garamond"/>
          <w:sz w:val="20"/>
          <w:szCs w:val="20"/>
          <w:lang w:val="sv-SE"/>
        </w:rPr>
        <w:t>2. klien menyadari bahwa dirinya memerlukan bantuan untuk mengentaskan masalah yang dialaminya</w:t>
      </w:r>
    </w:p>
    <w:p w:rsidR="0006038A" w:rsidRPr="009149C6" w:rsidRDefault="0006038A" w:rsidP="0006038A">
      <w:pPr>
        <w:spacing w:after="0" w:line="240" w:lineRule="auto"/>
        <w:ind w:left="1440" w:hanging="360"/>
        <w:jc w:val="both"/>
        <w:rPr>
          <w:rFonts w:ascii="Garamond" w:hAnsi="Garamond"/>
          <w:sz w:val="20"/>
          <w:szCs w:val="20"/>
          <w:lang w:val="sv-SE"/>
        </w:rPr>
      </w:pPr>
      <w:r w:rsidRPr="009149C6">
        <w:rPr>
          <w:rFonts w:ascii="Garamond" w:hAnsi="Garamond"/>
          <w:sz w:val="20"/>
          <w:szCs w:val="20"/>
          <w:lang w:val="sv-SE"/>
        </w:rPr>
        <w:t>3. klien mencari sumber (dalam diri konselor) yang dapat memberikan bantuan</w:t>
      </w:r>
    </w:p>
    <w:p w:rsidR="0006038A" w:rsidRPr="009149C6" w:rsidRDefault="0006038A" w:rsidP="0006038A">
      <w:pPr>
        <w:spacing w:after="0" w:line="240" w:lineRule="auto"/>
        <w:ind w:left="720" w:firstLine="360"/>
        <w:jc w:val="both"/>
        <w:rPr>
          <w:rFonts w:ascii="Garamond" w:hAnsi="Garamond"/>
          <w:sz w:val="20"/>
          <w:szCs w:val="20"/>
          <w:lang w:val="sv-SE"/>
        </w:rPr>
      </w:pPr>
      <w:r w:rsidRPr="009149C6">
        <w:rPr>
          <w:rFonts w:ascii="Garamond" w:hAnsi="Garamond"/>
          <w:sz w:val="20"/>
          <w:szCs w:val="20"/>
          <w:lang w:val="sv-SE"/>
        </w:rPr>
        <w:t>4. Klien terlibat secara aktif dalam proses bantuan/konseling individual</w:t>
      </w:r>
    </w:p>
    <w:p w:rsidR="0006038A" w:rsidRPr="009149C6" w:rsidRDefault="0006038A" w:rsidP="0006038A">
      <w:pPr>
        <w:spacing w:after="0" w:line="240" w:lineRule="auto"/>
        <w:ind w:left="720" w:firstLine="360"/>
        <w:jc w:val="both"/>
        <w:rPr>
          <w:rFonts w:ascii="Garamond" w:hAnsi="Garamond"/>
          <w:sz w:val="20"/>
          <w:szCs w:val="20"/>
          <w:lang w:val="sv-SE"/>
        </w:rPr>
      </w:pPr>
      <w:r w:rsidRPr="009149C6">
        <w:rPr>
          <w:rFonts w:ascii="Garamond" w:hAnsi="Garamond"/>
          <w:sz w:val="20"/>
          <w:szCs w:val="20"/>
          <w:lang w:val="sv-SE"/>
        </w:rPr>
        <w:t xml:space="preserve">5. klien mengharapkan hasil upaya bantuan    </w:t>
      </w:r>
    </w:p>
    <w:p w:rsidR="00091E96" w:rsidRDefault="00091E96" w:rsidP="0006038A">
      <w:pPr>
        <w:ind w:left="720" w:firstLine="360"/>
        <w:jc w:val="both"/>
        <w:rPr>
          <w:rFonts w:ascii="Garamond" w:hAnsi="Garamond"/>
          <w:sz w:val="24"/>
          <w:szCs w:val="24"/>
          <w:lang w:val="sv-SE"/>
        </w:rPr>
      </w:pPr>
    </w:p>
    <w:p w:rsidR="0006038A" w:rsidRPr="0006038A" w:rsidRDefault="00091E96" w:rsidP="009149C6">
      <w:pPr>
        <w:spacing w:after="0" w:line="360" w:lineRule="auto"/>
        <w:ind w:left="720"/>
        <w:jc w:val="both"/>
        <w:rPr>
          <w:rFonts w:ascii="Garamond" w:hAnsi="Garamond"/>
          <w:sz w:val="24"/>
          <w:szCs w:val="24"/>
          <w:lang w:val="sv-SE"/>
        </w:rPr>
      </w:pPr>
      <w:r>
        <w:rPr>
          <w:rFonts w:ascii="Garamond" w:hAnsi="Garamond"/>
          <w:sz w:val="24"/>
          <w:szCs w:val="24"/>
          <w:lang w:val="sv-SE"/>
        </w:rPr>
        <w:lastRenderedPageBreak/>
        <w:t>K</w:t>
      </w:r>
      <w:r w:rsidR="0006038A" w:rsidRPr="0006038A">
        <w:rPr>
          <w:rFonts w:ascii="Garamond" w:hAnsi="Garamond"/>
          <w:sz w:val="24"/>
          <w:szCs w:val="24"/>
          <w:lang w:val="sv-SE"/>
        </w:rPr>
        <w:t xml:space="preserve">onseling perorangan sebagai sebuah kegiatan pelayanan profesional </w:t>
      </w:r>
      <w:r>
        <w:rPr>
          <w:rFonts w:ascii="Garamond" w:hAnsi="Garamond"/>
          <w:sz w:val="24"/>
          <w:szCs w:val="24"/>
          <w:lang w:val="sv-SE"/>
        </w:rPr>
        <w:t xml:space="preserve">menurut Prayitno (1994) </w:t>
      </w:r>
      <w:r w:rsidR="0006038A" w:rsidRPr="0006038A">
        <w:rPr>
          <w:rFonts w:ascii="Garamond" w:hAnsi="Garamond"/>
          <w:sz w:val="24"/>
          <w:szCs w:val="24"/>
          <w:lang w:val="sv-SE"/>
        </w:rPr>
        <w:t>harus memenuhi etika; yaitu kerahasiaan, keterbukaan dan tanggung jawab</w:t>
      </w:r>
      <w:r>
        <w:rPr>
          <w:rFonts w:ascii="Garamond" w:hAnsi="Garamond"/>
          <w:sz w:val="24"/>
          <w:szCs w:val="24"/>
          <w:lang w:val="sv-SE"/>
        </w:rPr>
        <w:t xml:space="preserve"> serrta penekanan </w:t>
      </w:r>
      <w:r w:rsidR="0006038A" w:rsidRPr="0006038A">
        <w:rPr>
          <w:rFonts w:ascii="Garamond" w:hAnsi="Garamond"/>
          <w:sz w:val="24"/>
          <w:szCs w:val="24"/>
          <w:lang w:val="sv-SE"/>
        </w:rPr>
        <w:t>keputusan diambil oleh klien sendiri.</w:t>
      </w:r>
    </w:p>
    <w:p w:rsidR="0030083B" w:rsidRDefault="00091E96" w:rsidP="009149C6">
      <w:pPr>
        <w:spacing w:after="0" w:line="360" w:lineRule="auto"/>
        <w:ind w:left="720" w:firstLine="360"/>
        <w:jc w:val="both"/>
        <w:rPr>
          <w:rFonts w:ascii="Garamond" w:hAnsi="Garamond"/>
          <w:sz w:val="24"/>
          <w:szCs w:val="24"/>
          <w:lang w:val="sv-SE"/>
        </w:rPr>
      </w:pPr>
      <w:r>
        <w:rPr>
          <w:rFonts w:ascii="Garamond" w:hAnsi="Garamond"/>
          <w:sz w:val="24"/>
          <w:szCs w:val="24"/>
          <w:lang w:val="sv-SE"/>
        </w:rPr>
        <w:t xml:space="preserve">Penjelasan tentang proses </w:t>
      </w:r>
      <w:r w:rsidR="0006038A" w:rsidRPr="0006038A">
        <w:rPr>
          <w:rFonts w:ascii="Garamond" w:hAnsi="Garamond"/>
          <w:sz w:val="24"/>
          <w:szCs w:val="24"/>
          <w:lang w:val="sv-SE"/>
        </w:rPr>
        <w:t xml:space="preserve">konseling </w:t>
      </w:r>
      <w:r>
        <w:rPr>
          <w:rFonts w:ascii="Garamond" w:hAnsi="Garamond"/>
          <w:sz w:val="24"/>
          <w:szCs w:val="24"/>
          <w:lang w:val="sv-SE"/>
        </w:rPr>
        <w:t xml:space="preserve"> individual yang terakhir yang perlu dipahami adalah penggunaan </w:t>
      </w:r>
      <w:r w:rsidR="0006038A" w:rsidRPr="0006038A">
        <w:rPr>
          <w:rFonts w:ascii="Garamond" w:hAnsi="Garamond"/>
          <w:sz w:val="24"/>
          <w:szCs w:val="24"/>
          <w:lang w:val="sv-SE"/>
        </w:rPr>
        <w:t>teknik.  W.S Winkel</w:t>
      </w:r>
      <w:r w:rsidR="0030083B">
        <w:rPr>
          <w:rFonts w:ascii="Garamond" w:hAnsi="Garamond"/>
          <w:sz w:val="24"/>
          <w:szCs w:val="24"/>
          <w:lang w:val="sv-SE"/>
        </w:rPr>
        <w:t xml:space="preserve"> (1985)</w:t>
      </w:r>
      <w:r w:rsidR="0006038A" w:rsidRPr="0006038A">
        <w:rPr>
          <w:rFonts w:ascii="Garamond" w:hAnsi="Garamond"/>
          <w:sz w:val="24"/>
          <w:szCs w:val="24"/>
          <w:lang w:val="sv-SE"/>
        </w:rPr>
        <w:t xml:space="preserve"> menjelaskan;</w:t>
      </w:r>
      <w:r w:rsidR="0030083B">
        <w:rPr>
          <w:rFonts w:ascii="Garamond" w:hAnsi="Garamond"/>
          <w:sz w:val="24"/>
          <w:szCs w:val="24"/>
          <w:lang w:val="sv-SE"/>
        </w:rPr>
        <w:t xml:space="preserve"> </w:t>
      </w:r>
      <w:r w:rsidR="0030083B" w:rsidRPr="0006038A">
        <w:rPr>
          <w:rFonts w:ascii="Garamond" w:hAnsi="Garamond"/>
          <w:i/>
          <w:sz w:val="24"/>
          <w:szCs w:val="24"/>
          <w:lang w:val="sv-SE"/>
        </w:rPr>
        <w:t xml:space="preserve"> </w:t>
      </w:r>
      <w:r w:rsidR="0006038A" w:rsidRPr="0006038A">
        <w:rPr>
          <w:rFonts w:ascii="Garamond" w:hAnsi="Garamond"/>
          <w:i/>
          <w:sz w:val="24"/>
          <w:szCs w:val="24"/>
          <w:lang w:val="sv-SE"/>
        </w:rPr>
        <w:t>Selama wawancara konselor menggunakan berbagai teknik konseling yaitu reaksi atau jawaban tertentu dari pihak konselor. Teknik konseling ada yang bertujuan menjamin kelangsungan wawancara; ada pula yang bertujuan memberikan bantuan pada siswa dalam berpikirnya atau memberikan pengarahan terhadap isi pikiran.</w:t>
      </w:r>
      <w:r w:rsidR="0030083B">
        <w:rPr>
          <w:rFonts w:ascii="Garamond" w:hAnsi="Garamond"/>
          <w:i/>
          <w:sz w:val="24"/>
          <w:szCs w:val="24"/>
          <w:lang w:val="sv-SE"/>
        </w:rPr>
        <w:t xml:space="preserve"> </w:t>
      </w:r>
      <w:r w:rsidR="0006038A" w:rsidRPr="0006038A">
        <w:rPr>
          <w:rFonts w:ascii="Garamond" w:hAnsi="Garamond"/>
          <w:sz w:val="24"/>
          <w:szCs w:val="24"/>
          <w:lang w:val="sv-SE"/>
        </w:rPr>
        <w:t xml:space="preserve">Teknik-teknik yang digunakan ada yang disebut teknik umum dan khusus. Teknik umum terbuka  untuk dipakai bahkan sebagian besar di antaranya harus diterapkan dalam melayani semua jenis kelien dengan aneka masalah mereka/ Variasi penggunaan teknik mumum sangat tergantung pada dinamika perkembangn proses layanan dan konten khusus yang direncanakan. Misalnya pertanyaan terbuka, refleksi isi dan perasaan, penyimpulan, konfrontasi. </w:t>
      </w:r>
    </w:p>
    <w:p w:rsidR="0006038A" w:rsidRPr="0006038A" w:rsidRDefault="0006038A" w:rsidP="009149C6">
      <w:pPr>
        <w:spacing w:after="0" w:line="360" w:lineRule="auto"/>
        <w:ind w:left="720" w:firstLine="360"/>
        <w:jc w:val="both"/>
        <w:rPr>
          <w:rFonts w:ascii="Garamond" w:hAnsi="Garamond"/>
          <w:sz w:val="24"/>
          <w:szCs w:val="24"/>
          <w:lang w:val="sv-SE"/>
        </w:rPr>
      </w:pPr>
      <w:r w:rsidRPr="0006038A">
        <w:rPr>
          <w:rFonts w:ascii="Garamond" w:hAnsi="Garamond"/>
          <w:sz w:val="24"/>
          <w:szCs w:val="24"/>
          <w:lang w:val="sv-SE"/>
        </w:rPr>
        <w:t>Teknik khusus dilakukan untuk membina kemampuan tertentu pada diri klien. Misalnya teknik pemberian informasi, pemberian contoh dan latihan bertingkah laku, pemberian contoh pribadi, perumusan tujuan, desensitisasi, kursi kosong. Teknik khusus pemberian nasehat, mudah diucapkan, enak didengar, layak diiyakan tetapi tidak ada jaminan untuk keterlaksanaannya. Dalam konseling individual penggunaan nasihat sedapat-dapatnya dihindarkan, kecuali benar-benar diminta atau dibutuhkan klien.</w:t>
      </w:r>
    </w:p>
    <w:p w:rsidR="0006038A" w:rsidRPr="0030083B" w:rsidRDefault="0006038A" w:rsidP="009149C6">
      <w:pPr>
        <w:spacing w:after="0" w:line="360" w:lineRule="auto"/>
        <w:ind w:left="720" w:firstLine="360"/>
        <w:jc w:val="both"/>
        <w:rPr>
          <w:rFonts w:ascii="Garamond" w:hAnsi="Garamond"/>
          <w:sz w:val="24"/>
          <w:szCs w:val="24"/>
          <w:lang w:val="sv-SE"/>
        </w:rPr>
      </w:pPr>
      <w:r w:rsidRPr="0006038A">
        <w:rPr>
          <w:rFonts w:ascii="Garamond" w:hAnsi="Garamond"/>
          <w:sz w:val="24"/>
          <w:szCs w:val="24"/>
          <w:lang w:val="sv-SE"/>
        </w:rPr>
        <w:t>Interaksi  klien-konselor pada umumnya diselenggarakan melalui pembicaraan (dialog verbal). Konselor tidak boleh mendominasi pembicaraan klien. Pembicaraan ditekankan pada pentingnya klien memahami, merasakan, memikirkan, mempersepsi, mengukur wawasan sikap, mensinergikan berbagai hal dalam dirinya apa yang menjadi konten pembicaraan.</w:t>
      </w:r>
      <w:r w:rsidR="0030083B">
        <w:rPr>
          <w:rFonts w:ascii="Garamond" w:hAnsi="Garamond"/>
          <w:sz w:val="24"/>
          <w:szCs w:val="24"/>
          <w:lang w:val="sv-SE"/>
        </w:rPr>
        <w:t xml:space="preserve"> </w:t>
      </w:r>
      <w:r w:rsidRPr="0006038A">
        <w:rPr>
          <w:rFonts w:ascii="Garamond" w:hAnsi="Garamond"/>
          <w:sz w:val="24"/>
          <w:szCs w:val="24"/>
          <w:lang w:val="sv-SE"/>
        </w:rPr>
        <w:t xml:space="preserve">Konseling individual dapat diselenggarakan kapan saja, di manapun juga. </w:t>
      </w:r>
      <w:r w:rsidRPr="0006038A">
        <w:rPr>
          <w:rFonts w:ascii="Garamond" w:hAnsi="Garamond"/>
          <w:sz w:val="24"/>
          <w:szCs w:val="24"/>
          <w:lang w:val="fi-FI"/>
        </w:rPr>
        <w:t>Hal ini memperhatikan kenyamanan dan diterapkannya asas kerahasiaan secara ketat. Kapan layanan konseling individual diselenggarakan atas kesepakatan kedua belah pihak, klien dan konselor.</w:t>
      </w:r>
    </w:p>
    <w:p w:rsidR="0006038A" w:rsidRDefault="00452A6F" w:rsidP="0030083B">
      <w:pPr>
        <w:pStyle w:val="ListParagraph"/>
        <w:numPr>
          <w:ilvl w:val="0"/>
          <w:numId w:val="2"/>
        </w:numPr>
        <w:spacing w:after="0" w:line="360" w:lineRule="auto"/>
        <w:jc w:val="both"/>
        <w:rPr>
          <w:rFonts w:ascii="Garamond" w:hAnsi="Garamond"/>
          <w:b/>
          <w:sz w:val="24"/>
          <w:szCs w:val="24"/>
          <w:lang w:val="fi-FI"/>
        </w:rPr>
      </w:pPr>
      <w:r>
        <w:rPr>
          <w:rFonts w:ascii="Garamond" w:hAnsi="Garamond"/>
          <w:b/>
          <w:sz w:val="24"/>
          <w:szCs w:val="24"/>
          <w:lang w:val="fi-FI"/>
        </w:rPr>
        <w:t xml:space="preserve">Sejarah </w:t>
      </w:r>
      <w:r w:rsidR="0030083B">
        <w:rPr>
          <w:rFonts w:ascii="Garamond" w:hAnsi="Garamond"/>
          <w:b/>
          <w:sz w:val="24"/>
          <w:szCs w:val="24"/>
          <w:lang w:val="fi-FI"/>
        </w:rPr>
        <w:t>Konseling Lintas Budaya</w:t>
      </w:r>
    </w:p>
    <w:p w:rsidR="00452A6F" w:rsidRDefault="00271906" w:rsidP="00271906">
      <w:pPr>
        <w:pStyle w:val="ListParagraph"/>
        <w:spacing w:after="0" w:line="360" w:lineRule="auto"/>
        <w:ind w:left="644" w:firstLine="490"/>
        <w:jc w:val="both"/>
        <w:rPr>
          <w:rFonts w:ascii="Garamond" w:hAnsi="Garamond"/>
          <w:sz w:val="24"/>
          <w:szCs w:val="24"/>
          <w:lang w:val="fi-FI"/>
        </w:rPr>
      </w:pPr>
      <w:r>
        <w:rPr>
          <w:rFonts w:ascii="Garamond" w:hAnsi="Garamond"/>
          <w:sz w:val="24"/>
          <w:szCs w:val="24"/>
          <w:lang w:val="fi-FI"/>
        </w:rPr>
        <w:t xml:space="preserve">Gladding (2012:100) menguraikan sejarah memberikan layanan konseling untuk populasi dengan budaya tertentu awalnya tidaklah populer. Fokus konseling multikultural secara kronologis ditekankan pada klien  pada era 1950an,  pada konselor di era 1960an, kemudian pada proses konseling itu sendiri secara total di era 1970 hingga saat ini. Pada akhir 1980an </w:t>
      </w:r>
      <w:r>
        <w:rPr>
          <w:rFonts w:ascii="Garamond" w:hAnsi="Garamond"/>
          <w:sz w:val="24"/>
          <w:szCs w:val="24"/>
          <w:lang w:val="fi-FI"/>
        </w:rPr>
        <w:lastRenderedPageBreak/>
        <w:t xml:space="preserve">konseling lintas budaya menjadi salah satu topik terhangat dalam profesi konselor ditandai dengan peningkatan signifikan dari jurnal konseling yang bertemakan isu lintas budaya di abad ke 21 ini. Sejak tahun 1972 bahkan sudah ada </w:t>
      </w:r>
      <w:r w:rsidRPr="00271906">
        <w:rPr>
          <w:rFonts w:ascii="Garamond" w:hAnsi="Garamond"/>
          <w:i/>
          <w:sz w:val="24"/>
          <w:szCs w:val="24"/>
          <w:lang w:val="fi-FI"/>
        </w:rPr>
        <w:t>Association for Multicultural Counseling and Development</w:t>
      </w:r>
      <w:r>
        <w:rPr>
          <w:rFonts w:ascii="Garamond" w:hAnsi="Garamond"/>
          <w:sz w:val="24"/>
          <w:szCs w:val="24"/>
          <w:lang w:val="fi-FI"/>
        </w:rPr>
        <w:t xml:space="preserve"> (disingkat AMCD) yang menjadi lembaga untuk mendefenisikan dan berurusan dengan isu-isu dan kepedulian yang berhubungan dengan konseling lintas budaya (di Amerika Serikat). Hingga saat ini AMCD mensponsori pelatihan untuk membantu konselor </w:t>
      </w:r>
      <w:r w:rsidR="005027C8">
        <w:rPr>
          <w:rFonts w:ascii="Garamond" w:hAnsi="Garamond"/>
          <w:sz w:val="24"/>
          <w:szCs w:val="24"/>
          <w:lang w:val="fi-FI"/>
        </w:rPr>
        <w:t>menguasai Multicultural Competence Standar yaitu kemampuan yang mengukur sejauh apa konselor memiliki tingkat kesadaran diri, pengetahuan, dan keterampilan yang akurat dalam bekerja dengan individu dari latar belakang budaya yang berbeda-beda (Constantine et al, 2007 dalam Glading, 20012).</w:t>
      </w:r>
    </w:p>
    <w:p w:rsidR="005027C8" w:rsidRDefault="005027C8" w:rsidP="00271906">
      <w:pPr>
        <w:pStyle w:val="ListParagraph"/>
        <w:spacing w:after="0" w:line="360" w:lineRule="auto"/>
        <w:ind w:left="644" w:firstLine="490"/>
        <w:jc w:val="both"/>
        <w:rPr>
          <w:rFonts w:ascii="Garamond" w:hAnsi="Garamond"/>
          <w:sz w:val="24"/>
          <w:szCs w:val="24"/>
          <w:lang w:val="fi-FI"/>
        </w:rPr>
      </w:pPr>
    </w:p>
    <w:p w:rsidR="002C0A18" w:rsidRDefault="0030083B" w:rsidP="00572726">
      <w:pPr>
        <w:spacing w:after="0" w:line="360" w:lineRule="auto"/>
        <w:jc w:val="both"/>
        <w:rPr>
          <w:rFonts w:ascii="Garamond" w:hAnsi="Garamond"/>
          <w:b/>
          <w:sz w:val="24"/>
          <w:szCs w:val="24"/>
        </w:rPr>
      </w:pPr>
      <w:r>
        <w:rPr>
          <w:rFonts w:ascii="Garamond" w:hAnsi="Garamond"/>
          <w:b/>
          <w:sz w:val="24"/>
          <w:szCs w:val="24"/>
        </w:rPr>
        <w:t>MEWASPADAI MISKONSEPSI NILAI BUDAYA DALAM KONSELING INDIVIDUAL</w:t>
      </w:r>
    </w:p>
    <w:p w:rsidR="005027C8" w:rsidRDefault="005027C8" w:rsidP="005027C8">
      <w:pPr>
        <w:pStyle w:val="ListParagraph"/>
        <w:spacing w:after="0" w:line="360" w:lineRule="auto"/>
        <w:ind w:left="0" w:firstLine="567"/>
        <w:jc w:val="both"/>
        <w:rPr>
          <w:rFonts w:ascii="Garamond" w:hAnsi="Garamond"/>
          <w:sz w:val="24"/>
          <w:szCs w:val="24"/>
          <w:lang w:val="fi-FI"/>
        </w:rPr>
      </w:pPr>
      <w:r>
        <w:rPr>
          <w:rFonts w:ascii="Garamond" w:hAnsi="Garamond"/>
          <w:sz w:val="24"/>
          <w:szCs w:val="24"/>
          <w:lang w:val="fi-FI"/>
        </w:rPr>
        <w:t>Melakukan konseling dan berhadapan dengan nilai budaya sesungguhnya masih t</w:t>
      </w:r>
      <w:r>
        <w:rPr>
          <w:rFonts w:ascii="Garamond" w:hAnsi="Garamond"/>
          <w:sz w:val="24"/>
          <w:szCs w:val="24"/>
          <w:lang w:val="fi-FI"/>
        </w:rPr>
        <w:t>erdapa</w:t>
      </w:r>
      <w:r>
        <w:rPr>
          <w:rFonts w:ascii="Garamond" w:hAnsi="Garamond"/>
          <w:sz w:val="24"/>
          <w:szCs w:val="24"/>
          <w:lang w:val="fi-FI"/>
        </w:rPr>
        <w:t xml:space="preserve">t perbedaan para ahli konseling, yaitu </w:t>
      </w:r>
      <w:r w:rsidRPr="005027C8">
        <w:rPr>
          <w:rFonts w:ascii="Garamond" w:hAnsi="Garamond"/>
          <w:i/>
          <w:sz w:val="24"/>
          <w:szCs w:val="24"/>
          <w:lang w:val="fi-FI"/>
        </w:rPr>
        <w:t>etic perspektif</w:t>
      </w:r>
      <w:r>
        <w:rPr>
          <w:rFonts w:ascii="Garamond" w:hAnsi="Garamond"/>
          <w:sz w:val="24"/>
          <w:szCs w:val="24"/>
          <w:lang w:val="fi-FI"/>
        </w:rPr>
        <w:t xml:space="preserve"> dimana para ahli berpendapat kualitas universal dalam konseling dapat digeneralisasikan pada semua kebudayaan. Disisi lain ada pendekatan </w:t>
      </w:r>
      <w:r w:rsidRPr="005027C8">
        <w:rPr>
          <w:rFonts w:ascii="Garamond" w:hAnsi="Garamond"/>
          <w:i/>
          <w:sz w:val="24"/>
          <w:szCs w:val="24"/>
          <w:lang w:val="fi-FI"/>
        </w:rPr>
        <w:t>emic perspective</w:t>
      </w:r>
      <w:r>
        <w:rPr>
          <w:rFonts w:ascii="Garamond" w:hAnsi="Garamond"/>
          <w:sz w:val="24"/>
          <w:szCs w:val="24"/>
          <w:lang w:val="fi-FI"/>
        </w:rPr>
        <w:t xml:space="preserve"> yaitu pandangan ahli bahwa pendekatan konseling haruslah didisain secara spesifik untuk masing-masing budaya (dalam Gladding, 2012:100). Kenyataannya unsur budaya </w:t>
      </w:r>
      <w:r w:rsidR="008D277A">
        <w:rPr>
          <w:rFonts w:ascii="Garamond" w:hAnsi="Garamond"/>
          <w:sz w:val="24"/>
          <w:szCs w:val="24"/>
          <w:lang w:val="fi-FI"/>
        </w:rPr>
        <w:t xml:space="preserve">yang ada pada diri klien dan terjadi </w:t>
      </w:r>
      <w:r>
        <w:rPr>
          <w:rFonts w:ascii="Garamond" w:hAnsi="Garamond"/>
          <w:sz w:val="24"/>
          <w:szCs w:val="24"/>
          <w:lang w:val="fi-FI"/>
        </w:rPr>
        <w:t>dalam proses konseling sangat sensitif dan perlu diwaspadai adanya kekeliruan konsep konselor</w:t>
      </w:r>
      <w:r w:rsidR="008D277A">
        <w:rPr>
          <w:rFonts w:ascii="Garamond" w:hAnsi="Garamond"/>
          <w:sz w:val="24"/>
          <w:szCs w:val="24"/>
          <w:lang w:val="fi-FI"/>
        </w:rPr>
        <w:t xml:space="preserve"> dalam memahaminya. Berikut diuraikan beberapa miskonsepsi nilai budaya dalam konseling :</w:t>
      </w:r>
    </w:p>
    <w:p w:rsidR="008D277A" w:rsidRDefault="008D277A" w:rsidP="008D277A">
      <w:pPr>
        <w:pStyle w:val="ListParagraph"/>
        <w:numPr>
          <w:ilvl w:val="0"/>
          <w:numId w:val="3"/>
        </w:numPr>
        <w:spacing w:after="0" w:line="360" w:lineRule="auto"/>
        <w:ind w:left="284" w:hanging="284"/>
        <w:jc w:val="both"/>
        <w:rPr>
          <w:rFonts w:ascii="Garamond" w:hAnsi="Garamond"/>
          <w:sz w:val="24"/>
          <w:szCs w:val="24"/>
          <w:lang w:val="fi-FI"/>
        </w:rPr>
      </w:pPr>
      <w:r>
        <w:rPr>
          <w:rFonts w:ascii="Garamond" w:hAnsi="Garamond"/>
          <w:sz w:val="24"/>
          <w:szCs w:val="24"/>
          <w:lang w:val="fi-FI"/>
        </w:rPr>
        <w:t xml:space="preserve">Culturally encapsulated </w:t>
      </w:r>
    </w:p>
    <w:p w:rsidR="008D277A" w:rsidRPr="008D277A" w:rsidRDefault="008D277A" w:rsidP="008D277A">
      <w:pPr>
        <w:spacing w:after="0" w:line="360" w:lineRule="auto"/>
        <w:ind w:left="284" w:firstLine="567"/>
        <w:jc w:val="both"/>
        <w:rPr>
          <w:rFonts w:ascii="Garamond" w:hAnsi="Garamond" w:cstheme="majorBidi"/>
          <w:sz w:val="24"/>
          <w:szCs w:val="24"/>
          <w:lang w:val="sv-SE"/>
        </w:rPr>
      </w:pPr>
      <w:r w:rsidRPr="008D277A">
        <w:rPr>
          <w:rFonts w:ascii="Garamond" w:hAnsi="Garamond" w:cstheme="majorBidi"/>
          <w:sz w:val="24"/>
          <w:szCs w:val="24"/>
          <w:lang w:val="sv-SE"/>
        </w:rPr>
        <w:t xml:space="preserve">Kekuatan nilai-nilai kebudayaan sendiri, pada umumnya, tidak disadari </w:t>
      </w:r>
      <w:r>
        <w:rPr>
          <w:rFonts w:ascii="Garamond" w:hAnsi="Garamond" w:cstheme="majorBidi"/>
          <w:sz w:val="24"/>
          <w:szCs w:val="24"/>
          <w:lang w:val="sv-SE"/>
        </w:rPr>
        <w:t xml:space="preserve">satu </w:t>
      </w:r>
      <w:r w:rsidRPr="008D277A">
        <w:rPr>
          <w:rFonts w:ascii="Garamond" w:hAnsi="Garamond" w:cstheme="majorBidi"/>
          <w:sz w:val="24"/>
          <w:szCs w:val="24"/>
          <w:lang w:val="sv-SE"/>
        </w:rPr>
        <w:t>anggota masyarakat</w:t>
      </w:r>
      <w:r>
        <w:rPr>
          <w:rFonts w:ascii="Garamond" w:hAnsi="Garamond" w:cstheme="majorBidi"/>
          <w:sz w:val="24"/>
          <w:szCs w:val="24"/>
          <w:lang w:val="sv-SE"/>
        </w:rPr>
        <w:t xml:space="preserve"> seperti seorang klien</w:t>
      </w:r>
      <w:r w:rsidRPr="008D277A">
        <w:rPr>
          <w:rFonts w:ascii="Garamond" w:hAnsi="Garamond" w:cstheme="majorBidi"/>
          <w:sz w:val="24"/>
          <w:szCs w:val="24"/>
          <w:lang w:val="sv-SE"/>
        </w:rPr>
        <w:t xml:space="preserve">, tetapi kekuatan dan pengaruhnya sangat dominan, bukan saja terhadap tingkah laku atau perangai individu anggota masyarakat bersangkutan, tetapi juga terhadap pandangan hidup anggota masyarakat itu terhadap budaya lain. Menurut Zais (1976) hal ini disebut </w:t>
      </w:r>
      <w:r w:rsidRPr="008D277A">
        <w:rPr>
          <w:rFonts w:ascii="Garamond" w:hAnsi="Garamond" w:cstheme="majorBidi"/>
          <w:i/>
          <w:sz w:val="24"/>
          <w:szCs w:val="24"/>
          <w:lang w:val="sv-SE"/>
        </w:rPr>
        <w:t>unconscious culturally induced bias.</w:t>
      </w:r>
      <w:r>
        <w:rPr>
          <w:rFonts w:ascii="Garamond" w:hAnsi="Garamond" w:cstheme="majorBidi"/>
          <w:sz w:val="24"/>
          <w:szCs w:val="24"/>
          <w:lang w:val="sv-SE"/>
        </w:rPr>
        <w:t xml:space="preserve">  </w:t>
      </w:r>
      <w:r w:rsidRPr="008D277A">
        <w:rPr>
          <w:rFonts w:ascii="Garamond" w:hAnsi="Garamond" w:cstheme="majorBidi"/>
          <w:sz w:val="24"/>
          <w:szCs w:val="24"/>
          <w:lang w:val="sv-SE"/>
        </w:rPr>
        <w:t xml:space="preserve">Taba (1962:52) menyebutnya </w:t>
      </w:r>
      <w:r w:rsidRPr="008D277A">
        <w:rPr>
          <w:rFonts w:ascii="Garamond" w:hAnsi="Garamond" w:cstheme="majorBidi"/>
          <w:i/>
          <w:sz w:val="24"/>
          <w:szCs w:val="24"/>
          <w:lang w:val="sv-SE"/>
        </w:rPr>
        <w:t>ethnocentricity</w:t>
      </w:r>
      <w:r w:rsidRPr="008D277A">
        <w:rPr>
          <w:rFonts w:ascii="Garamond" w:hAnsi="Garamond" w:cstheme="majorBidi"/>
          <w:sz w:val="24"/>
          <w:szCs w:val="24"/>
          <w:lang w:val="sv-SE"/>
        </w:rPr>
        <w:t xml:space="preserve"> atau </w:t>
      </w:r>
      <w:r w:rsidRPr="008D277A">
        <w:rPr>
          <w:rFonts w:ascii="Garamond" w:hAnsi="Garamond" w:cstheme="majorBidi"/>
          <w:i/>
          <w:sz w:val="24"/>
          <w:szCs w:val="24"/>
          <w:lang w:val="sv-SE"/>
        </w:rPr>
        <w:t xml:space="preserve">culturally boundness </w:t>
      </w:r>
      <w:r w:rsidRPr="008D277A">
        <w:rPr>
          <w:rFonts w:ascii="Garamond" w:hAnsi="Garamond" w:cstheme="majorBidi"/>
          <w:sz w:val="24"/>
          <w:szCs w:val="24"/>
          <w:lang w:val="sv-SE"/>
        </w:rPr>
        <w:t xml:space="preserve">dan Royce menamakan </w:t>
      </w:r>
      <w:r w:rsidRPr="008D277A">
        <w:rPr>
          <w:rFonts w:ascii="Garamond" w:hAnsi="Garamond" w:cstheme="majorBidi"/>
          <w:i/>
          <w:sz w:val="24"/>
          <w:szCs w:val="24"/>
          <w:lang w:val="sv-SE"/>
        </w:rPr>
        <w:t>encapsulation</w:t>
      </w:r>
      <w:r w:rsidRPr="008D277A">
        <w:rPr>
          <w:rFonts w:ascii="Garamond" w:hAnsi="Garamond" w:cstheme="majorBidi"/>
          <w:sz w:val="24"/>
          <w:szCs w:val="24"/>
          <w:lang w:val="sv-SE"/>
        </w:rPr>
        <w:t xml:space="preserve">, yaitu kondisi umum manusia yang yakin tentang kebenaran persepsinya atas suatu realita, pada hal, oleh karena beberapa keterbatasan, dia hanya memiliki gambaran yang tidak benar, tidak lengkap atau </w:t>
      </w:r>
      <w:bookmarkStart w:id="0" w:name="_GoBack"/>
      <w:bookmarkEnd w:id="0"/>
      <w:r w:rsidRPr="008D277A">
        <w:rPr>
          <w:rFonts w:ascii="Garamond" w:hAnsi="Garamond" w:cstheme="majorBidi"/>
          <w:sz w:val="24"/>
          <w:szCs w:val="24"/>
          <w:lang w:val="sv-SE"/>
        </w:rPr>
        <w:t xml:space="preserve">tidak akurat tentang realita  yang sebenarnya (Zais,1976:219). </w:t>
      </w:r>
    </w:p>
    <w:p w:rsidR="008D277A" w:rsidRDefault="008D277A" w:rsidP="008D277A">
      <w:pPr>
        <w:spacing w:after="0" w:line="360" w:lineRule="auto"/>
        <w:ind w:left="284" w:firstLine="567"/>
        <w:jc w:val="both"/>
        <w:rPr>
          <w:rFonts w:ascii="Garamond" w:hAnsi="Garamond" w:cstheme="majorBidi"/>
          <w:sz w:val="24"/>
          <w:szCs w:val="24"/>
          <w:lang w:val="sv-SE"/>
        </w:rPr>
      </w:pPr>
      <w:r w:rsidRPr="008D277A">
        <w:rPr>
          <w:rFonts w:ascii="Garamond" w:hAnsi="Garamond" w:cstheme="majorBidi"/>
          <w:sz w:val="24"/>
          <w:szCs w:val="24"/>
          <w:lang w:val="sv-SE"/>
        </w:rPr>
        <w:t xml:space="preserve">Maka kata enkapsulasi dapat dipahami seperti pepatah mengatakan ibarat”katak dibawah tempurung”. Katak yang setiap hari hanya berada dibawah tempurung sudah melihat bahwa dunia </w:t>
      </w:r>
      <w:r w:rsidRPr="008D277A">
        <w:rPr>
          <w:rFonts w:ascii="Garamond" w:hAnsi="Garamond" w:cstheme="majorBidi"/>
          <w:sz w:val="24"/>
          <w:szCs w:val="24"/>
          <w:lang w:val="sv-SE"/>
        </w:rPr>
        <w:lastRenderedPageBreak/>
        <w:t>itu luas seluas tempurung yang ditempatinya. Padahal diluar sana ketika tempurungnya dibuka, dan dia mengenalnya lebih jauh maka kehidupannya tidak semata benar menurut persepsinya selama ini. Jadi jika kita lihat perumpaan ini pada suatu masyarakat, maka mereka merasa benar dengan kebudayaannya sendiri, tidak melihat bahwa budaya orang lain lebih baik, atau bahkan menganggap remeh dan tidak mau belajar dari kelebihan yang dimiliki oleh masyarakat lain yang lebih maju. Itulah yang dimaksud dengan enkapsulasi.</w:t>
      </w:r>
    </w:p>
    <w:p w:rsidR="00656C7D" w:rsidRPr="00656C7D" w:rsidRDefault="00656C7D" w:rsidP="00656C7D">
      <w:pPr>
        <w:spacing w:after="0" w:line="360" w:lineRule="auto"/>
        <w:ind w:left="720" w:firstLine="720"/>
        <w:jc w:val="both"/>
        <w:rPr>
          <w:rFonts w:ascii="Garamond" w:hAnsi="Garamond" w:cstheme="majorBidi"/>
          <w:sz w:val="24"/>
          <w:szCs w:val="24"/>
          <w:lang w:val="sv-SE"/>
        </w:rPr>
      </w:pPr>
      <w:r w:rsidRPr="00656C7D">
        <w:rPr>
          <w:rFonts w:ascii="Garamond" w:hAnsi="Garamond" w:cstheme="majorBidi"/>
          <w:sz w:val="24"/>
          <w:szCs w:val="24"/>
          <w:lang w:val="sv-SE"/>
        </w:rPr>
        <w:t xml:space="preserve">Faktor penyebab terjadinya encapsulated ini </w:t>
      </w:r>
      <w:r>
        <w:rPr>
          <w:rFonts w:ascii="Garamond" w:hAnsi="Garamond" w:cstheme="majorBidi"/>
          <w:sz w:val="24"/>
          <w:szCs w:val="24"/>
          <w:lang w:val="sv-SE"/>
        </w:rPr>
        <w:t xml:space="preserve">menurut </w:t>
      </w:r>
      <w:r w:rsidRPr="00656C7D">
        <w:rPr>
          <w:rFonts w:ascii="Garamond" w:hAnsi="Garamond" w:cstheme="majorBidi"/>
          <w:sz w:val="24"/>
          <w:szCs w:val="24"/>
          <w:lang w:val="sv-SE"/>
        </w:rPr>
        <w:t>Zais (1976:219-29)</w:t>
      </w:r>
      <w:r>
        <w:rPr>
          <w:rFonts w:ascii="Garamond" w:hAnsi="Garamond" w:cstheme="majorBidi"/>
          <w:sz w:val="24"/>
          <w:szCs w:val="24"/>
          <w:lang w:val="sv-SE"/>
        </w:rPr>
        <w:t xml:space="preserve"> adalah</w:t>
      </w:r>
      <w:r w:rsidRPr="00656C7D">
        <w:rPr>
          <w:rFonts w:ascii="Garamond" w:hAnsi="Garamond" w:cstheme="majorBidi"/>
          <w:sz w:val="24"/>
          <w:szCs w:val="24"/>
          <w:lang w:val="sv-SE"/>
        </w:rPr>
        <w:t>:</w:t>
      </w:r>
    </w:p>
    <w:p w:rsidR="00656C7D" w:rsidRPr="00656C7D" w:rsidRDefault="00656C7D" w:rsidP="00656C7D">
      <w:pPr>
        <w:pStyle w:val="Heading4"/>
      </w:pPr>
      <w:bookmarkStart w:id="1" w:name="_Toc177599418"/>
      <w:r w:rsidRPr="00656C7D">
        <w:t>Keterbatasan Fisiologis</w:t>
      </w:r>
      <w:bookmarkEnd w:id="1"/>
      <w:r>
        <w:t xml:space="preserve"> Manusia</w:t>
      </w:r>
    </w:p>
    <w:p w:rsidR="00656C7D" w:rsidRPr="00656C7D" w:rsidRDefault="00656C7D" w:rsidP="00656C7D">
      <w:pPr>
        <w:spacing w:after="0" w:line="360" w:lineRule="auto"/>
        <w:ind w:left="567"/>
        <w:jc w:val="both"/>
        <w:rPr>
          <w:rFonts w:ascii="Garamond" w:hAnsi="Garamond" w:cstheme="majorBidi"/>
          <w:sz w:val="24"/>
          <w:szCs w:val="24"/>
          <w:lang w:val="sv-SE"/>
        </w:rPr>
      </w:pPr>
      <w:r w:rsidRPr="00656C7D">
        <w:rPr>
          <w:rFonts w:ascii="Garamond" w:hAnsi="Garamond" w:cstheme="majorBidi"/>
          <w:sz w:val="24"/>
          <w:szCs w:val="24"/>
          <w:lang w:val="sv-SE"/>
        </w:rPr>
        <w:t xml:space="preserve">Moh Ansyar (2014) menguraikan secara genetika dan fisiologis, manusia dibatasi kemampuan untuk melihat dunia sekelilingnya. Umpama, manusia hanya mampu mendengar suara antara 20-20.000 saikel per detik; di luar skala ini manusia  tidak mendengar apa-apa. Kemampuan melihat hanya 1/70 dari keseluruhan panjang gelombang cahaya. Sedangkan kemampuan cium dan mencicip manusia sangat jelek. Selain itu,  kemampuan manusia membedakan  kadar penciuman </w:t>
      </w:r>
      <w:r w:rsidRPr="00656C7D">
        <w:rPr>
          <w:rFonts w:ascii="Garamond" w:hAnsi="Garamond" w:cstheme="majorBidi"/>
          <w:i/>
          <w:sz w:val="24"/>
          <w:szCs w:val="24"/>
          <w:lang w:val="sv-SE"/>
        </w:rPr>
        <w:t xml:space="preserve">(smells), </w:t>
      </w:r>
      <w:r w:rsidRPr="00656C7D">
        <w:rPr>
          <w:rFonts w:ascii="Garamond" w:hAnsi="Garamond" w:cstheme="majorBidi"/>
          <w:sz w:val="24"/>
          <w:szCs w:val="24"/>
          <w:lang w:val="sv-SE"/>
        </w:rPr>
        <w:t xml:space="preserve">pencicipan </w:t>
      </w:r>
      <w:r w:rsidRPr="00656C7D">
        <w:rPr>
          <w:rFonts w:ascii="Garamond" w:hAnsi="Garamond" w:cstheme="majorBidi"/>
          <w:i/>
          <w:sz w:val="24"/>
          <w:szCs w:val="24"/>
          <w:lang w:val="sv-SE"/>
        </w:rPr>
        <w:t>(tastes)</w:t>
      </w:r>
      <w:r w:rsidRPr="00656C7D">
        <w:rPr>
          <w:rFonts w:ascii="Garamond" w:hAnsi="Garamond" w:cstheme="majorBidi"/>
          <w:sz w:val="24"/>
          <w:szCs w:val="24"/>
          <w:lang w:val="sv-SE"/>
        </w:rPr>
        <w:t xml:space="preserve"> sangat lemah, dan kemampuan perabaan </w:t>
      </w:r>
      <w:r w:rsidRPr="00656C7D">
        <w:rPr>
          <w:rFonts w:ascii="Garamond" w:hAnsi="Garamond" w:cstheme="majorBidi"/>
          <w:i/>
          <w:sz w:val="24"/>
          <w:szCs w:val="24"/>
          <w:lang w:val="sv-SE"/>
        </w:rPr>
        <w:t>(tactual sense)</w:t>
      </w:r>
      <w:r w:rsidRPr="00656C7D">
        <w:rPr>
          <w:rFonts w:ascii="Garamond" w:hAnsi="Garamond" w:cstheme="majorBidi"/>
          <w:sz w:val="24"/>
          <w:szCs w:val="24"/>
          <w:lang w:val="sv-SE"/>
        </w:rPr>
        <w:t>, menurut Royse, tercatat sebagai salah satu kelemahan manusia (Zais, 1976:219). Oleh karena itu,  manusia memandang dunia ini melalui seperangkat indera fisiologisnya yang tidak teapt walapun diyakini manusia sangat akurat, sehingga apa-apa yang dilihat, dirasa, dicicipi dan diraba manusia sebenarnya bukanlah suatu kebenaran, hanya benar menurut pandangan manusia saja. Faktor inilah yang menyebabkan  kapsulasi fisiologis manusia.</w:t>
      </w:r>
    </w:p>
    <w:p w:rsidR="00656C7D" w:rsidRPr="00656C7D" w:rsidRDefault="00656C7D" w:rsidP="00531FFC">
      <w:pPr>
        <w:spacing w:after="0" w:line="360" w:lineRule="auto"/>
        <w:ind w:left="567"/>
        <w:jc w:val="both"/>
        <w:rPr>
          <w:rFonts w:ascii="Garamond" w:hAnsi="Garamond" w:cstheme="majorBidi"/>
          <w:sz w:val="24"/>
          <w:szCs w:val="24"/>
          <w:lang w:val="sv-SE"/>
        </w:rPr>
      </w:pPr>
      <w:r w:rsidRPr="00656C7D">
        <w:rPr>
          <w:rFonts w:ascii="Garamond" w:hAnsi="Garamond" w:cstheme="majorBidi"/>
          <w:sz w:val="24"/>
          <w:szCs w:val="24"/>
          <w:lang w:val="sv-SE"/>
        </w:rPr>
        <w:t xml:space="preserve">Dalam analisis tentang keterbatasan fisiologis ini, kita dapat pahami bahwa hal yang kita pahami dan tingkahlaku, pola pikir kita terhadap sesuatu sebatas kebiasaan dan apa yang kita lihat, dengar, dan rasakan.Kecenderungan kita sudah merasa puas dan hebat, padahal diluar sana ada yang kita tidak ketahui lebih baik dari apa yang sudah kita perbuat. </w:t>
      </w:r>
    </w:p>
    <w:p w:rsidR="00656C7D" w:rsidRPr="00656C7D" w:rsidRDefault="00656C7D" w:rsidP="00656C7D">
      <w:pPr>
        <w:pStyle w:val="Heading4"/>
      </w:pPr>
      <w:bookmarkStart w:id="2" w:name="_Toc177599419"/>
      <w:r w:rsidRPr="00656C7D">
        <w:t>Keterbatasan Psikologis</w:t>
      </w:r>
      <w:bookmarkEnd w:id="2"/>
    </w:p>
    <w:p w:rsidR="00656C7D" w:rsidRPr="00656C7D" w:rsidRDefault="00656C7D" w:rsidP="00531FFC">
      <w:pPr>
        <w:spacing w:after="0" w:line="360" w:lineRule="auto"/>
        <w:ind w:left="567"/>
        <w:jc w:val="both"/>
        <w:rPr>
          <w:rFonts w:ascii="Garamond" w:hAnsi="Garamond" w:cstheme="majorBidi"/>
          <w:sz w:val="24"/>
          <w:szCs w:val="24"/>
          <w:lang w:val="sv-SE"/>
        </w:rPr>
      </w:pPr>
      <w:r w:rsidRPr="00656C7D">
        <w:rPr>
          <w:rFonts w:ascii="Garamond" w:hAnsi="Garamond" w:cstheme="majorBidi"/>
          <w:sz w:val="24"/>
          <w:szCs w:val="24"/>
          <w:lang w:val="sv-SE"/>
        </w:rPr>
        <w:t xml:space="preserve">Banyak sekali fakta psikologis yang menimbulkan kapsulasi psikologis. </w:t>
      </w:r>
      <w:r w:rsidR="00531FFC">
        <w:rPr>
          <w:rFonts w:ascii="Garamond" w:hAnsi="Garamond" w:cstheme="majorBidi"/>
          <w:sz w:val="24"/>
          <w:szCs w:val="24"/>
          <w:lang w:val="sv-SE"/>
        </w:rPr>
        <w:t>B</w:t>
      </w:r>
      <w:r w:rsidRPr="00656C7D">
        <w:rPr>
          <w:rFonts w:ascii="Garamond" w:hAnsi="Garamond" w:cstheme="majorBidi"/>
          <w:sz w:val="24"/>
          <w:szCs w:val="24"/>
          <w:lang w:val="sv-SE"/>
        </w:rPr>
        <w:t>eberapa hal yang sangat penting (</w:t>
      </w:r>
      <w:r w:rsidR="00531FFC">
        <w:rPr>
          <w:rFonts w:ascii="Garamond" w:hAnsi="Garamond" w:cstheme="majorBidi"/>
          <w:sz w:val="24"/>
          <w:szCs w:val="24"/>
          <w:lang w:val="sv-SE"/>
        </w:rPr>
        <w:t xml:space="preserve">dalam </w:t>
      </w:r>
      <w:r w:rsidRPr="00656C7D">
        <w:rPr>
          <w:rFonts w:ascii="Garamond" w:hAnsi="Garamond" w:cstheme="majorBidi"/>
          <w:sz w:val="24"/>
          <w:szCs w:val="24"/>
          <w:lang w:val="sv-SE"/>
        </w:rPr>
        <w:t>Zais,1976: 220)</w:t>
      </w:r>
      <w:r w:rsidR="00531FFC">
        <w:rPr>
          <w:rFonts w:ascii="Garamond" w:hAnsi="Garamond" w:cstheme="majorBidi"/>
          <w:sz w:val="24"/>
          <w:szCs w:val="24"/>
          <w:lang w:val="sv-SE"/>
        </w:rPr>
        <w:t xml:space="preserve"> adalah:</w:t>
      </w:r>
      <w:r w:rsidRPr="00656C7D">
        <w:rPr>
          <w:rFonts w:ascii="Garamond" w:hAnsi="Garamond" w:cstheme="majorBidi"/>
          <w:sz w:val="24"/>
          <w:szCs w:val="24"/>
          <w:lang w:val="sv-SE"/>
        </w:rPr>
        <w:t xml:space="preserve"> </w:t>
      </w:r>
    </w:p>
    <w:p w:rsidR="00656C7D" w:rsidRPr="00656C7D" w:rsidRDefault="00656C7D" w:rsidP="00531FFC">
      <w:pPr>
        <w:pStyle w:val="ListParagraph"/>
        <w:numPr>
          <w:ilvl w:val="0"/>
          <w:numId w:val="6"/>
        </w:numPr>
        <w:tabs>
          <w:tab w:val="clear" w:pos="720"/>
        </w:tabs>
        <w:spacing w:after="0" w:line="360" w:lineRule="auto"/>
        <w:ind w:left="851" w:hanging="284"/>
        <w:jc w:val="both"/>
        <w:rPr>
          <w:rFonts w:ascii="Garamond" w:hAnsi="Garamond" w:cstheme="majorBidi"/>
          <w:sz w:val="24"/>
          <w:szCs w:val="24"/>
        </w:rPr>
      </w:pPr>
      <w:r w:rsidRPr="00656C7D">
        <w:rPr>
          <w:rFonts w:ascii="Garamond" w:hAnsi="Garamond" w:cstheme="majorBidi"/>
          <w:sz w:val="24"/>
          <w:szCs w:val="24"/>
        </w:rPr>
        <w:t>Kemampuan manusia untuk belajar dan berpikir sangat terbatas. Umpamanya, seperti yang dikemukakan Royce (dalam Zais, 1976 hal 220), daya ingat manusia sangat terbatas sehingga lupa sangat cepat dari pada mengingat. Sebagian besar orang tidak dapat mengulang 10 angka yang telah didiktekan kepada mereka.</w:t>
      </w:r>
    </w:p>
    <w:p w:rsidR="00656C7D" w:rsidRPr="00656C7D" w:rsidRDefault="00656C7D" w:rsidP="00531FFC">
      <w:pPr>
        <w:numPr>
          <w:ilvl w:val="0"/>
          <w:numId w:val="6"/>
        </w:numPr>
        <w:tabs>
          <w:tab w:val="clear" w:pos="720"/>
        </w:tabs>
        <w:spacing w:after="0" w:line="360" w:lineRule="auto"/>
        <w:ind w:left="851" w:hanging="284"/>
        <w:jc w:val="both"/>
        <w:rPr>
          <w:rFonts w:ascii="Garamond" w:hAnsi="Garamond" w:cstheme="majorBidi"/>
          <w:sz w:val="24"/>
          <w:szCs w:val="24"/>
        </w:rPr>
      </w:pPr>
      <w:r w:rsidRPr="00656C7D">
        <w:rPr>
          <w:rFonts w:ascii="Garamond" w:hAnsi="Garamond" w:cstheme="majorBidi"/>
          <w:sz w:val="24"/>
          <w:szCs w:val="24"/>
        </w:rPr>
        <w:t xml:space="preserve">Kemampuan manusia mengkonsepsikan ide-ide yang abstrak dan mengaitkan ide-ide tersebut sangat terbatas, seperti banyaknya orang yang lemah memahami konsep-konsep </w:t>
      </w:r>
      <w:r w:rsidRPr="00656C7D">
        <w:rPr>
          <w:rFonts w:ascii="Garamond" w:hAnsi="Garamond" w:cstheme="majorBidi"/>
          <w:sz w:val="24"/>
          <w:szCs w:val="24"/>
        </w:rPr>
        <w:lastRenderedPageBreak/>
        <w:t>abstrak seperti terdapat dalam mata pelajaran matematika, dan kesulitan banyak orang untuk memahami metafor yang terdapat dalam karya-karya susastera.</w:t>
      </w:r>
    </w:p>
    <w:p w:rsidR="00656C7D" w:rsidRPr="00656C7D" w:rsidRDefault="00656C7D" w:rsidP="00531FFC">
      <w:pPr>
        <w:numPr>
          <w:ilvl w:val="0"/>
          <w:numId w:val="6"/>
        </w:numPr>
        <w:tabs>
          <w:tab w:val="clear" w:pos="720"/>
        </w:tabs>
        <w:spacing w:after="0" w:line="360" w:lineRule="auto"/>
        <w:ind w:left="851" w:hanging="284"/>
        <w:jc w:val="both"/>
        <w:rPr>
          <w:rFonts w:ascii="Garamond" w:hAnsi="Garamond" w:cstheme="majorBidi"/>
          <w:sz w:val="24"/>
          <w:szCs w:val="24"/>
        </w:rPr>
      </w:pPr>
      <w:r w:rsidRPr="00656C7D">
        <w:rPr>
          <w:rFonts w:ascii="Garamond" w:hAnsi="Garamond" w:cstheme="majorBidi"/>
          <w:sz w:val="24"/>
          <w:szCs w:val="24"/>
        </w:rPr>
        <w:t>Banyak orang yang berpikir irasional, walau berpikir rasional merupakan “merek”nya manusia saja, dan tidak dimiliki oleh makluk lain.</w:t>
      </w:r>
    </w:p>
    <w:p w:rsidR="008D277A" w:rsidRPr="008D277A" w:rsidRDefault="008D277A" w:rsidP="008D277A">
      <w:pPr>
        <w:spacing w:after="0" w:line="360" w:lineRule="auto"/>
        <w:ind w:left="284" w:firstLine="567"/>
        <w:jc w:val="both"/>
        <w:rPr>
          <w:rFonts w:ascii="Garamond" w:hAnsi="Garamond" w:cstheme="majorBidi"/>
          <w:sz w:val="24"/>
          <w:szCs w:val="24"/>
          <w:lang w:val="sv-SE"/>
        </w:rPr>
      </w:pPr>
      <w:r w:rsidRPr="008D277A">
        <w:rPr>
          <w:rFonts w:ascii="Garamond" w:hAnsi="Garamond" w:cstheme="majorBidi"/>
          <w:sz w:val="24"/>
          <w:szCs w:val="24"/>
          <w:lang w:val="sv-SE"/>
        </w:rPr>
        <w:t>Pada proses konseling</w:t>
      </w:r>
      <w:r>
        <w:rPr>
          <w:rFonts w:ascii="Garamond" w:hAnsi="Garamond" w:cstheme="majorBidi"/>
          <w:sz w:val="24"/>
          <w:szCs w:val="24"/>
          <w:lang w:val="sv-SE"/>
        </w:rPr>
        <w:t xml:space="preserve"> Gilber Wern (1962) dalam Gladding (2012:101) menjelaskan</w:t>
      </w:r>
      <w:r w:rsidRPr="008D277A">
        <w:rPr>
          <w:rFonts w:ascii="Garamond" w:hAnsi="Garamond" w:cstheme="majorBidi"/>
          <w:sz w:val="24"/>
          <w:szCs w:val="24"/>
          <w:lang w:val="sv-SE"/>
        </w:rPr>
        <w:t xml:space="preserve">, </w:t>
      </w:r>
      <w:r w:rsidRPr="008D277A">
        <w:rPr>
          <w:rFonts w:ascii="Garamond" w:hAnsi="Garamond" w:cstheme="majorBidi"/>
          <w:i/>
          <w:sz w:val="24"/>
          <w:szCs w:val="24"/>
          <w:lang w:val="sv-SE"/>
        </w:rPr>
        <w:t>culturally  encapsulated counselor</w:t>
      </w:r>
      <w:r w:rsidRPr="008D277A">
        <w:rPr>
          <w:rFonts w:ascii="Garamond" w:hAnsi="Garamond" w:cstheme="majorBidi"/>
          <w:sz w:val="24"/>
          <w:szCs w:val="24"/>
          <w:lang w:val="sv-SE"/>
        </w:rPr>
        <w:t xml:space="preserve"> dimaknai sebagai orang yang tidak menghormati perbedaan budaya dan bekerja dibawah asumsi yang salah bahwa teori dan teknik bisa dipalikasikan secara sama pada semua orang. Konselor semacam ini tidak sensitif terhadap pengalaman aktual klien dari latar belakang budaya, ras, dan etnik yang berbeda-beda dan olek karena itu mereka bisa mendiskriminasikan sejumlah orang denga memperlakukan semua klien sama. </w:t>
      </w:r>
    </w:p>
    <w:p w:rsidR="008D277A" w:rsidRPr="00973A99" w:rsidRDefault="008D277A" w:rsidP="008D277A">
      <w:pPr>
        <w:pStyle w:val="ListParagraph"/>
        <w:numPr>
          <w:ilvl w:val="0"/>
          <w:numId w:val="3"/>
        </w:numPr>
        <w:spacing w:after="0" w:line="360" w:lineRule="auto"/>
        <w:ind w:left="284" w:hanging="284"/>
        <w:jc w:val="both"/>
        <w:rPr>
          <w:rFonts w:ascii="Garamond" w:hAnsi="Garamond"/>
          <w:i/>
          <w:sz w:val="24"/>
          <w:szCs w:val="24"/>
          <w:lang w:val="fi-FI"/>
        </w:rPr>
      </w:pPr>
      <w:r w:rsidRPr="00973A99">
        <w:rPr>
          <w:rFonts w:ascii="Garamond" w:hAnsi="Garamond"/>
          <w:i/>
          <w:sz w:val="24"/>
          <w:szCs w:val="24"/>
          <w:lang w:val="fi-FI"/>
        </w:rPr>
        <w:t>Overculturalizing</w:t>
      </w:r>
    </w:p>
    <w:p w:rsidR="00973A99" w:rsidRDefault="00973A99" w:rsidP="00973A99">
      <w:pPr>
        <w:pStyle w:val="ListParagraph"/>
        <w:spacing w:after="0" w:line="360" w:lineRule="auto"/>
        <w:ind w:left="284"/>
        <w:jc w:val="both"/>
        <w:rPr>
          <w:rFonts w:ascii="Garamond" w:hAnsi="Garamond"/>
          <w:sz w:val="24"/>
          <w:szCs w:val="24"/>
          <w:lang w:val="fi-FI"/>
        </w:rPr>
      </w:pPr>
      <w:r w:rsidRPr="00973A99">
        <w:rPr>
          <w:rFonts w:ascii="Garamond" w:hAnsi="Garamond"/>
          <w:i/>
          <w:sz w:val="24"/>
          <w:szCs w:val="24"/>
          <w:lang w:val="fi-FI"/>
        </w:rPr>
        <w:t>Overculturalizing</w:t>
      </w:r>
      <w:r>
        <w:rPr>
          <w:rFonts w:ascii="Garamond" w:hAnsi="Garamond"/>
          <w:sz w:val="24"/>
          <w:szCs w:val="24"/>
          <w:lang w:val="fi-FI"/>
        </w:rPr>
        <w:t xml:space="preserve"> yaitu salah menanggapi reaksi masyarakat terhadap kemiskinan dan diskriminasi sebagai pola kultural (Smith dan Vasques, dalam Gladding, 2012:102). Konselor semacam ini tidak bisa memisahkan perbedaan yang muncul karena perbedaan latar belakang budaya dengan perbedaan yang disebabkan oleh kemiskinan atau status tertekan. Kasus imigran, penduduk minoritas, penggunaan bahasa ibu dari klien yang tidak dipahami konselor, menjadi contoh-contoh </w:t>
      </w:r>
      <w:r w:rsidRPr="00973A99">
        <w:rPr>
          <w:rFonts w:ascii="Garamond" w:hAnsi="Garamond"/>
          <w:i/>
          <w:sz w:val="24"/>
          <w:szCs w:val="24"/>
          <w:lang w:val="fi-FI"/>
        </w:rPr>
        <w:t>overculturalizing</w:t>
      </w:r>
      <w:r>
        <w:rPr>
          <w:rFonts w:ascii="Garamond" w:hAnsi="Garamond"/>
          <w:sz w:val="24"/>
          <w:szCs w:val="24"/>
          <w:lang w:val="fi-FI"/>
        </w:rPr>
        <w:t xml:space="preserve"> ini.</w:t>
      </w:r>
      <w:r w:rsidR="00656C7D">
        <w:rPr>
          <w:rFonts w:ascii="Garamond" w:hAnsi="Garamond"/>
          <w:sz w:val="24"/>
          <w:szCs w:val="24"/>
          <w:lang w:val="fi-FI"/>
        </w:rPr>
        <w:t xml:space="preserve"> Konselor yang berasal dari budaya minoritas dapat terjebak dengan perasaan dendam ”korban sejarah” baik sadar maupun  tidak sadar terhadap budaya mayoritas yang dimiliki klien. Sebaliknya konselor yang berasal dari budaya mayoritas mungkin membawa sikap superior dan merasa lebih istimewa.</w:t>
      </w:r>
    </w:p>
    <w:p w:rsidR="00973A99" w:rsidRPr="00973A99" w:rsidRDefault="00973A99" w:rsidP="008D277A">
      <w:pPr>
        <w:pStyle w:val="ListParagraph"/>
        <w:numPr>
          <w:ilvl w:val="0"/>
          <w:numId w:val="3"/>
        </w:numPr>
        <w:spacing w:after="0" w:line="360" w:lineRule="auto"/>
        <w:ind w:left="284" w:hanging="284"/>
        <w:jc w:val="both"/>
        <w:rPr>
          <w:rFonts w:ascii="Garamond" w:hAnsi="Garamond"/>
          <w:i/>
          <w:sz w:val="24"/>
          <w:szCs w:val="24"/>
          <w:lang w:val="fi-FI"/>
        </w:rPr>
      </w:pPr>
      <w:r w:rsidRPr="00973A99">
        <w:rPr>
          <w:rFonts w:ascii="Garamond" w:hAnsi="Garamond"/>
          <w:i/>
          <w:sz w:val="24"/>
          <w:szCs w:val="24"/>
          <w:lang w:val="fi-FI"/>
        </w:rPr>
        <w:t>Rasisme</w:t>
      </w:r>
    </w:p>
    <w:p w:rsidR="00973A99" w:rsidRDefault="00973A99" w:rsidP="00973A99">
      <w:pPr>
        <w:pStyle w:val="ListParagraph"/>
        <w:spacing w:after="0" w:line="360" w:lineRule="auto"/>
        <w:ind w:left="284"/>
        <w:jc w:val="both"/>
        <w:rPr>
          <w:rFonts w:ascii="Garamond" w:hAnsi="Garamond"/>
          <w:sz w:val="24"/>
          <w:szCs w:val="24"/>
          <w:lang w:val="fi-FI"/>
        </w:rPr>
      </w:pPr>
      <w:r w:rsidRPr="00973A99">
        <w:rPr>
          <w:rFonts w:ascii="Garamond" w:hAnsi="Garamond"/>
          <w:i/>
          <w:sz w:val="24"/>
          <w:szCs w:val="24"/>
          <w:lang w:val="fi-FI"/>
        </w:rPr>
        <w:t>Rasisme</w:t>
      </w:r>
      <w:r>
        <w:rPr>
          <w:rFonts w:ascii="Garamond" w:hAnsi="Garamond"/>
          <w:sz w:val="24"/>
          <w:szCs w:val="24"/>
          <w:lang w:val="fi-FI"/>
        </w:rPr>
        <w:t xml:space="preserve"> merupakan prasangka yang ditunjukkan secara gamblang akibat mengenali atau mempersepsi perbedaan latar belakang fisik maupun psikologis suatu kelompok (Gladding, 2012:102). Rasisme memandang rendah semua yang berpartisipasi dalam kelompok tersebut. Bentuk perilaku konselor yang mengandung rasisme adalah ketidakpedulian atau ketakutan pada satu kelompok klien dengan latar belakang tertentu. Misalnya suku Batak yang terkenal keras diabaikan atau dianggap pantas mendapatkan masalah karena perilakunya yang kasar, dalam konsep seorang konselor yang berasal dari suku Jawa.</w:t>
      </w:r>
    </w:p>
    <w:p w:rsidR="008D277A" w:rsidRPr="008D277A" w:rsidRDefault="008D277A" w:rsidP="008D277A">
      <w:pPr>
        <w:pStyle w:val="ListParagraph"/>
        <w:numPr>
          <w:ilvl w:val="0"/>
          <w:numId w:val="3"/>
        </w:numPr>
        <w:spacing w:after="0" w:line="360" w:lineRule="auto"/>
        <w:ind w:left="284" w:hanging="284"/>
        <w:jc w:val="both"/>
        <w:rPr>
          <w:rFonts w:ascii="Garamond" w:hAnsi="Garamond"/>
          <w:sz w:val="24"/>
          <w:szCs w:val="24"/>
          <w:lang w:val="fi-FI"/>
        </w:rPr>
      </w:pPr>
      <w:r>
        <w:rPr>
          <w:rFonts w:ascii="Garamond" w:hAnsi="Garamond"/>
          <w:sz w:val="24"/>
          <w:szCs w:val="24"/>
          <w:lang w:val="fi-FI"/>
        </w:rPr>
        <w:t xml:space="preserve">Akulturasi </w:t>
      </w:r>
    </w:p>
    <w:p w:rsidR="005027C8" w:rsidRPr="005B079F" w:rsidRDefault="00973A99" w:rsidP="00973A99">
      <w:pPr>
        <w:spacing w:after="0" w:line="360" w:lineRule="auto"/>
        <w:ind w:left="284"/>
        <w:jc w:val="both"/>
        <w:rPr>
          <w:rFonts w:ascii="Garamond" w:hAnsi="Garamond"/>
          <w:sz w:val="24"/>
          <w:szCs w:val="24"/>
          <w:lang w:val="fi-FI"/>
        </w:rPr>
      </w:pPr>
      <w:r w:rsidRPr="005B079F">
        <w:rPr>
          <w:rFonts w:ascii="Garamond" w:hAnsi="Garamond"/>
          <w:sz w:val="24"/>
          <w:szCs w:val="24"/>
          <w:lang w:val="fi-FI"/>
        </w:rPr>
        <w:t>Akulturasi adalah suatu proses dimana sekelompok masyarakat meninggalkan cara yang lam</w:t>
      </w:r>
      <w:r w:rsidR="005B079F">
        <w:rPr>
          <w:rFonts w:ascii="Garamond" w:hAnsi="Garamond"/>
          <w:sz w:val="24"/>
          <w:szCs w:val="24"/>
          <w:lang w:val="fi-FI"/>
        </w:rPr>
        <w:t>a</w:t>
      </w:r>
      <w:r w:rsidRPr="005B079F">
        <w:rPr>
          <w:rFonts w:ascii="Garamond" w:hAnsi="Garamond"/>
          <w:sz w:val="24"/>
          <w:szCs w:val="24"/>
          <w:lang w:val="fi-FI"/>
        </w:rPr>
        <w:t xml:space="preserve"> dan mengadopsi cara baru (Romero</w:t>
      </w:r>
      <w:r w:rsidR="005B079F" w:rsidRPr="005B079F">
        <w:rPr>
          <w:rFonts w:ascii="Garamond" w:hAnsi="Garamond"/>
          <w:sz w:val="24"/>
          <w:szCs w:val="24"/>
          <w:lang w:val="fi-FI"/>
        </w:rPr>
        <w:t>, 1989 dalam Gladding 2012)</w:t>
      </w:r>
      <w:r w:rsidR="005B079F">
        <w:rPr>
          <w:rFonts w:ascii="Garamond" w:hAnsi="Garamond"/>
          <w:sz w:val="24"/>
          <w:szCs w:val="24"/>
          <w:lang w:val="fi-FI"/>
        </w:rPr>
        <w:t xml:space="preserve">. Artinya klien yang sedang mengalami akulturasi adalah mengadopsi cara baru dalam kehidupannya, dimana ini tidaklah </w:t>
      </w:r>
      <w:r w:rsidR="005B079F">
        <w:rPr>
          <w:rFonts w:ascii="Garamond" w:hAnsi="Garamond"/>
          <w:sz w:val="24"/>
          <w:szCs w:val="24"/>
          <w:lang w:val="fi-FI"/>
        </w:rPr>
        <w:lastRenderedPageBreak/>
        <w:t>pekerjaan yang mudah. Seperti klien yang pindah keyakinan atau agama, maka ia akan mengalami kesulitan-kesulitan diawal seperti benturan budaya lama, penolakan dari orang-orang disekitarnya, stress psikologis, rasa bersalah, apatis, deprsi, rasa marah, percaya diri yang rendah. Konselor yang menangani klien yang sedang mengalami akulturasi ini sangat penting mengetahui sejauhmana keadaan kliennya. Weinrach &amp; Thomas (dalam Gladding, 2012) menegaskan konselor perlu memahami posisi klien dalam proses akulturasi yang berkesinambungan agar dapat memberikan pelayanan yang tepat. Konselor yang tidak melakukan hal ini akan mengalami miskonsepsi tentang budaya klien.</w:t>
      </w:r>
    </w:p>
    <w:p w:rsidR="0030083B" w:rsidRPr="0006038A" w:rsidRDefault="0030083B" w:rsidP="00572726">
      <w:pPr>
        <w:spacing w:after="0" w:line="360" w:lineRule="auto"/>
        <w:jc w:val="both"/>
        <w:rPr>
          <w:rFonts w:ascii="Garamond" w:hAnsi="Garamond"/>
          <w:b/>
          <w:sz w:val="24"/>
          <w:szCs w:val="24"/>
        </w:rPr>
      </w:pPr>
      <w:r w:rsidRPr="00973A99">
        <w:rPr>
          <w:rFonts w:ascii="Garamond" w:hAnsi="Garamond"/>
          <w:b/>
          <w:sz w:val="24"/>
          <w:szCs w:val="24"/>
          <w:lang w:val="fi-FI"/>
        </w:rPr>
        <w:t>2. Upaya Mengatasi M</w:t>
      </w:r>
      <w:r>
        <w:rPr>
          <w:rFonts w:ascii="Garamond" w:hAnsi="Garamond"/>
          <w:b/>
          <w:sz w:val="24"/>
          <w:szCs w:val="24"/>
        </w:rPr>
        <w:t>iskonsepsi Nilai Budaya Dalam Konseling Individual</w:t>
      </w:r>
    </w:p>
    <w:p w:rsidR="00AE5F27" w:rsidRDefault="005B079F" w:rsidP="005B079F">
      <w:pPr>
        <w:spacing w:after="0" w:line="360" w:lineRule="auto"/>
        <w:ind w:left="284" w:firstLine="567"/>
        <w:jc w:val="both"/>
        <w:rPr>
          <w:rFonts w:ascii="Garamond" w:hAnsi="Garamond"/>
          <w:sz w:val="24"/>
          <w:szCs w:val="24"/>
        </w:rPr>
      </w:pPr>
      <w:r>
        <w:rPr>
          <w:rFonts w:ascii="Garamond" w:hAnsi="Garamond"/>
          <w:sz w:val="24"/>
          <w:szCs w:val="24"/>
        </w:rPr>
        <w:t>Konselor yang waspada akan terjadinya miskonsepsi nilai budaya klien perlu memiliki keyakinan bahwa teori-teori</w:t>
      </w:r>
      <w:r w:rsidR="002146AC">
        <w:rPr>
          <w:rFonts w:ascii="Garamond" w:hAnsi="Garamond"/>
          <w:sz w:val="24"/>
          <w:szCs w:val="24"/>
        </w:rPr>
        <w:t>, dan teknik</w:t>
      </w:r>
      <w:r>
        <w:rPr>
          <w:rFonts w:ascii="Garamond" w:hAnsi="Garamond"/>
          <w:sz w:val="24"/>
          <w:szCs w:val="24"/>
        </w:rPr>
        <w:t xml:space="preserve"> konseling</w:t>
      </w:r>
      <w:r w:rsidR="002146AC">
        <w:rPr>
          <w:rFonts w:ascii="Garamond" w:hAnsi="Garamond"/>
          <w:sz w:val="24"/>
          <w:szCs w:val="24"/>
        </w:rPr>
        <w:t xml:space="preserve"> tidak bisa digeneralisasi untuk semua klien dari budaya yang berbeda. Pederson (1987 dalam Gladding, 2012:103) menegaskan konselor perlu mencermati  fakta  dan realita diri klien sedalam-dalamnya agar tidak terjadi bias dan kegagalan dalam relasi konselor-klien saat proses konseling berlangsung. Oleh sebab itu konselor dituntut memiliki sensitifitas pada isu budaya diri klien meliputi : (a) pengetahuan akan cara pandang klien yang berbeda budaya, (b) kepekaan terhadap cara pandang pribadi seseorang dan bagaimana ia merupakan produk dari pengkondisian budaya dan (c) keahlian yang diperlukan untuk bekerja dengan klien yang berbeda budaya.</w:t>
      </w:r>
    </w:p>
    <w:p w:rsidR="00531FFC" w:rsidRDefault="002146AC" w:rsidP="005B079F">
      <w:pPr>
        <w:spacing w:after="0" w:line="360" w:lineRule="auto"/>
        <w:ind w:left="284" w:firstLine="567"/>
        <w:jc w:val="both"/>
        <w:rPr>
          <w:rFonts w:ascii="Garamond" w:hAnsi="Garamond"/>
          <w:sz w:val="24"/>
          <w:szCs w:val="24"/>
        </w:rPr>
      </w:pPr>
      <w:r>
        <w:rPr>
          <w:rFonts w:ascii="Garamond" w:hAnsi="Garamond"/>
          <w:sz w:val="24"/>
          <w:szCs w:val="24"/>
        </w:rPr>
        <w:t>Beberapa model mengenali budaya klien guna mengantisipasi terjadinya miskonsepsi nilai budaya dalam konseling diungkapkan para ahli</w:t>
      </w:r>
      <w:r w:rsidR="00531FFC">
        <w:rPr>
          <w:rFonts w:ascii="Garamond" w:hAnsi="Garamond"/>
          <w:sz w:val="24"/>
          <w:szCs w:val="24"/>
        </w:rPr>
        <w:t xml:space="preserve">. </w:t>
      </w:r>
      <w:r>
        <w:rPr>
          <w:rFonts w:ascii="Garamond" w:hAnsi="Garamond"/>
          <w:sz w:val="24"/>
          <w:szCs w:val="24"/>
        </w:rPr>
        <w:t xml:space="preserve"> </w:t>
      </w:r>
      <w:r w:rsidR="00531FFC">
        <w:rPr>
          <w:rFonts w:ascii="Garamond" w:hAnsi="Garamond"/>
          <w:sz w:val="24"/>
          <w:szCs w:val="24"/>
        </w:rPr>
        <w:t>Pederson (1987 dalam Gladding, 2012:103)</w:t>
      </w:r>
      <w:r w:rsidR="00531FFC">
        <w:rPr>
          <w:rFonts w:ascii="Garamond" w:hAnsi="Garamond"/>
          <w:sz w:val="24"/>
          <w:szCs w:val="24"/>
        </w:rPr>
        <w:t xml:space="preserve"> mengembangkan model segitiga untuk membantu konselor mencapai pengertian yang lebih mendalam terhadap budaya secara umum dari penjelasannya diatas. Empat area dari model segitiga ini adalah (a) konselor harus memandang masalah dari perspektif budaya klien, (b) mengantisipasi perlawanan klien yang berbeda budaya, (c) mereduksi sikap melawan dengan cara mempelajari respons perlawanan pribadi, dan (d) mempelajari kemampuan untuk memulihkan untuk keluar dari kesulitan ketika mengkonselingi orang yang berbeda budaya.</w:t>
      </w:r>
    </w:p>
    <w:p w:rsidR="002146AC" w:rsidRDefault="00531FFC" w:rsidP="005B079F">
      <w:pPr>
        <w:spacing w:after="0" w:line="360" w:lineRule="auto"/>
        <w:ind w:left="284" w:firstLine="567"/>
        <w:jc w:val="both"/>
        <w:rPr>
          <w:rFonts w:ascii="Garamond" w:hAnsi="Garamond"/>
          <w:sz w:val="24"/>
          <w:szCs w:val="24"/>
        </w:rPr>
      </w:pPr>
      <w:r>
        <w:rPr>
          <w:rFonts w:ascii="Garamond" w:hAnsi="Garamond"/>
          <w:sz w:val="24"/>
          <w:szCs w:val="24"/>
        </w:rPr>
        <w:t xml:space="preserve">Model lain yang menyesuaikan dengan perkembangan budaya global </w:t>
      </w:r>
      <w:r w:rsidR="002146AC">
        <w:rPr>
          <w:rFonts w:ascii="Garamond" w:hAnsi="Garamond"/>
          <w:sz w:val="24"/>
          <w:szCs w:val="24"/>
        </w:rPr>
        <w:t xml:space="preserve">diantaranya model McFadden. Model ini memiliki keunggulan </w:t>
      </w:r>
      <w:r w:rsidR="00656C7D">
        <w:rPr>
          <w:rFonts w:ascii="Garamond" w:hAnsi="Garamond"/>
          <w:sz w:val="24"/>
          <w:szCs w:val="24"/>
        </w:rPr>
        <w:t xml:space="preserve">untuk membantu konselor melampaui batasan budaya dan </w:t>
      </w:r>
      <w:r w:rsidR="002146AC">
        <w:rPr>
          <w:rFonts w:ascii="Garamond" w:hAnsi="Garamond"/>
          <w:sz w:val="24"/>
          <w:szCs w:val="24"/>
        </w:rPr>
        <w:t>mengatasi adanya bias teori-teori konseling yang terbatas secara budaya</w:t>
      </w:r>
      <w:r w:rsidR="00656C7D">
        <w:rPr>
          <w:rFonts w:ascii="Garamond" w:hAnsi="Garamond"/>
          <w:sz w:val="24"/>
          <w:szCs w:val="24"/>
        </w:rPr>
        <w:t>. Gladding (2012:105) menjelaskan model McFadden adalah perspektif lintas budaya yang berfokus pada tiga dimensi utama yang harus dikuasai oleh konselor yaitu :</w:t>
      </w:r>
    </w:p>
    <w:p w:rsidR="00656C7D" w:rsidRDefault="00656C7D" w:rsidP="00656C7D">
      <w:pPr>
        <w:pStyle w:val="ListParagraph"/>
        <w:numPr>
          <w:ilvl w:val="0"/>
          <w:numId w:val="7"/>
        </w:numPr>
        <w:spacing w:after="0" w:line="360" w:lineRule="auto"/>
        <w:jc w:val="both"/>
        <w:rPr>
          <w:rFonts w:ascii="Garamond" w:hAnsi="Garamond"/>
          <w:sz w:val="24"/>
          <w:szCs w:val="24"/>
        </w:rPr>
      </w:pPr>
      <w:r>
        <w:rPr>
          <w:rFonts w:ascii="Garamond" w:hAnsi="Garamond"/>
          <w:sz w:val="24"/>
          <w:szCs w:val="24"/>
        </w:rPr>
        <w:t>Kultural-historikal, yakni konselor harus menguasai pengetahun akan budaya klien.</w:t>
      </w:r>
    </w:p>
    <w:p w:rsidR="00656C7D" w:rsidRDefault="00656C7D" w:rsidP="00656C7D">
      <w:pPr>
        <w:pStyle w:val="ListParagraph"/>
        <w:numPr>
          <w:ilvl w:val="0"/>
          <w:numId w:val="7"/>
        </w:numPr>
        <w:spacing w:after="0" w:line="360" w:lineRule="auto"/>
        <w:jc w:val="both"/>
        <w:rPr>
          <w:rFonts w:ascii="Garamond" w:hAnsi="Garamond"/>
          <w:sz w:val="24"/>
          <w:szCs w:val="24"/>
        </w:rPr>
      </w:pPr>
      <w:r>
        <w:rPr>
          <w:rFonts w:ascii="Garamond" w:hAnsi="Garamond"/>
          <w:sz w:val="24"/>
          <w:szCs w:val="24"/>
        </w:rPr>
        <w:lastRenderedPageBreak/>
        <w:t>Psikososial, yakni konselor harus memahami etnik, ras, performa, percakapan, tingkah laku kelompok sosial dari klien agar bisa memiliki komunikasi yang bermakna</w:t>
      </w:r>
    </w:p>
    <w:p w:rsidR="00656C7D" w:rsidRPr="00656C7D" w:rsidRDefault="00656C7D" w:rsidP="00656C7D">
      <w:pPr>
        <w:pStyle w:val="ListParagraph"/>
        <w:numPr>
          <w:ilvl w:val="0"/>
          <w:numId w:val="7"/>
        </w:numPr>
        <w:spacing w:after="0" w:line="360" w:lineRule="auto"/>
        <w:jc w:val="both"/>
        <w:rPr>
          <w:rFonts w:ascii="Garamond" w:hAnsi="Garamond"/>
          <w:sz w:val="24"/>
          <w:szCs w:val="24"/>
        </w:rPr>
      </w:pPr>
      <w:r>
        <w:rPr>
          <w:rFonts w:ascii="Garamond" w:hAnsi="Garamond"/>
          <w:sz w:val="24"/>
          <w:szCs w:val="24"/>
        </w:rPr>
        <w:t>Saintifik-ideologi, yakni konselor harus menggunakan pendekatan konseling yang tepat untuk menghadapi masalah yang terkait dengan lingkungan regional, nasional dan internasional.</w:t>
      </w:r>
    </w:p>
    <w:p w:rsidR="002146AC" w:rsidRPr="005B079F" w:rsidRDefault="00531FFC" w:rsidP="00531FFC">
      <w:pPr>
        <w:spacing w:after="0" w:line="360" w:lineRule="auto"/>
        <w:ind w:left="284" w:firstLine="567"/>
        <w:jc w:val="both"/>
        <w:rPr>
          <w:rFonts w:ascii="Garamond" w:hAnsi="Garamond"/>
          <w:sz w:val="24"/>
          <w:szCs w:val="24"/>
        </w:rPr>
      </w:pPr>
      <w:r>
        <w:rPr>
          <w:rFonts w:ascii="Garamond" w:hAnsi="Garamond"/>
          <w:sz w:val="24"/>
          <w:szCs w:val="24"/>
        </w:rPr>
        <w:t xml:space="preserve">Tantangan globalisis dimana tidak ada sekat dan pembatas terjadinya akulturasi, adaptasi dan perbauran budaya membuat konselor harus mampu menerapkan model </w:t>
      </w:r>
      <w:r>
        <w:rPr>
          <w:rFonts w:ascii="Garamond" w:hAnsi="Garamond"/>
          <w:sz w:val="24"/>
          <w:szCs w:val="24"/>
        </w:rPr>
        <w:t>McFadden</w:t>
      </w:r>
      <w:r>
        <w:rPr>
          <w:rFonts w:ascii="Garamond" w:hAnsi="Garamond"/>
          <w:sz w:val="24"/>
          <w:szCs w:val="24"/>
        </w:rPr>
        <w:t xml:space="preserve"> ini. Untuk itu kurikulum bagi calon konselor perlu mengakomodir dipelajarinya ketiga aspek ini sehingga menjadi bekal bagi konselor dalam melaksanakan konseling lintas budaya.</w:t>
      </w:r>
    </w:p>
    <w:p w:rsidR="00E802FD" w:rsidRPr="0006038A" w:rsidRDefault="00E802FD" w:rsidP="009F3CA9">
      <w:pPr>
        <w:spacing w:after="0" w:line="360" w:lineRule="auto"/>
        <w:jc w:val="both"/>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r w:rsidRPr="0006038A">
        <w:rPr>
          <w:rFonts w:ascii="Garamond" w:hAnsi="Garamond"/>
          <w:b/>
          <w:sz w:val="24"/>
          <w:szCs w:val="24"/>
        </w:rPr>
        <w:t>KESIMPULAN</w:t>
      </w:r>
    </w:p>
    <w:p w:rsidR="00812D2A" w:rsidRDefault="00812D2A" w:rsidP="00812D2A">
      <w:pPr>
        <w:spacing w:after="0" w:line="360" w:lineRule="auto"/>
        <w:ind w:firstLine="567"/>
        <w:jc w:val="both"/>
        <w:rPr>
          <w:rFonts w:ascii="Garamond" w:hAnsi="Garamond"/>
          <w:sz w:val="24"/>
          <w:szCs w:val="24"/>
        </w:rPr>
      </w:pPr>
      <w:r>
        <w:rPr>
          <w:rFonts w:ascii="Garamond" w:hAnsi="Garamond"/>
          <w:sz w:val="24"/>
          <w:szCs w:val="24"/>
        </w:rPr>
        <w:t xml:space="preserve">Pekerjaan konselor berhadapan dengan klien yang berbeda budaya, menjadi satu perhatian khusus dan kewaspadaan agar tidak terjadi bias dan miskonsepsi yang mewarnai relasi konselor- klien dalam proses konseling. Atkinson (2004) menekankan bagaimanapun juga seorang konselor dituntut untuk peka terhadap latarbelakang klien dan kebutuhan khususnya, serta secara seimbang  menyesuaikan diri dengan konsep nilai, bias, dan kemampuan klien. Jika tidak maka klien akan merasakan pengalaman traumatis dalam konseling dan tidak lagi mau mengikuti proses konseling berikutnya. </w:t>
      </w:r>
    </w:p>
    <w:p w:rsidR="00E802FD" w:rsidRPr="00812D2A" w:rsidRDefault="00812D2A" w:rsidP="00812D2A">
      <w:pPr>
        <w:spacing w:after="0" w:line="360" w:lineRule="auto"/>
        <w:ind w:firstLine="567"/>
        <w:jc w:val="both"/>
        <w:rPr>
          <w:rFonts w:ascii="Garamond" w:hAnsi="Garamond"/>
          <w:sz w:val="24"/>
          <w:szCs w:val="24"/>
        </w:rPr>
      </w:pPr>
      <w:r>
        <w:rPr>
          <w:rFonts w:ascii="Garamond" w:hAnsi="Garamond"/>
          <w:sz w:val="24"/>
          <w:szCs w:val="24"/>
        </w:rPr>
        <w:t xml:space="preserve">Untuk bisa memahami budaya klien, seorang konselor dituntut harus mampu mengembangkan kesadaran dirinya sendiri terlebih dahulu (self awareness of other). Gladding (2012:98) menyatakan oleh sebab itu seorang konselor harus menjadi pembelajar seumur hidup dan pengimplementasi metode bekerja dengan orang-orang berbeda budaya yang baru dan efektif. </w:t>
      </w:r>
    </w:p>
    <w:p w:rsidR="00812D2A" w:rsidRDefault="00812D2A" w:rsidP="009F3CA9">
      <w:pPr>
        <w:spacing w:after="0" w:line="360" w:lineRule="auto"/>
        <w:jc w:val="both"/>
        <w:rPr>
          <w:rFonts w:ascii="Garamond" w:hAnsi="Garamond"/>
          <w:b/>
          <w:sz w:val="24"/>
          <w:szCs w:val="24"/>
        </w:rPr>
      </w:pPr>
    </w:p>
    <w:p w:rsidR="00E802FD" w:rsidRPr="0006038A" w:rsidRDefault="00E802FD" w:rsidP="009F3CA9">
      <w:pPr>
        <w:spacing w:after="0" w:line="360" w:lineRule="auto"/>
        <w:jc w:val="both"/>
        <w:rPr>
          <w:rFonts w:ascii="Garamond" w:hAnsi="Garamond"/>
          <w:b/>
          <w:sz w:val="24"/>
          <w:szCs w:val="24"/>
        </w:rPr>
      </w:pPr>
      <w:r w:rsidRPr="0006038A">
        <w:rPr>
          <w:rFonts w:ascii="Garamond" w:hAnsi="Garamond"/>
          <w:b/>
          <w:sz w:val="24"/>
          <w:szCs w:val="24"/>
        </w:rPr>
        <w:t>DAFTAR REFERENSI</w:t>
      </w:r>
    </w:p>
    <w:p w:rsidR="00531FFC" w:rsidRPr="00531FFC" w:rsidRDefault="00531FFC" w:rsidP="00531FFC">
      <w:pPr>
        <w:pStyle w:val="FootnoteText"/>
        <w:spacing w:line="360" w:lineRule="auto"/>
        <w:ind w:left="567" w:hanging="567"/>
        <w:jc w:val="both"/>
        <w:rPr>
          <w:rFonts w:ascii="Garamond" w:hAnsi="Garamond"/>
          <w:sz w:val="24"/>
          <w:szCs w:val="24"/>
        </w:rPr>
      </w:pPr>
      <w:r w:rsidRPr="00531FFC">
        <w:rPr>
          <w:rFonts w:ascii="Garamond" w:hAnsi="Garamond" w:cs="Arial"/>
          <w:sz w:val="24"/>
          <w:szCs w:val="24"/>
        </w:rPr>
        <w:t xml:space="preserve">Belkin, Gary S. 1975. </w:t>
      </w:r>
      <w:r w:rsidRPr="00531FFC">
        <w:rPr>
          <w:rFonts w:ascii="Garamond" w:hAnsi="Garamond" w:cs="Arial"/>
          <w:i/>
          <w:iCs/>
          <w:sz w:val="24"/>
          <w:szCs w:val="24"/>
        </w:rPr>
        <w:t xml:space="preserve">Practical Counseling in the School. </w:t>
      </w:r>
      <w:r w:rsidRPr="00531FFC">
        <w:rPr>
          <w:rFonts w:ascii="Garamond" w:hAnsi="Garamond" w:cs="Arial"/>
          <w:sz w:val="24"/>
          <w:szCs w:val="24"/>
        </w:rPr>
        <w:t>USA: Wm. C. Brown Company Publishers. h.456</w:t>
      </w:r>
    </w:p>
    <w:p w:rsidR="00531FFC" w:rsidRPr="00531FFC" w:rsidRDefault="00531FFC" w:rsidP="00531FFC">
      <w:pPr>
        <w:pStyle w:val="FootnoteText"/>
        <w:spacing w:line="360" w:lineRule="auto"/>
        <w:ind w:left="567" w:hanging="567"/>
        <w:jc w:val="both"/>
        <w:rPr>
          <w:rFonts w:ascii="Garamond" w:hAnsi="Garamond"/>
          <w:sz w:val="24"/>
          <w:szCs w:val="24"/>
        </w:rPr>
      </w:pPr>
      <w:r w:rsidRPr="00531FFC">
        <w:rPr>
          <w:rFonts w:ascii="Garamond" w:hAnsi="Garamond" w:cs="Arial"/>
          <w:sz w:val="24"/>
          <w:szCs w:val="24"/>
        </w:rPr>
        <w:t xml:space="preserve">Gibson, R.L. &amp; Mitchell, M.H. 1995. </w:t>
      </w:r>
      <w:r w:rsidRPr="00531FFC">
        <w:rPr>
          <w:rFonts w:ascii="Garamond" w:hAnsi="Garamond" w:cs="Arial"/>
          <w:i/>
          <w:iCs/>
          <w:sz w:val="24"/>
          <w:szCs w:val="24"/>
        </w:rPr>
        <w:t>Introduction to Guidance</w:t>
      </w:r>
      <w:r w:rsidRPr="00531FFC">
        <w:rPr>
          <w:rFonts w:ascii="Garamond" w:hAnsi="Garamond" w:cs="Arial"/>
          <w:sz w:val="24"/>
          <w:szCs w:val="24"/>
        </w:rPr>
        <w:t>. New York: Macmillan Publisher</w:t>
      </w:r>
    </w:p>
    <w:p w:rsidR="00531FFC" w:rsidRPr="00531FFC" w:rsidRDefault="00531FFC" w:rsidP="00531FFC">
      <w:pPr>
        <w:spacing w:after="0" w:line="360" w:lineRule="auto"/>
        <w:ind w:left="720" w:hanging="720"/>
        <w:jc w:val="both"/>
        <w:rPr>
          <w:rFonts w:ascii="Garamond" w:hAnsi="Garamond" w:cstheme="majorBidi"/>
          <w:sz w:val="24"/>
          <w:szCs w:val="24"/>
          <w:lang w:val="sv-SE"/>
        </w:rPr>
      </w:pPr>
      <w:r w:rsidRPr="00531FFC">
        <w:rPr>
          <w:rFonts w:ascii="Garamond" w:hAnsi="Garamond" w:cstheme="majorBidi"/>
          <w:sz w:val="24"/>
          <w:szCs w:val="24"/>
          <w:lang w:val="sv-SE"/>
        </w:rPr>
        <w:t>Moh.Ansyar. 2014. Analisis dan Perkembangan Kurikulum . Padang: UNP</w:t>
      </w:r>
    </w:p>
    <w:p w:rsidR="00531FFC" w:rsidRPr="00531FFC" w:rsidRDefault="00531FFC" w:rsidP="00531FFC">
      <w:pPr>
        <w:pStyle w:val="Default"/>
        <w:spacing w:line="360" w:lineRule="auto"/>
        <w:ind w:left="567" w:hanging="567"/>
        <w:jc w:val="both"/>
        <w:rPr>
          <w:rFonts w:ascii="Garamond" w:hAnsi="Garamond" w:cs="Arial"/>
        </w:rPr>
      </w:pPr>
      <w:r w:rsidRPr="00531FFC">
        <w:rPr>
          <w:rFonts w:ascii="Garamond" w:hAnsi="Garamond" w:cs="Arial"/>
        </w:rPr>
        <w:t xml:space="preserve">Palmer, Stephen., McMahon, Gladeana. 1989. </w:t>
      </w:r>
      <w:r w:rsidRPr="00531FFC">
        <w:rPr>
          <w:rFonts w:ascii="Garamond" w:hAnsi="Garamond" w:cs="Arial"/>
          <w:i/>
          <w:iCs/>
        </w:rPr>
        <w:t xml:space="preserve">Handbook of counseling. </w:t>
      </w:r>
      <w:r w:rsidRPr="00531FFC">
        <w:rPr>
          <w:rFonts w:ascii="Garamond" w:hAnsi="Garamond" w:cs="Arial"/>
        </w:rPr>
        <w:t xml:space="preserve">Routledge: London and Newyork. </w:t>
      </w:r>
    </w:p>
    <w:p w:rsidR="00531FFC" w:rsidRPr="00531FFC" w:rsidRDefault="00531FFC" w:rsidP="00531FFC">
      <w:pPr>
        <w:pStyle w:val="FootnoteText"/>
        <w:spacing w:line="360" w:lineRule="auto"/>
        <w:ind w:left="567" w:hanging="567"/>
        <w:jc w:val="both"/>
        <w:rPr>
          <w:rFonts w:ascii="Garamond" w:hAnsi="Garamond"/>
          <w:sz w:val="24"/>
          <w:szCs w:val="24"/>
        </w:rPr>
      </w:pPr>
      <w:r w:rsidRPr="00531FFC">
        <w:rPr>
          <w:rFonts w:ascii="Garamond" w:hAnsi="Garamond" w:cs="Arial"/>
          <w:i/>
          <w:iCs/>
          <w:sz w:val="24"/>
          <w:szCs w:val="24"/>
        </w:rPr>
        <w:t>Prayitno dan Erman Amti. 2004. Dasar-Dasar Bimbingan Konseling. Cetakan ke dua.</w:t>
      </w:r>
    </w:p>
    <w:p w:rsidR="00531FFC" w:rsidRPr="00531FFC" w:rsidRDefault="00531FFC" w:rsidP="00531FFC">
      <w:pPr>
        <w:pStyle w:val="FootnoteText"/>
        <w:spacing w:line="360" w:lineRule="auto"/>
        <w:ind w:left="567" w:hanging="567"/>
        <w:jc w:val="both"/>
        <w:rPr>
          <w:rFonts w:ascii="Garamond" w:hAnsi="Garamond"/>
          <w:sz w:val="24"/>
          <w:szCs w:val="24"/>
        </w:rPr>
      </w:pPr>
      <w:r w:rsidRPr="00531FFC">
        <w:rPr>
          <w:rFonts w:ascii="Garamond" w:hAnsi="Garamond" w:cs="Arial"/>
          <w:sz w:val="24"/>
          <w:szCs w:val="24"/>
        </w:rPr>
        <w:t>Prayitno. 1994. Dasar-dasar BK (Buku II), Padang, PPB FIP IKIP Padang.</w:t>
      </w:r>
    </w:p>
    <w:p w:rsidR="00531FFC" w:rsidRPr="00531FFC" w:rsidRDefault="00531FFC" w:rsidP="00531FFC">
      <w:pPr>
        <w:pStyle w:val="FootnoteText"/>
        <w:spacing w:line="360" w:lineRule="auto"/>
        <w:ind w:left="567" w:hanging="567"/>
        <w:jc w:val="both"/>
        <w:rPr>
          <w:rFonts w:ascii="Garamond" w:hAnsi="Garamond"/>
          <w:sz w:val="24"/>
          <w:szCs w:val="24"/>
        </w:rPr>
      </w:pPr>
      <w:r w:rsidRPr="00531FFC">
        <w:rPr>
          <w:rFonts w:ascii="Garamond" w:hAnsi="Garamond" w:cs="Arial"/>
          <w:sz w:val="24"/>
          <w:szCs w:val="24"/>
          <w:lang w:val="sv-SE"/>
        </w:rPr>
        <w:t xml:space="preserve">Syahril dan Riska Ahmad (1986). Pengantar Bimbingan dan Konseling. </w:t>
      </w:r>
      <w:r w:rsidRPr="00531FFC">
        <w:rPr>
          <w:rFonts w:ascii="Garamond" w:hAnsi="Garamond" w:cs="Arial"/>
          <w:sz w:val="24"/>
          <w:szCs w:val="24"/>
        </w:rPr>
        <w:t>Padang: Angkasa Raya</w:t>
      </w:r>
    </w:p>
    <w:p w:rsidR="00531FFC" w:rsidRPr="00531FFC" w:rsidRDefault="00531FFC" w:rsidP="00531FFC">
      <w:pPr>
        <w:autoSpaceDE w:val="0"/>
        <w:autoSpaceDN w:val="0"/>
        <w:adjustRightInd w:val="0"/>
        <w:spacing w:after="0" w:line="360" w:lineRule="auto"/>
        <w:ind w:left="567" w:hanging="567"/>
        <w:jc w:val="both"/>
        <w:rPr>
          <w:rFonts w:ascii="Garamond" w:hAnsi="Garamond" w:cs="Arial"/>
          <w:sz w:val="24"/>
          <w:szCs w:val="24"/>
          <w:lang w:val="sv-SE"/>
        </w:rPr>
      </w:pPr>
      <w:r w:rsidRPr="00531FFC">
        <w:rPr>
          <w:rFonts w:ascii="Garamond" w:hAnsi="Garamond" w:cs="Sabon-Roman"/>
          <w:sz w:val="24"/>
          <w:szCs w:val="24"/>
        </w:rPr>
        <w:lastRenderedPageBreak/>
        <w:t>Vacc, Nicholas A.</w:t>
      </w:r>
      <w:r w:rsidRPr="00531FFC">
        <w:rPr>
          <w:rFonts w:ascii="Garamond" w:hAnsi="Garamond" w:cs="Sabon-Roman"/>
          <w:sz w:val="24"/>
          <w:szCs w:val="24"/>
        </w:rPr>
        <w:t>,</w:t>
      </w:r>
      <w:r w:rsidRPr="00531FFC">
        <w:rPr>
          <w:rFonts w:ascii="Garamond" w:hAnsi="Garamond" w:cs="Sabon-Roman"/>
          <w:sz w:val="24"/>
          <w:szCs w:val="24"/>
        </w:rPr>
        <w:t>Susan B.DeVaneyJohnston M.Brendel</w:t>
      </w:r>
      <w:r w:rsidRPr="00531FFC">
        <w:rPr>
          <w:rFonts w:ascii="Garamond" w:hAnsi="Garamond" w:cs="Sabon-Roman"/>
          <w:sz w:val="24"/>
          <w:szCs w:val="24"/>
        </w:rPr>
        <w:t xml:space="preserve">. 2003. </w:t>
      </w:r>
      <w:r w:rsidRPr="00531FFC">
        <w:rPr>
          <w:rFonts w:ascii="Garamond" w:hAnsi="Garamond" w:cs="Sabon-Bold"/>
          <w:b/>
          <w:bCs/>
          <w:sz w:val="24"/>
          <w:szCs w:val="24"/>
        </w:rPr>
        <w:t>Counseling Multicultural</w:t>
      </w:r>
      <w:r w:rsidRPr="00531FFC">
        <w:rPr>
          <w:rFonts w:ascii="Garamond" w:hAnsi="Garamond" w:cs="Sabon-Roman"/>
          <w:sz w:val="24"/>
          <w:szCs w:val="24"/>
        </w:rPr>
        <w:t xml:space="preserve"> </w:t>
      </w:r>
      <w:r w:rsidRPr="00531FFC">
        <w:rPr>
          <w:rFonts w:ascii="Garamond" w:hAnsi="Garamond" w:cs="Sabon-Bold"/>
          <w:b/>
          <w:bCs/>
          <w:sz w:val="24"/>
          <w:szCs w:val="24"/>
        </w:rPr>
        <w:t>and Diverse Populations:</w:t>
      </w:r>
      <w:r w:rsidRPr="00531FFC">
        <w:rPr>
          <w:rFonts w:ascii="Garamond" w:hAnsi="Garamond" w:cs="Sabon-Bold"/>
          <w:b/>
          <w:bCs/>
          <w:sz w:val="24"/>
          <w:szCs w:val="24"/>
        </w:rPr>
        <w:t xml:space="preserve"> </w:t>
      </w:r>
      <w:r w:rsidRPr="00531FFC">
        <w:rPr>
          <w:rFonts w:ascii="Garamond" w:hAnsi="Garamond" w:cs="Sabon-Bold"/>
          <w:b/>
          <w:bCs/>
          <w:sz w:val="24"/>
          <w:szCs w:val="24"/>
        </w:rPr>
        <w:t>Strategies for</w:t>
      </w:r>
      <w:r w:rsidRPr="00531FFC">
        <w:rPr>
          <w:rFonts w:ascii="Garamond" w:hAnsi="Garamond" w:cs="Sabon-Bold"/>
          <w:b/>
          <w:bCs/>
          <w:sz w:val="24"/>
          <w:szCs w:val="24"/>
        </w:rPr>
        <w:t xml:space="preserve"> </w:t>
      </w:r>
      <w:r w:rsidRPr="00531FFC">
        <w:rPr>
          <w:rFonts w:ascii="Garamond" w:hAnsi="Garamond" w:cs="Sabon-Bold"/>
          <w:b/>
          <w:bCs/>
          <w:sz w:val="24"/>
          <w:szCs w:val="24"/>
        </w:rPr>
        <w:t>Practitioners</w:t>
      </w:r>
      <w:r w:rsidRPr="00531FFC">
        <w:rPr>
          <w:rFonts w:ascii="Garamond" w:hAnsi="Garamond" w:cs="Sabon-Bold"/>
          <w:b/>
          <w:bCs/>
          <w:sz w:val="24"/>
          <w:szCs w:val="24"/>
        </w:rPr>
        <w:t xml:space="preserve">. New York: </w:t>
      </w:r>
      <w:r w:rsidRPr="00531FFC">
        <w:rPr>
          <w:rFonts w:ascii="Garamond" w:hAnsi="Garamond" w:cs="Arial"/>
          <w:sz w:val="24"/>
          <w:szCs w:val="24"/>
        </w:rPr>
        <w:t>Routledge</w:t>
      </w:r>
      <w:r w:rsidRPr="00531FFC">
        <w:rPr>
          <w:rFonts w:ascii="Garamond" w:hAnsi="Garamond" w:cs="Sabon-Roman"/>
          <w:sz w:val="24"/>
          <w:szCs w:val="24"/>
        </w:rPr>
        <w:t>.</w:t>
      </w:r>
      <w:r w:rsidRPr="00531FFC">
        <w:rPr>
          <w:rFonts w:ascii="Garamond" w:hAnsi="Garamond" w:cs="Sabon-Roman"/>
          <w:sz w:val="24"/>
          <w:szCs w:val="24"/>
        </w:rPr>
        <w:t>.</w:t>
      </w:r>
    </w:p>
    <w:p w:rsidR="00531FFC" w:rsidRPr="00531FFC" w:rsidRDefault="00531FFC" w:rsidP="00531FFC">
      <w:pPr>
        <w:spacing w:after="0" w:line="360" w:lineRule="auto"/>
        <w:ind w:left="567" w:hanging="567"/>
        <w:jc w:val="both"/>
        <w:rPr>
          <w:rFonts w:ascii="Garamond" w:hAnsi="Garamond"/>
          <w:b/>
          <w:sz w:val="24"/>
          <w:szCs w:val="24"/>
        </w:rPr>
      </w:pPr>
      <w:r w:rsidRPr="00531FFC">
        <w:rPr>
          <w:rFonts w:ascii="Garamond" w:hAnsi="Garamond" w:cs="Arial"/>
          <w:sz w:val="24"/>
          <w:szCs w:val="24"/>
        </w:rPr>
        <w:t>WS.Winkel. 1985. Bimbingan dan Konseling di Sekolah Menengah. Jakarta: Penerbit PT.Gramedia</w:t>
      </w:r>
    </w:p>
    <w:p w:rsidR="00531FFC" w:rsidRPr="00531FFC" w:rsidRDefault="00531FFC" w:rsidP="00531FFC">
      <w:pPr>
        <w:spacing w:after="0" w:line="360" w:lineRule="auto"/>
        <w:ind w:left="720" w:hanging="720"/>
        <w:jc w:val="both"/>
        <w:rPr>
          <w:rFonts w:ascii="Garamond" w:hAnsi="Garamond" w:cstheme="majorBidi"/>
          <w:sz w:val="24"/>
          <w:szCs w:val="24"/>
          <w:lang w:val="id-ID"/>
        </w:rPr>
      </w:pPr>
      <w:r w:rsidRPr="00531FFC">
        <w:rPr>
          <w:rFonts w:ascii="Garamond" w:hAnsi="Garamond" w:cstheme="majorBidi"/>
          <w:sz w:val="24"/>
          <w:szCs w:val="24"/>
          <w:lang w:val="id-ID"/>
        </w:rPr>
        <w:t>Zais</w:t>
      </w:r>
      <w:r w:rsidRPr="00531FFC">
        <w:rPr>
          <w:rFonts w:ascii="Garamond" w:hAnsi="Garamond" w:cstheme="majorBidi"/>
          <w:sz w:val="24"/>
          <w:szCs w:val="24"/>
        </w:rPr>
        <w:t>, Robert S</w:t>
      </w:r>
      <w:r w:rsidRPr="00531FFC">
        <w:rPr>
          <w:rFonts w:ascii="Garamond" w:hAnsi="Garamond" w:cstheme="majorBidi"/>
          <w:sz w:val="24"/>
          <w:szCs w:val="24"/>
          <w:lang w:val="id-ID"/>
        </w:rPr>
        <w:t>. 1976. Curriculum; Principles and Foundations</w:t>
      </w:r>
      <w:r w:rsidRPr="00531FFC">
        <w:rPr>
          <w:rFonts w:ascii="Garamond" w:hAnsi="Garamond" w:cstheme="majorBidi"/>
          <w:b/>
          <w:bCs/>
          <w:sz w:val="24"/>
          <w:szCs w:val="24"/>
          <w:lang w:val="id-ID"/>
        </w:rPr>
        <w:t>.</w:t>
      </w:r>
      <w:r w:rsidRPr="00531FFC">
        <w:rPr>
          <w:rFonts w:ascii="Garamond" w:hAnsi="Garamond" w:cstheme="majorBidi"/>
          <w:sz w:val="24"/>
          <w:szCs w:val="24"/>
          <w:lang w:val="id-ID"/>
        </w:rPr>
        <w:t xml:space="preserve"> Kent State University.</w:t>
      </w:r>
    </w:p>
    <w:sectPr w:rsidR="00531FFC" w:rsidRPr="00531F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CD" w:rsidRDefault="00E67DCD" w:rsidP="0006038A">
      <w:pPr>
        <w:spacing w:after="0" w:line="240" w:lineRule="auto"/>
      </w:pPr>
      <w:r>
        <w:separator/>
      </w:r>
    </w:p>
  </w:endnote>
  <w:endnote w:type="continuationSeparator" w:id="0">
    <w:p w:rsidR="00E67DCD" w:rsidRDefault="00E67DCD" w:rsidP="0006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CD" w:rsidRDefault="00E67DCD" w:rsidP="0006038A">
      <w:pPr>
        <w:spacing w:after="0" w:line="240" w:lineRule="auto"/>
      </w:pPr>
      <w:r>
        <w:separator/>
      </w:r>
    </w:p>
  </w:footnote>
  <w:footnote w:type="continuationSeparator" w:id="0">
    <w:p w:rsidR="00E67DCD" w:rsidRDefault="00E67DCD" w:rsidP="00060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76225"/>
      <w:docPartObj>
        <w:docPartGallery w:val="Page Numbers (Top of Page)"/>
        <w:docPartUnique/>
      </w:docPartObj>
    </w:sdtPr>
    <w:sdtEndPr>
      <w:rPr>
        <w:noProof/>
      </w:rPr>
    </w:sdtEndPr>
    <w:sdtContent>
      <w:p w:rsidR="00150AEB" w:rsidRDefault="00150AEB">
        <w:pPr>
          <w:pStyle w:val="Header"/>
          <w:jc w:val="right"/>
        </w:pPr>
        <w:r>
          <w:fldChar w:fldCharType="begin"/>
        </w:r>
        <w:r>
          <w:instrText xml:space="preserve"> PAGE   \* MERGEFORMAT </w:instrText>
        </w:r>
        <w:r>
          <w:fldChar w:fldCharType="separate"/>
        </w:r>
        <w:r>
          <w:rPr>
            <w:noProof/>
          </w:rPr>
          <w:t>12</w:t>
        </w:r>
        <w:r>
          <w:rPr>
            <w:noProof/>
          </w:rPr>
          <w:fldChar w:fldCharType="end"/>
        </w:r>
      </w:p>
    </w:sdtContent>
  </w:sdt>
  <w:p w:rsidR="00150AEB" w:rsidRDefault="00150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BE3"/>
    <w:multiLevelType w:val="hybridMultilevel"/>
    <w:tmpl w:val="201A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3093"/>
    <w:multiLevelType w:val="hybridMultilevel"/>
    <w:tmpl w:val="8FF4F3B8"/>
    <w:lvl w:ilvl="0" w:tplc="7E3A1E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17E3DCB"/>
    <w:multiLevelType w:val="hybridMultilevel"/>
    <w:tmpl w:val="43EC05C4"/>
    <w:lvl w:ilvl="0" w:tplc="E65A9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185F84"/>
    <w:multiLevelType w:val="hybridMultilevel"/>
    <w:tmpl w:val="4ECA0750"/>
    <w:lvl w:ilvl="0" w:tplc="0B88B466">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7FE6325"/>
    <w:multiLevelType w:val="hybridMultilevel"/>
    <w:tmpl w:val="DEF6334C"/>
    <w:lvl w:ilvl="0" w:tplc="260E66C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C992849"/>
    <w:multiLevelType w:val="hybridMultilevel"/>
    <w:tmpl w:val="04269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24085"/>
    <w:multiLevelType w:val="hybridMultilevel"/>
    <w:tmpl w:val="D10E8AA2"/>
    <w:lvl w:ilvl="0" w:tplc="EB26D15A">
      <w:start w:val="1"/>
      <w:numFmt w:val="decimal"/>
      <w:lvlText w:val="%1)"/>
      <w:lvlJc w:val="left"/>
      <w:pPr>
        <w:tabs>
          <w:tab w:val="num" w:pos="720"/>
        </w:tabs>
        <w:ind w:left="720" w:hanging="360"/>
      </w:pPr>
      <w:rPr>
        <w:rFonts w:asciiTheme="majorBidi" w:eastAsia="Calibri" w:hAnsiTheme="majorBidi" w:cstheme="majorBid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422216"/>
    <w:multiLevelType w:val="hybridMultilevel"/>
    <w:tmpl w:val="6A384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FD"/>
    <w:rsid w:val="0006038A"/>
    <w:rsid w:val="00091E96"/>
    <w:rsid w:val="00150AEB"/>
    <w:rsid w:val="00190672"/>
    <w:rsid w:val="002146AC"/>
    <w:rsid w:val="00271906"/>
    <w:rsid w:val="002C0A18"/>
    <w:rsid w:val="0030083B"/>
    <w:rsid w:val="003A64A9"/>
    <w:rsid w:val="003D6106"/>
    <w:rsid w:val="003F0D21"/>
    <w:rsid w:val="004323EE"/>
    <w:rsid w:val="00440C3E"/>
    <w:rsid w:val="00452A6F"/>
    <w:rsid w:val="004969AC"/>
    <w:rsid w:val="005027C8"/>
    <w:rsid w:val="00531FFC"/>
    <w:rsid w:val="00572726"/>
    <w:rsid w:val="005748EA"/>
    <w:rsid w:val="005B079F"/>
    <w:rsid w:val="00656C7D"/>
    <w:rsid w:val="006F097A"/>
    <w:rsid w:val="007036FF"/>
    <w:rsid w:val="00712AF7"/>
    <w:rsid w:val="00770321"/>
    <w:rsid w:val="007E61B1"/>
    <w:rsid w:val="00812D2A"/>
    <w:rsid w:val="008D277A"/>
    <w:rsid w:val="009149C6"/>
    <w:rsid w:val="00973A99"/>
    <w:rsid w:val="0097608E"/>
    <w:rsid w:val="009A0D30"/>
    <w:rsid w:val="009D3292"/>
    <w:rsid w:val="009F3CA9"/>
    <w:rsid w:val="00AB589C"/>
    <w:rsid w:val="00AE5F27"/>
    <w:rsid w:val="00B25FD5"/>
    <w:rsid w:val="00C6554C"/>
    <w:rsid w:val="00DF474D"/>
    <w:rsid w:val="00E60084"/>
    <w:rsid w:val="00E67DCD"/>
    <w:rsid w:val="00E802FD"/>
    <w:rsid w:val="00F33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autoRedefine/>
    <w:qFormat/>
    <w:rsid w:val="00656C7D"/>
    <w:pPr>
      <w:keepNext/>
      <w:numPr>
        <w:numId w:val="5"/>
      </w:numPr>
      <w:spacing w:after="0" w:line="360" w:lineRule="auto"/>
      <w:ind w:left="567" w:hanging="283"/>
      <w:outlineLvl w:val="3"/>
    </w:pPr>
    <w:rPr>
      <w:rFonts w:asciiTheme="majorBidi" w:eastAsia="Times New Roman" w:hAnsiTheme="majorBidi" w:cstheme="majorBidi"/>
      <w:b/>
      <w:bCs/>
      <w:sz w:val="24"/>
      <w:szCs w:val="28"/>
      <w:u w:val="single"/>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6038A"/>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6038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06038A"/>
    <w:rPr>
      <w:rFonts w:cs="Times New Roman"/>
      <w:vertAlign w:val="superscript"/>
    </w:rPr>
  </w:style>
  <w:style w:type="paragraph" w:customStyle="1" w:styleId="Default">
    <w:name w:val="Default"/>
    <w:uiPriority w:val="99"/>
    <w:rsid w:val="0006038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712AF7"/>
    <w:pPr>
      <w:ind w:left="720"/>
      <w:contextualSpacing/>
    </w:pPr>
  </w:style>
  <w:style w:type="paragraph" w:styleId="NoSpacing">
    <w:name w:val="No Spacing"/>
    <w:uiPriority w:val="1"/>
    <w:qFormat/>
    <w:rsid w:val="00F333B7"/>
    <w:pPr>
      <w:spacing w:after="0" w:line="240" w:lineRule="auto"/>
    </w:pPr>
    <w:rPr>
      <w:rFonts w:ascii="Calibri" w:eastAsia="Calibri" w:hAnsi="Calibri" w:cs="Times New Roman"/>
    </w:rPr>
  </w:style>
  <w:style w:type="character" w:customStyle="1" w:styleId="Heading4Char">
    <w:name w:val="Heading 4 Char"/>
    <w:basedOn w:val="DefaultParagraphFont"/>
    <w:link w:val="Heading4"/>
    <w:rsid w:val="00656C7D"/>
    <w:rPr>
      <w:rFonts w:asciiTheme="majorBidi" w:eastAsia="Times New Roman" w:hAnsiTheme="majorBidi" w:cstheme="majorBidi"/>
      <w:b/>
      <w:bCs/>
      <w:sz w:val="24"/>
      <w:szCs w:val="28"/>
      <w:u w:val="single"/>
      <w:lang w:val="sv-SE"/>
    </w:rPr>
  </w:style>
  <w:style w:type="paragraph" w:styleId="Header">
    <w:name w:val="header"/>
    <w:basedOn w:val="Normal"/>
    <w:link w:val="HeaderChar"/>
    <w:uiPriority w:val="99"/>
    <w:unhideWhenUsed/>
    <w:rsid w:val="00150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EB"/>
  </w:style>
  <w:style w:type="paragraph" w:styleId="Footer">
    <w:name w:val="footer"/>
    <w:basedOn w:val="Normal"/>
    <w:link w:val="FooterChar"/>
    <w:uiPriority w:val="99"/>
    <w:unhideWhenUsed/>
    <w:rsid w:val="00150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autoRedefine/>
    <w:qFormat/>
    <w:rsid w:val="00656C7D"/>
    <w:pPr>
      <w:keepNext/>
      <w:numPr>
        <w:numId w:val="5"/>
      </w:numPr>
      <w:spacing w:after="0" w:line="360" w:lineRule="auto"/>
      <w:ind w:left="567" w:hanging="283"/>
      <w:outlineLvl w:val="3"/>
    </w:pPr>
    <w:rPr>
      <w:rFonts w:asciiTheme="majorBidi" w:eastAsia="Times New Roman" w:hAnsiTheme="majorBidi" w:cstheme="majorBidi"/>
      <w:b/>
      <w:bCs/>
      <w:sz w:val="24"/>
      <w:szCs w:val="28"/>
      <w:u w:val="single"/>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06038A"/>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6038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06038A"/>
    <w:rPr>
      <w:rFonts w:cs="Times New Roman"/>
      <w:vertAlign w:val="superscript"/>
    </w:rPr>
  </w:style>
  <w:style w:type="paragraph" w:customStyle="1" w:styleId="Default">
    <w:name w:val="Default"/>
    <w:uiPriority w:val="99"/>
    <w:rsid w:val="0006038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712AF7"/>
    <w:pPr>
      <w:ind w:left="720"/>
      <w:contextualSpacing/>
    </w:pPr>
  </w:style>
  <w:style w:type="paragraph" w:styleId="NoSpacing">
    <w:name w:val="No Spacing"/>
    <w:uiPriority w:val="1"/>
    <w:qFormat/>
    <w:rsid w:val="00F333B7"/>
    <w:pPr>
      <w:spacing w:after="0" w:line="240" w:lineRule="auto"/>
    </w:pPr>
    <w:rPr>
      <w:rFonts w:ascii="Calibri" w:eastAsia="Calibri" w:hAnsi="Calibri" w:cs="Times New Roman"/>
    </w:rPr>
  </w:style>
  <w:style w:type="character" w:customStyle="1" w:styleId="Heading4Char">
    <w:name w:val="Heading 4 Char"/>
    <w:basedOn w:val="DefaultParagraphFont"/>
    <w:link w:val="Heading4"/>
    <w:rsid w:val="00656C7D"/>
    <w:rPr>
      <w:rFonts w:asciiTheme="majorBidi" w:eastAsia="Times New Roman" w:hAnsiTheme="majorBidi" w:cstheme="majorBidi"/>
      <w:b/>
      <w:bCs/>
      <w:sz w:val="24"/>
      <w:szCs w:val="28"/>
      <w:u w:val="single"/>
      <w:lang w:val="sv-SE"/>
    </w:rPr>
  </w:style>
  <w:style w:type="paragraph" w:styleId="Header">
    <w:name w:val="header"/>
    <w:basedOn w:val="Normal"/>
    <w:link w:val="HeaderChar"/>
    <w:uiPriority w:val="99"/>
    <w:unhideWhenUsed/>
    <w:rsid w:val="00150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AEB"/>
  </w:style>
  <w:style w:type="paragraph" w:styleId="Footer">
    <w:name w:val="footer"/>
    <w:basedOn w:val="Normal"/>
    <w:link w:val="FooterChar"/>
    <w:uiPriority w:val="99"/>
    <w:unhideWhenUsed/>
    <w:rsid w:val="00150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3487</TotalTime>
  <Pages>13</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Mira</cp:lastModifiedBy>
  <cp:revision>6</cp:revision>
  <dcterms:created xsi:type="dcterms:W3CDTF">2018-01-24T06:06:00Z</dcterms:created>
  <dcterms:modified xsi:type="dcterms:W3CDTF">2018-02-08T17:27:00Z</dcterms:modified>
</cp:coreProperties>
</file>